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6E8" w:rsidRPr="00A136E8" w:rsidRDefault="00A136E8" w:rsidP="00A136E8">
      <w:pPr>
        <w:widowControl w:val="0"/>
        <w:pBdr>
          <w:top w:val="single" w:sz="4" w:space="1" w:color="auto"/>
        </w:pBdr>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jc w:val="center"/>
        <w:rPr>
          <w:rFonts w:ascii="Times New Roman" w:eastAsia="Calibri" w:hAnsi="Times New Roman" w:cs="Times New Roman"/>
          <w:noProof/>
          <w:sz w:val="56"/>
          <w:szCs w:val="56"/>
        </w:rPr>
      </w:pPr>
      <w:r w:rsidRPr="00A136E8">
        <w:rPr>
          <w:rFonts w:ascii="Times New Roman" w:eastAsia="Calibri" w:hAnsi="Times New Roman" w:cs="Times New Roman"/>
          <w:b/>
          <w:bCs/>
          <w:noProof/>
          <w:sz w:val="56"/>
          <w:szCs w:val="56"/>
        </w:rPr>
        <w:t>SZAKMAI PROGRAM</w:t>
      </w: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b/>
          <w:bCs/>
          <w:noProof/>
          <w:sz w:val="40"/>
          <w:szCs w:val="40"/>
        </w:rPr>
      </w:pPr>
      <w:r w:rsidRPr="00A136E8">
        <w:rPr>
          <w:rFonts w:ascii="Times New Roman" w:eastAsia="Times New Roman" w:hAnsi="Times New Roman" w:cs="Times New Roman"/>
          <w:noProof/>
          <w:sz w:val="20"/>
          <w:szCs w:val="20"/>
        </w:rPr>
        <w:tab/>
      </w:r>
      <w:r w:rsidRPr="00A136E8">
        <w:rPr>
          <w:rFonts w:ascii="Times New Roman" w:eastAsia="Times New Roman" w:hAnsi="Times New Roman" w:cs="Times New Roman"/>
          <w:noProof/>
          <w:sz w:val="20"/>
          <w:szCs w:val="20"/>
        </w:rPr>
        <w:tab/>
      </w:r>
      <w:r w:rsidRPr="00A136E8">
        <w:rPr>
          <w:rFonts w:ascii="Times New Roman" w:eastAsia="Times New Roman" w:hAnsi="Times New Roman" w:cs="Times New Roman"/>
          <w:noProof/>
          <w:sz w:val="20"/>
          <w:szCs w:val="20"/>
        </w:rPr>
        <w:tab/>
      </w:r>
      <w:r w:rsidRPr="00A136E8">
        <w:rPr>
          <w:rFonts w:ascii="Times New Roman" w:eastAsia="Times New Roman" w:hAnsi="Times New Roman" w:cs="Times New Roman"/>
          <w:noProof/>
          <w:sz w:val="20"/>
          <w:szCs w:val="20"/>
        </w:rPr>
        <w:tab/>
      </w:r>
      <w:r w:rsidRPr="00A136E8">
        <w:rPr>
          <w:rFonts w:ascii="Times New Roman" w:eastAsia="Times New Roman" w:hAnsi="Times New Roman" w:cs="Times New Roman"/>
          <w:noProof/>
          <w:sz w:val="20"/>
          <w:szCs w:val="20"/>
        </w:rPr>
        <w:tab/>
      </w:r>
      <w:r w:rsidRPr="00A136E8">
        <w:rPr>
          <w:rFonts w:ascii="Times New Roman" w:eastAsia="Times New Roman" w:hAnsi="Times New Roman" w:cs="Times New Roman"/>
          <w:noProof/>
          <w:sz w:val="20"/>
          <w:szCs w:val="20"/>
        </w:rPr>
        <w:tab/>
      </w:r>
      <w:r w:rsidRPr="005437A3">
        <w:rPr>
          <w:rFonts w:ascii="Times New Roman" w:eastAsia="Times New Roman" w:hAnsi="Times New Roman" w:cs="Times New Roman"/>
          <w:b/>
          <w:bCs/>
          <w:noProof/>
          <w:sz w:val="40"/>
          <w:szCs w:val="40"/>
        </w:rPr>
        <w:t>2025</w:t>
      </w: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p>
    <w:p w:rsidR="00A136E8" w:rsidRPr="00A136E8" w:rsidRDefault="00A136E8" w:rsidP="00A136E8">
      <w:pPr>
        <w:widowControl w:val="0"/>
        <w:spacing w:after="0" w:line="276" w:lineRule="auto"/>
        <w:rPr>
          <w:rFonts w:ascii="Calibri" w:eastAsia="Calibri" w:hAnsi="Calibri" w:cs="Times New Roman"/>
          <w:noProof/>
        </w:rPr>
      </w:pPr>
    </w:p>
    <w:p w:rsidR="00A136E8" w:rsidRPr="00A136E8" w:rsidRDefault="00A136E8" w:rsidP="00A136E8">
      <w:pPr>
        <w:widowControl w:val="0"/>
        <w:spacing w:after="0" w:line="276" w:lineRule="auto"/>
        <w:rPr>
          <w:rFonts w:ascii="Calibri" w:eastAsia="Calibri" w:hAnsi="Calibri" w:cs="Times New Roman"/>
          <w:noProof/>
        </w:rPr>
      </w:pPr>
    </w:p>
    <w:p w:rsidR="00A136E8" w:rsidRPr="00A136E8" w:rsidRDefault="00A136E8" w:rsidP="00A136E8">
      <w:pPr>
        <w:widowControl w:val="0"/>
        <w:spacing w:after="0" w:line="276" w:lineRule="auto"/>
        <w:rPr>
          <w:rFonts w:ascii="Calibri" w:eastAsia="Calibri" w:hAnsi="Calibri" w:cs="Times New Roman"/>
          <w:noProof/>
        </w:rPr>
      </w:pPr>
    </w:p>
    <w:p w:rsidR="00A136E8" w:rsidRPr="00A136E8" w:rsidRDefault="00A136E8" w:rsidP="00A136E8">
      <w:pPr>
        <w:widowControl w:val="0"/>
        <w:spacing w:after="0" w:line="276" w:lineRule="auto"/>
        <w:rPr>
          <w:rFonts w:ascii="Calibri" w:eastAsia="Calibri" w:hAnsi="Calibri" w:cs="Times New Roman"/>
          <w:noProof/>
        </w:rPr>
      </w:pPr>
    </w:p>
    <w:p w:rsidR="00A136E8" w:rsidRPr="00A136E8" w:rsidRDefault="00A136E8" w:rsidP="00A136E8">
      <w:pPr>
        <w:widowControl w:val="0"/>
        <w:spacing w:after="0" w:line="276" w:lineRule="auto"/>
        <w:rPr>
          <w:rFonts w:ascii="Calibri" w:eastAsia="Calibri" w:hAnsi="Calibri" w:cs="Times New Roman"/>
          <w:noProof/>
        </w:rPr>
      </w:pPr>
    </w:p>
    <w:p w:rsidR="00A136E8" w:rsidRPr="00A136E8" w:rsidRDefault="00A136E8" w:rsidP="00A136E8">
      <w:pPr>
        <w:widowControl w:val="0"/>
        <w:spacing w:after="0" w:line="276" w:lineRule="auto"/>
        <w:rPr>
          <w:rFonts w:ascii="Calibri" w:eastAsia="Calibri" w:hAnsi="Calibri" w:cs="Times New Roman"/>
          <w:noProof/>
        </w:rPr>
      </w:pPr>
    </w:p>
    <w:p w:rsidR="00A136E8" w:rsidRPr="00A136E8" w:rsidRDefault="00A136E8" w:rsidP="00A136E8">
      <w:pPr>
        <w:widowControl w:val="0"/>
        <w:spacing w:after="0" w:line="276" w:lineRule="auto"/>
        <w:rPr>
          <w:rFonts w:ascii="Calibri" w:eastAsia="Calibri" w:hAnsi="Calibri" w:cs="Times New Roman"/>
          <w:noProof/>
        </w:rPr>
      </w:pPr>
    </w:p>
    <w:p w:rsidR="00A136E8" w:rsidRPr="00A136E8" w:rsidRDefault="00A136E8" w:rsidP="00A136E8">
      <w:pPr>
        <w:widowControl w:val="0"/>
        <w:spacing w:after="0" w:line="276" w:lineRule="auto"/>
        <w:rPr>
          <w:rFonts w:ascii="Calibri" w:eastAsia="Calibri" w:hAnsi="Calibri" w:cs="Times New Roman"/>
          <w:noProof/>
        </w:rPr>
      </w:pPr>
    </w:p>
    <w:p w:rsidR="00A136E8" w:rsidRPr="00A136E8" w:rsidRDefault="00A136E8" w:rsidP="00A136E8">
      <w:pPr>
        <w:widowControl w:val="0"/>
        <w:spacing w:after="0" w:line="276" w:lineRule="auto"/>
        <w:rPr>
          <w:rFonts w:ascii="Times New Roman" w:eastAsia="Times New Roman" w:hAnsi="Times New Roman" w:cs="Times New Roman"/>
          <w:noProof/>
          <w:sz w:val="20"/>
          <w:szCs w:val="20"/>
        </w:rPr>
      </w:pPr>
      <w:r w:rsidRPr="00A136E8">
        <w:rPr>
          <w:rFonts w:ascii="Times New Roman" w:eastAsia="Times New Roman" w:hAnsi="Times New Roman" w:cs="Times New Roman"/>
          <w:noProof/>
          <w:sz w:val="20"/>
          <w:szCs w:val="20"/>
        </w:rPr>
        <w:br w:type="page"/>
      </w:r>
    </w:p>
    <w:sdt>
      <w:sdtPr>
        <w:rPr>
          <w:rFonts w:ascii="Calibri" w:eastAsia="Calibri" w:hAnsi="Calibri" w:cs="Times New Roman"/>
          <w:noProof/>
        </w:rPr>
        <w:id w:val="-307787134"/>
        <w:docPartObj>
          <w:docPartGallery w:val="Table of Contents"/>
          <w:docPartUnique/>
        </w:docPartObj>
      </w:sdtPr>
      <w:sdtEndPr>
        <w:rPr>
          <w:b/>
          <w:bCs/>
        </w:rPr>
      </w:sdtEndPr>
      <w:sdtContent>
        <w:p w:rsidR="00A136E8" w:rsidRPr="00A136E8" w:rsidRDefault="00A136E8" w:rsidP="00A136E8">
          <w:pPr>
            <w:keepNext/>
            <w:keepLines/>
            <w:spacing w:before="240" w:after="0"/>
            <w:rPr>
              <w:rFonts w:ascii="Calibri Light" w:eastAsia="Times New Roman" w:hAnsi="Calibri Light" w:cs="Times New Roman"/>
              <w:noProof/>
              <w:sz w:val="32"/>
              <w:szCs w:val="32"/>
              <w:lang w:eastAsia="hu-HU"/>
            </w:rPr>
          </w:pPr>
          <w:r w:rsidRPr="00A136E8">
            <w:rPr>
              <w:rFonts w:ascii="Calibri Light" w:eastAsia="Times New Roman" w:hAnsi="Calibri Light" w:cs="Times New Roman"/>
              <w:noProof/>
              <w:sz w:val="32"/>
              <w:szCs w:val="32"/>
              <w:lang w:eastAsia="hu-HU"/>
            </w:rPr>
            <w:t>Tartalom</w:t>
          </w:r>
        </w:p>
        <w:p w:rsidR="008E6704" w:rsidRDefault="00A136E8">
          <w:pPr>
            <w:pStyle w:val="TJ1"/>
            <w:tabs>
              <w:tab w:val="right" w:leader="dot" w:pos="9062"/>
            </w:tabs>
            <w:rPr>
              <w:rFonts w:eastAsiaTheme="minorEastAsia"/>
              <w:lang w:eastAsia="hu-HU"/>
            </w:rPr>
          </w:pPr>
          <w:r w:rsidRPr="00A136E8">
            <w:rPr>
              <w:rFonts w:ascii="Calibri" w:eastAsia="Calibri" w:hAnsi="Calibri" w:cs="Times New Roman"/>
            </w:rPr>
            <w:fldChar w:fldCharType="begin"/>
          </w:r>
          <w:r w:rsidRPr="00A136E8">
            <w:rPr>
              <w:rFonts w:ascii="Calibri" w:eastAsia="Calibri" w:hAnsi="Calibri" w:cs="Times New Roman"/>
            </w:rPr>
            <w:instrText xml:space="preserve"> TOC \o "1-3" \h \z \u </w:instrText>
          </w:r>
          <w:r w:rsidRPr="00A136E8">
            <w:rPr>
              <w:rFonts w:ascii="Calibri" w:eastAsia="Calibri" w:hAnsi="Calibri" w:cs="Times New Roman"/>
            </w:rPr>
            <w:fldChar w:fldCharType="separate"/>
          </w:r>
          <w:hyperlink w:anchor="_Toc209350887" w:history="1">
            <w:r w:rsidR="008E6704" w:rsidRPr="0010633E">
              <w:rPr>
                <w:rStyle w:val="Hiperhivatkozs"/>
                <w:rFonts w:ascii="Calibri Light" w:eastAsia="Times New Roman" w:hAnsi="Calibri Light" w:cs="Times New Roman"/>
              </w:rPr>
              <w:t>1. Nevelési program</w:t>
            </w:r>
            <w:r w:rsidR="008E6704">
              <w:rPr>
                <w:webHidden/>
              </w:rPr>
              <w:tab/>
            </w:r>
            <w:r w:rsidR="008E6704">
              <w:rPr>
                <w:webHidden/>
              </w:rPr>
              <w:fldChar w:fldCharType="begin"/>
            </w:r>
            <w:r w:rsidR="008E6704">
              <w:rPr>
                <w:webHidden/>
              </w:rPr>
              <w:instrText xml:space="preserve"> PAGEREF _Toc209350887 \h </w:instrText>
            </w:r>
            <w:r w:rsidR="008E6704">
              <w:rPr>
                <w:webHidden/>
              </w:rPr>
            </w:r>
            <w:r w:rsidR="008E6704">
              <w:rPr>
                <w:webHidden/>
              </w:rPr>
              <w:fldChar w:fldCharType="separate"/>
            </w:r>
            <w:r w:rsidR="008E6704">
              <w:rPr>
                <w:webHidden/>
              </w:rPr>
              <w:t>4</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888" w:history="1">
            <w:r w:rsidR="008E6704" w:rsidRPr="0010633E">
              <w:rPr>
                <w:rStyle w:val="Hiperhivatkozs"/>
                <w:rFonts w:ascii="Times New Roman" w:eastAsia="Times New Roman" w:hAnsi="Times New Roman" w:cs="Times New Roman"/>
                <w:b/>
                <w:bCs/>
              </w:rPr>
              <w:t>1.1 Az iskolában folyó nevelő-oktató munka pedagógiai alapelvei, értékei, céljai, feladatai, eszközei, eljárásai</w:t>
            </w:r>
            <w:r w:rsidR="008E6704">
              <w:rPr>
                <w:webHidden/>
              </w:rPr>
              <w:tab/>
            </w:r>
            <w:r w:rsidR="008E6704">
              <w:rPr>
                <w:webHidden/>
              </w:rPr>
              <w:fldChar w:fldCharType="begin"/>
            </w:r>
            <w:r w:rsidR="008E6704">
              <w:rPr>
                <w:webHidden/>
              </w:rPr>
              <w:instrText xml:space="preserve"> PAGEREF _Toc209350888 \h </w:instrText>
            </w:r>
            <w:r w:rsidR="008E6704">
              <w:rPr>
                <w:webHidden/>
              </w:rPr>
            </w:r>
            <w:r w:rsidR="008E6704">
              <w:rPr>
                <w:webHidden/>
              </w:rPr>
              <w:fldChar w:fldCharType="separate"/>
            </w:r>
            <w:r w:rsidR="008E6704">
              <w:rPr>
                <w:webHidden/>
              </w:rPr>
              <w:t>4</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889" w:history="1">
            <w:r w:rsidR="008E6704" w:rsidRPr="0010633E">
              <w:rPr>
                <w:rStyle w:val="Hiperhivatkozs"/>
                <w:rFonts w:ascii="Times New Roman" w:eastAsia="Times New Roman" w:hAnsi="Times New Roman" w:cs="Times New Roman"/>
                <w:b/>
                <w:bCs/>
              </w:rPr>
              <w:t xml:space="preserve">1.1.1 A </w:t>
            </w:r>
            <w:r w:rsidR="008E6704" w:rsidRPr="0010633E">
              <w:rPr>
                <w:rStyle w:val="Hiperhivatkozs"/>
                <w:rFonts w:ascii="Times New Roman" w:eastAsia="Times New Roman" w:hAnsi="Times New Roman" w:cs="Times New Roman"/>
                <w:b/>
                <w:bCs/>
                <w:spacing w:val="-1"/>
              </w:rPr>
              <w:t>nevelő</w:t>
            </w:r>
            <w:r w:rsidR="008E6704" w:rsidRPr="0010633E">
              <w:rPr>
                <w:rStyle w:val="Hiperhivatkozs"/>
                <w:rFonts w:ascii="Times New Roman" w:eastAsia="Times New Roman" w:hAnsi="Times New Roman" w:cs="Times New Roman"/>
                <w:b/>
                <w:bCs/>
              </w:rPr>
              <w:t xml:space="preserve"> - </w:t>
            </w:r>
            <w:r w:rsidR="008E6704" w:rsidRPr="0010633E">
              <w:rPr>
                <w:rStyle w:val="Hiperhivatkozs"/>
                <w:rFonts w:ascii="Times New Roman" w:eastAsia="Times New Roman" w:hAnsi="Times New Roman" w:cs="Times New Roman"/>
                <w:b/>
                <w:bCs/>
                <w:spacing w:val="-1"/>
              </w:rPr>
              <w:t>oktató</w:t>
            </w:r>
            <w:r w:rsidR="008E6704" w:rsidRPr="0010633E">
              <w:rPr>
                <w:rStyle w:val="Hiperhivatkozs"/>
                <w:rFonts w:ascii="Times New Roman" w:eastAsia="Times New Roman" w:hAnsi="Times New Roman" w:cs="Times New Roman"/>
                <w:b/>
                <w:bCs/>
              </w:rPr>
              <w:t xml:space="preserve"> munka </w:t>
            </w:r>
            <w:r w:rsidR="008E6704" w:rsidRPr="0010633E">
              <w:rPr>
                <w:rStyle w:val="Hiperhivatkozs"/>
                <w:rFonts w:ascii="Times New Roman" w:eastAsia="Times New Roman" w:hAnsi="Times New Roman" w:cs="Times New Roman"/>
                <w:b/>
                <w:bCs/>
                <w:spacing w:val="-1"/>
              </w:rPr>
              <w:t>feladatai</w:t>
            </w:r>
            <w:r w:rsidR="008E6704">
              <w:rPr>
                <w:webHidden/>
              </w:rPr>
              <w:tab/>
            </w:r>
            <w:r w:rsidR="008E6704">
              <w:rPr>
                <w:webHidden/>
              </w:rPr>
              <w:fldChar w:fldCharType="begin"/>
            </w:r>
            <w:r w:rsidR="008E6704">
              <w:rPr>
                <w:webHidden/>
              </w:rPr>
              <w:instrText xml:space="preserve"> PAGEREF _Toc209350889 \h </w:instrText>
            </w:r>
            <w:r w:rsidR="008E6704">
              <w:rPr>
                <w:webHidden/>
              </w:rPr>
            </w:r>
            <w:r w:rsidR="008E6704">
              <w:rPr>
                <w:webHidden/>
              </w:rPr>
              <w:fldChar w:fldCharType="separate"/>
            </w:r>
            <w:r w:rsidR="008E6704">
              <w:rPr>
                <w:webHidden/>
              </w:rPr>
              <w:t>5</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890" w:history="1">
            <w:r w:rsidR="008E6704" w:rsidRPr="0010633E">
              <w:rPr>
                <w:rStyle w:val="Hiperhivatkozs"/>
                <w:rFonts w:ascii="Times New Roman" w:eastAsia="Times New Roman" w:hAnsi="Times New Roman" w:cs="Times New Roman"/>
                <w:b/>
                <w:bCs/>
              </w:rPr>
              <w:t>1.1.2 A kulcskompetenciák</w:t>
            </w:r>
            <w:r w:rsidR="008E6704">
              <w:rPr>
                <w:webHidden/>
              </w:rPr>
              <w:tab/>
            </w:r>
            <w:r w:rsidR="008E6704">
              <w:rPr>
                <w:webHidden/>
              </w:rPr>
              <w:fldChar w:fldCharType="begin"/>
            </w:r>
            <w:r w:rsidR="008E6704">
              <w:rPr>
                <w:webHidden/>
              </w:rPr>
              <w:instrText xml:space="preserve"> PAGEREF _Toc209350890 \h </w:instrText>
            </w:r>
            <w:r w:rsidR="008E6704">
              <w:rPr>
                <w:webHidden/>
              </w:rPr>
            </w:r>
            <w:r w:rsidR="008E6704">
              <w:rPr>
                <w:webHidden/>
              </w:rPr>
              <w:fldChar w:fldCharType="separate"/>
            </w:r>
            <w:r w:rsidR="008E6704">
              <w:rPr>
                <w:webHidden/>
              </w:rPr>
              <w:t>6</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891" w:history="1">
            <w:r w:rsidR="008E6704" w:rsidRPr="0010633E">
              <w:rPr>
                <w:rStyle w:val="Hiperhivatkozs"/>
                <w:rFonts w:ascii="Times New Roman" w:eastAsia="Times New Roman" w:hAnsi="Times New Roman" w:cs="Times New Roman"/>
                <w:b/>
                <w:bCs/>
              </w:rPr>
              <w:t xml:space="preserve">1.1.3 A </w:t>
            </w:r>
            <w:r w:rsidR="008E6704" w:rsidRPr="0010633E">
              <w:rPr>
                <w:rStyle w:val="Hiperhivatkozs"/>
                <w:rFonts w:ascii="Times New Roman" w:eastAsia="Times New Roman" w:hAnsi="Times New Roman" w:cs="Times New Roman"/>
                <w:b/>
                <w:bCs/>
                <w:spacing w:val="-1"/>
              </w:rPr>
              <w:t>nevelő</w:t>
            </w:r>
            <w:r w:rsidR="008E6704" w:rsidRPr="0010633E">
              <w:rPr>
                <w:rStyle w:val="Hiperhivatkozs"/>
                <w:rFonts w:ascii="Times New Roman" w:eastAsia="Times New Roman" w:hAnsi="Times New Roman" w:cs="Times New Roman"/>
                <w:b/>
                <w:bCs/>
              </w:rPr>
              <w:t xml:space="preserve"> – oktató </w:t>
            </w:r>
            <w:r w:rsidR="008E6704" w:rsidRPr="0010633E">
              <w:rPr>
                <w:rStyle w:val="Hiperhivatkozs"/>
                <w:rFonts w:ascii="Times New Roman" w:eastAsia="Times New Roman" w:hAnsi="Times New Roman" w:cs="Times New Roman"/>
                <w:b/>
                <w:bCs/>
                <w:spacing w:val="-1"/>
              </w:rPr>
              <w:t>munka</w:t>
            </w:r>
            <w:r w:rsidR="008E6704" w:rsidRPr="0010633E">
              <w:rPr>
                <w:rStyle w:val="Hiperhivatkozs"/>
                <w:rFonts w:ascii="Times New Roman" w:eastAsia="Times New Roman" w:hAnsi="Times New Roman" w:cs="Times New Roman"/>
                <w:b/>
                <w:bCs/>
              </w:rPr>
              <w:t xml:space="preserve"> pedagógiai </w:t>
            </w:r>
            <w:r w:rsidR="008E6704" w:rsidRPr="0010633E">
              <w:rPr>
                <w:rStyle w:val="Hiperhivatkozs"/>
                <w:rFonts w:ascii="Times New Roman" w:eastAsia="Times New Roman" w:hAnsi="Times New Roman" w:cs="Times New Roman"/>
                <w:b/>
                <w:bCs/>
                <w:spacing w:val="-1"/>
              </w:rPr>
              <w:t>alapelvei</w:t>
            </w:r>
            <w:r w:rsidR="008E6704">
              <w:rPr>
                <w:webHidden/>
              </w:rPr>
              <w:tab/>
            </w:r>
            <w:r w:rsidR="008E6704">
              <w:rPr>
                <w:webHidden/>
              </w:rPr>
              <w:fldChar w:fldCharType="begin"/>
            </w:r>
            <w:r w:rsidR="008E6704">
              <w:rPr>
                <w:webHidden/>
              </w:rPr>
              <w:instrText xml:space="preserve"> PAGEREF _Toc209350891 \h </w:instrText>
            </w:r>
            <w:r w:rsidR="008E6704">
              <w:rPr>
                <w:webHidden/>
              </w:rPr>
            </w:r>
            <w:r w:rsidR="008E6704">
              <w:rPr>
                <w:webHidden/>
              </w:rPr>
              <w:fldChar w:fldCharType="separate"/>
            </w:r>
            <w:r w:rsidR="008E6704">
              <w:rPr>
                <w:webHidden/>
              </w:rPr>
              <w:t>6</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892" w:history="1">
            <w:r w:rsidR="008E6704" w:rsidRPr="0010633E">
              <w:rPr>
                <w:rStyle w:val="Hiperhivatkozs"/>
                <w:rFonts w:ascii="Times New Roman" w:eastAsia="Times New Roman" w:hAnsi="Times New Roman" w:cs="Times New Roman"/>
                <w:b/>
                <w:bCs/>
              </w:rPr>
              <w:t>1.1.4 Módszereink</w:t>
            </w:r>
            <w:r w:rsidR="008E6704">
              <w:rPr>
                <w:webHidden/>
              </w:rPr>
              <w:tab/>
            </w:r>
            <w:r w:rsidR="008E6704">
              <w:rPr>
                <w:webHidden/>
              </w:rPr>
              <w:fldChar w:fldCharType="begin"/>
            </w:r>
            <w:r w:rsidR="008E6704">
              <w:rPr>
                <w:webHidden/>
              </w:rPr>
              <w:instrText xml:space="preserve"> PAGEREF _Toc209350892 \h </w:instrText>
            </w:r>
            <w:r w:rsidR="008E6704">
              <w:rPr>
                <w:webHidden/>
              </w:rPr>
            </w:r>
            <w:r w:rsidR="008E6704">
              <w:rPr>
                <w:webHidden/>
              </w:rPr>
              <w:fldChar w:fldCharType="separate"/>
            </w:r>
            <w:r w:rsidR="008E6704">
              <w:rPr>
                <w:webHidden/>
              </w:rPr>
              <w:t>7</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893" w:history="1">
            <w:r w:rsidR="008E6704" w:rsidRPr="0010633E">
              <w:rPr>
                <w:rStyle w:val="Hiperhivatkozs"/>
                <w:rFonts w:ascii="Times New Roman" w:eastAsia="Times New Roman" w:hAnsi="Times New Roman" w:cs="Times New Roman"/>
                <w:b/>
                <w:bCs/>
              </w:rPr>
              <w:t xml:space="preserve">1.1.5 Az </w:t>
            </w:r>
            <w:r w:rsidR="008E6704" w:rsidRPr="0010633E">
              <w:rPr>
                <w:rStyle w:val="Hiperhivatkozs"/>
                <w:rFonts w:ascii="Times New Roman" w:eastAsia="Times New Roman" w:hAnsi="Times New Roman" w:cs="Times New Roman"/>
                <w:b/>
                <w:bCs/>
                <w:spacing w:val="-1"/>
              </w:rPr>
              <w:t>intézmény</w:t>
            </w:r>
            <w:r w:rsidR="008E6704" w:rsidRPr="0010633E">
              <w:rPr>
                <w:rStyle w:val="Hiperhivatkozs"/>
                <w:rFonts w:ascii="Times New Roman" w:eastAsia="Times New Roman" w:hAnsi="Times New Roman" w:cs="Times New Roman"/>
                <w:b/>
                <w:bCs/>
              </w:rPr>
              <w:t xml:space="preserve"> </w:t>
            </w:r>
            <w:r w:rsidR="008E6704" w:rsidRPr="0010633E">
              <w:rPr>
                <w:rStyle w:val="Hiperhivatkozs"/>
                <w:rFonts w:ascii="Times New Roman" w:eastAsia="Times New Roman" w:hAnsi="Times New Roman" w:cs="Times New Roman"/>
                <w:b/>
                <w:bCs/>
                <w:spacing w:val="-1"/>
              </w:rPr>
              <w:t>nevelési-oktatási</w:t>
            </w:r>
            <w:r w:rsidR="008E6704" w:rsidRPr="0010633E">
              <w:rPr>
                <w:rStyle w:val="Hiperhivatkozs"/>
                <w:rFonts w:ascii="Times New Roman" w:eastAsia="Times New Roman" w:hAnsi="Times New Roman" w:cs="Times New Roman"/>
                <w:b/>
                <w:bCs/>
              </w:rPr>
              <w:t xml:space="preserve"> </w:t>
            </w:r>
            <w:r w:rsidR="008E6704" w:rsidRPr="0010633E">
              <w:rPr>
                <w:rStyle w:val="Hiperhivatkozs"/>
                <w:rFonts w:ascii="Times New Roman" w:eastAsia="Times New Roman" w:hAnsi="Times New Roman" w:cs="Times New Roman"/>
                <w:b/>
                <w:bCs/>
                <w:spacing w:val="-1"/>
              </w:rPr>
              <w:t>tevékenységei</w:t>
            </w:r>
            <w:r w:rsidR="008E6704">
              <w:rPr>
                <w:webHidden/>
              </w:rPr>
              <w:tab/>
            </w:r>
            <w:r w:rsidR="008E6704">
              <w:rPr>
                <w:webHidden/>
              </w:rPr>
              <w:fldChar w:fldCharType="begin"/>
            </w:r>
            <w:r w:rsidR="008E6704">
              <w:rPr>
                <w:webHidden/>
              </w:rPr>
              <w:instrText xml:space="preserve"> PAGEREF _Toc209350893 \h </w:instrText>
            </w:r>
            <w:r w:rsidR="008E6704">
              <w:rPr>
                <w:webHidden/>
              </w:rPr>
            </w:r>
            <w:r w:rsidR="008E6704">
              <w:rPr>
                <w:webHidden/>
              </w:rPr>
              <w:fldChar w:fldCharType="separate"/>
            </w:r>
            <w:r w:rsidR="008E6704">
              <w:rPr>
                <w:webHidden/>
              </w:rPr>
              <w:t>8</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894" w:history="1">
            <w:r w:rsidR="008E6704" w:rsidRPr="0010633E">
              <w:rPr>
                <w:rStyle w:val="Hiperhivatkozs"/>
                <w:rFonts w:ascii="Times New Roman" w:eastAsia="Times New Roman" w:hAnsi="Times New Roman" w:cs="Times New Roman"/>
                <w:b/>
                <w:bCs/>
              </w:rPr>
              <w:t xml:space="preserve">1.1.6 A </w:t>
            </w:r>
            <w:r w:rsidR="008E6704" w:rsidRPr="0010633E">
              <w:rPr>
                <w:rStyle w:val="Hiperhivatkozs"/>
                <w:rFonts w:ascii="Times New Roman" w:eastAsia="Times New Roman" w:hAnsi="Times New Roman" w:cs="Times New Roman"/>
                <w:b/>
                <w:bCs/>
                <w:spacing w:val="-1"/>
              </w:rPr>
              <w:t>tankötelezettség,</w:t>
            </w:r>
            <w:r w:rsidR="008E6704" w:rsidRPr="0010633E">
              <w:rPr>
                <w:rStyle w:val="Hiperhivatkozs"/>
                <w:rFonts w:ascii="Times New Roman" w:eastAsia="Times New Roman" w:hAnsi="Times New Roman" w:cs="Times New Roman"/>
                <w:b/>
                <w:bCs/>
              </w:rPr>
              <w:t xml:space="preserve"> az </w:t>
            </w:r>
            <w:r w:rsidR="008E6704" w:rsidRPr="0010633E">
              <w:rPr>
                <w:rStyle w:val="Hiperhivatkozs"/>
                <w:rFonts w:ascii="Times New Roman" w:eastAsia="Times New Roman" w:hAnsi="Times New Roman" w:cs="Times New Roman"/>
                <w:b/>
                <w:bCs/>
                <w:spacing w:val="-1"/>
              </w:rPr>
              <w:t>iskolai</w:t>
            </w:r>
            <w:r w:rsidR="008E6704" w:rsidRPr="0010633E">
              <w:rPr>
                <w:rStyle w:val="Hiperhivatkozs"/>
                <w:rFonts w:ascii="Times New Roman" w:eastAsia="Times New Roman" w:hAnsi="Times New Roman" w:cs="Times New Roman"/>
                <w:b/>
                <w:bCs/>
              </w:rPr>
              <w:t xml:space="preserve"> </w:t>
            </w:r>
            <w:r w:rsidR="008E6704" w:rsidRPr="0010633E">
              <w:rPr>
                <w:rStyle w:val="Hiperhivatkozs"/>
                <w:rFonts w:ascii="Times New Roman" w:eastAsia="Times New Roman" w:hAnsi="Times New Roman" w:cs="Times New Roman"/>
                <w:b/>
                <w:bCs/>
                <w:spacing w:val="-1"/>
              </w:rPr>
              <w:t>felvétel</w:t>
            </w:r>
            <w:r w:rsidR="008E6704" w:rsidRPr="0010633E">
              <w:rPr>
                <w:rStyle w:val="Hiperhivatkozs"/>
                <w:rFonts w:ascii="Times New Roman" w:eastAsia="Times New Roman" w:hAnsi="Times New Roman" w:cs="Times New Roman"/>
                <w:b/>
                <w:bCs/>
              </w:rPr>
              <w:t xml:space="preserve"> szabályai</w:t>
            </w:r>
            <w:r w:rsidR="008E6704">
              <w:rPr>
                <w:webHidden/>
              </w:rPr>
              <w:tab/>
            </w:r>
            <w:r w:rsidR="008E6704">
              <w:rPr>
                <w:webHidden/>
              </w:rPr>
              <w:fldChar w:fldCharType="begin"/>
            </w:r>
            <w:r w:rsidR="008E6704">
              <w:rPr>
                <w:webHidden/>
              </w:rPr>
              <w:instrText xml:space="preserve"> PAGEREF _Toc209350894 \h </w:instrText>
            </w:r>
            <w:r w:rsidR="008E6704">
              <w:rPr>
                <w:webHidden/>
              </w:rPr>
            </w:r>
            <w:r w:rsidR="008E6704">
              <w:rPr>
                <w:webHidden/>
              </w:rPr>
              <w:fldChar w:fldCharType="separate"/>
            </w:r>
            <w:r w:rsidR="008E6704">
              <w:rPr>
                <w:webHidden/>
              </w:rPr>
              <w:t>8</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895" w:history="1">
            <w:r w:rsidR="008E6704" w:rsidRPr="0010633E">
              <w:rPr>
                <w:rStyle w:val="Hiperhivatkozs"/>
                <w:rFonts w:ascii="Times New Roman" w:eastAsia="Times New Roman" w:hAnsi="Times New Roman" w:cs="Times New Roman"/>
                <w:b/>
                <w:bCs/>
              </w:rPr>
              <w:t>1.2 A Személyiségfejlesztéssel kapcsolatos pedagógiai feladatok</w:t>
            </w:r>
            <w:r w:rsidR="008E6704">
              <w:rPr>
                <w:webHidden/>
              </w:rPr>
              <w:tab/>
            </w:r>
            <w:r w:rsidR="008E6704">
              <w:rPr>
                <w:webHidden/>
              </w:rPr>
              <w:fldChar w:fldCharType="begin"/>
            </w:r>
            <w:r w:rsidR="008E6704">
              <w:rPr>
                <w:webHidden/>
              </w:rPr>
              <w:instrText xml:space="preserve"> PAGEREF _Toc209350895 \h </w:instrText>
            </w:r>
            <w:r w:rsidR="008E6704">
              <w:rPr>
                <w:webHidden/>
              </w:rPr>
            </w:r>
            <w:r w:rsidR="008E6704">
              <w:rPr>
                <w:webHidden/>
              </w:rPr>
              <w:fldChar w:fldCharType="separate"/>
            </w:r>
            <w:r w:rsidR="008E6704">
              <w:rPr>
                <w:webHidden/>
              </w:rPr>
              <w:t>9</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896" w:history="1">
            <w:r w:rsidR="008E6704" w:rsidRPr="0010633E">
              <w:rPr>
                <w:rStyle w:val="Hiperhivatkozs"/>
                <w:rFonts w:ascii="Times New Roman" w:eastAsia="Times New Roman" w:hAnsi="Times New Roman" w:cs="Times New Roman"/>
                <w:b/>
                <w:bCs/>
              </w:rPr>
              <w:t>1.3 A teljeskörű egészségfejlesztéssel összefüggő feladatok</w:t>
            </w:r>
            <w:r w:rsidR="008E6704">
              <w:rPr>
                <w:webHidden/>
              </w:rPr>
              <w:tab/>
            </w:r>
            <w:r w:rsidR="008E6704">
              <w:rPr>
                <w:webHidden/>
              </w:rPr>
              <w:fldChar w:fldCharType="begin"/>
            </w:r>
            <w:r w:rsidR="008E6704">
              <w:rPr>
                <w:webHidden/>
              </w:rPr>
              <w:instrText xml:space="preserve"> PAGEREF _Toc209350896 \h </w:instrText>
            </w:r>
            <w:r w:rsidR="008E6704">
              <w:rPr>
                <w:webHidden/>
              </w:rPr>
            </w:r>
            <w:r w:rsidR="008E6704">
              <w:rPr>
                <w:webHidden/>
              </w:rPr>
              <w:fldChar w:fldCharType="separate"/>
            </w:r>
            <w:r w:rsidR="008E6704">
              <w:rPr>
                <w:webHidden/>
              </w:rPr>
              <w:t>17</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897" w:history="1">
            <w:r w:rsidR="008E6704" w:rsidRPr="0010633E">
              <w:rPr>
                <w:rStyle w:val="Hiperhivatkozs"/>
                <w:rFonts w:ascii="Times New Roman" w:eastAsia="Times New Roman" w:hAnsi="Times New Roman" w:cs="Times New Roman"/>
                <w:b/>
                <w:bCs/>
              </w:rPr>
              <w:t>1.4 A közösségfejlesztéssel, a szakképző intézmény szereplőinek együttműködésével kapcsolatos feladatok</w:t>
            </w:r>
            <w:r w:rsidR="008E6704">
              <w:rPr>
                <w:webHidden/>
              </w:rPr>
              <w:tab/>
            </w:r>
            <w:r w:rsidR="008E6704">
              <w:rPr>
                <w:webHidden/>
              </w:rPr>
              <w:fldChar w:fldCharType="begin"/>
            </w:r>
            <w:r w:rsidR="008E6704">
              <w:rPr>
                <w:webHidden/>
              </w:rPr>
              <w:instrText xml:space="preserve"> PAGEREF _Toc209350897 \h </w:instrText>
            </w:r>
            <w:r w:rsidR="008E6704">
              <w:rPr>
                <w:webHidden/>
              </w:rPr>
            </w:r>
            <w:r w:rsidR="008E6704">
              <w:rPr>
                <w:webHidden/>
              </w:rPr>
              <w:fldChar w:fldCharType="separate"/>
            </w:r>
            <w:r w:rsidR="008E6704">
              <w:rPr>
                <w:webHidden/>
              </w:rPr>
              <w:t>19</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898" w:history="1">
            <w:r w:rsidR="008E6704" w:rsidRPr="0010633E">
              <w:rPr>
                <w:rStyle w:val="Hiperhivatkozs"/>
                <w:rFonts w:ascii="Times New Roman" w:eastAsia="Times New Roman" w:hAnsi="Times New Roman" w:cs="Times New Roman"/>
                <w:b/>
                <w:bCs/>
              </w:rPr>
              <w:t>1.5 Az oktatók feladatai, az osztályfőnöki munka tartalma, az osztályfőnök feladatai</w:t>
            </w:r>
            <w:r w:rsidR="008E6704">
              <w:rPr>
                <w:webHidden/>
              </w:rPr>
              <w:tab/>
            </w:r>
            <w:r w:rsidR="008E6704">
              <w:rPr>
                <w:webHidden/>
              </w:rPr>
              <w:fldChar w:fldCharType="begin"/>
            </w:r>
            <w:r w:rsidR="008E6704">
              <w:rPr>
                <w:webHidden/>
              </w:rPr>
              <w:instrText xml:space="preserve"> PAGEREF _Toc209350898 \h </w:instrText>
            </w:r>
            <w:r w:rsidR="008E6704">
              <w:rPr>
                <w:webHidden/>
              </w:rPr>
            </w:r>
            <w:r w:rsidR="008E6704">
              <w:rPr>
                <w:webHidden/>
              </w:rPr>
              <w:fldChar w:fldCharType="separate"/>
            </w:r>
            <w:r w:rsidR="008E6704">
              <w:rPr>
                <w:webHidden/>
              </w:rPr>
              <w:t>21</w:t>
            </w:r>
            <w:r w:rsidR="008E6704">
              <w:rPr>
                <w:webHidden/>
              </w:rPr>
              <w:fldChar w:fldCharType="end"/>
            </w:r>
          </w:hyperlink>
        </w:p>
        <w:p w:rsidR="008E6704" w:rsidRDefault="00DF587A">
          <w:pPr>
            <w:pStyle w:val="TJ3"/>
            <w:tabs>
              <w:tab w:val="left" w:pos="1320"/>
              <w:tab w:val="right" w:leader="dot" w:pos="9062"/>
            </w:tabs>
            <w:rPr>
              <w:rFonts w:eastAsiaTheme="minorEastAsia"/>
              <w:lang w:eastAsia="hu-HU"/>
            </w:rPr>
          </w:pPr>
          <w:hyperlink w:anchor="_Toc209350899" w:history="1">
            <w:r w:rsidR="008E6704" w:rsidRPr="0010633E">
              <w:rPr>
                <w:rStyle w:val="Hiperhivatkozs"/>
                <w:rFonts w:ascii="Times New Roman" w:eastAsia="Times New Roman" w:hAnsi="Times New Roman" w:cs="Times New Roman"/>
                <w:b/>
                <w:bCs/>
              </w:rPr>
              <w:t>1.5.1</w:t>
            </w:r>
            <w:r w:rsidR="008E6704">
              <w:rPr>
                <w:rFonts w:eastAsiaTheme="minorEastAsia"/>
                <w:lang w:eastAsia="hu-HU"/>
              </w:rPr>
              <w:tab/>
            </w:r>
            <w:r w:rsidR="008E6704" w:rsidRPr="0010633E">
              <w:rPr>
                <w:rStyle w:val="Hiperhivatkozs"/>
                <w:rFonts w:ascii="Times New Roman" w:eastAsia="Times New Roman" w:hAnsi="Times New Roman" w:cs="Times New Roman"/>
                <w:b/>
                <w:bCs/>
              </w:rPr>
              <w:t>„Középiskolás lettem” projekthét</w:t>
            </w:r>
            <w:r w:rsidR="008E6704">
              <w:rPr>
                <w:webHidden/>
              </w:rPr>
              <w:tab/>
            </w:r>
            <w:r w:rsidR="008E6704">
              <w:rPr>
                <w:webHidden/>
              </w:rPr>
              <w:fldChar w:fldCharType="begin"/>
            </w:r>
            <w:r w:rsidR="008E6704">
              <w:rPr>
                <w:webHidden/>
              </w:rPr>
              <w:instrText xml:space="preserve"> PAGEREF _Toc209350899 \h </w:instrText>
            </w:r>
            <w:r w:rsidR="008E6704">
              <w:rPr>
                <w:webHidden/>
              </w:rPr>
            </w:r>
            <w:r w:rsidR="008E6704">
              <w:rPr>
                <w:webHidden/>
              </w:rPr>
              <w:fldChar w:fldCharType="separate"/>
            </w:r>
            <w:r w:rsidR="008E6704">
              <w:rPr>
                <w:webHidden/>
              </w:rPr>
              <w:t>23</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00" w:history="1">
            <w:r w:rsidR="008E6704" w:rsidRPr="0010633E">
              <w:rPr>
                <w:rStyle w:val="Hiperhivatkozs"/>
                <w:rFonts w:ascii="Times New Roman" w:eastAsia="Times New Roman" w:hAnsi="Times New Roman" w:cs="Times New Roman"/>
                <w:b/>
                <w:bCs/>
              </w:rPr>
              <w:t>1.6 A kiemelt figyelmet igénylő tanulókkal kapcsolatos pedagógiai tevékenység helyi rendje</w:t>
            </w:r>
            <w:r w:rsidR="008E6704">
              <w:rPr>
                <w:webHidden/>
              </w:rPr>
              <w:tab/>
            </w:r>
            <w:r w:rsidR="008E6704">
              <w:rPr>
                <w:webHidden/>
              </w:rPr>
              <w:fldChar w:fldCharType="begin"/>
            </w:r>
            <w:r w:rsidR="008E6704">
              <w:rPr>
                <w:webHidden/>
              </w:rPr>
              <w:instrText xml:space="preserve"> PAGEREF _Toc209350900 \h </w:instrText>
            </w:r>
            <w:r w:rsidR="008E6704">
              <w:rPr>
                <w:webHidden/>
              </w:rPr>
            </w:r>
            <w:r w:rsidR="008E6704">
              <w:rPr>
                <w:webHidden/>
              </w:rPr>
              <w:fldChar w:fldCharType="separate"/>
            </w:r>
            <w:r w:rsidR="008E6704">
              <w:rPr>
                <w:webHidden/>
              </w:rPr>
              <w:t>24</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01" w:history="1">
            <w:r w:rsidR="008E6704" w:rsidRPr="0010633E">
              <w:rPr>
                <w:rStyle w:val="Hiperhivatkozs"/>
                <w:rFonts w:ascii="Times New Roman" w:eastAsia="Times New Roman" w:hAnsi="Times New Roman" w:cs="Times New Roman"/>
                <w:b/>
                <w:bCs/>
              </w:rPr>
              <w:t>1.6.1 Magatartási problémák</w:t>
            </w:r>
            <w:r w:rsidR="008E6704">
              <w:rPr>
                <w:webHidden/>
              </w:rPr>
              <w:tab/>
            </w:r>
            <w:r w:rsidR="008E6704">
              <w:rPr>
                <w:webHidden/>
              </w:rPr>
              <w:fldChar w:fldCharType="begin"/>
            </w:r>
            <w:r w:rsidR="008E6704">
              <w:rPr>
                <w:webHidden/>
              </w:rPr>
              <w:instrText xml:space="preserve"> PAGEREF _Toc209350901 \h </w:instrText>
            </w:r>
            <w:r w:rsidR="008E6704">
              <w:rPr>
                <w:webHidden/>
              </w:rPr>
            </w:r>
            <w:r w:rsidR="008E6704">
              <w:rPr>
                <w:webHidden/>
              </w:rPr>
              <w:fldChar w:fldCharType="separate"/>
            </w:r>
            <w:r w:rsidR="008E6704">
              <w:rPr>
                <w:webHidden/>
              </w:rPr>
              <w:t>24</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02" w:history="1">
            <w:r w:rsidR="008E6704" w:rsidRPr="0010633E">
              <w:rPr>
                <w:rStyle w:val="Hiperhivatkozs"/>
                <w:rFonts w:ascii="Times New Roman" w:eastAsia="Times New Roman" w:hAnsi="Times New Roman" w:cs="Times New Roman"/>
                <w:b/>
                <w:bCs/>
              </w:rPr>
              <w:t>1.6.2 A tehetség, képesség kibontakozását segítő tevékenység</w:t>
            </w:r>
            <w:r w:rsidR="008E6704">
              <w:rPr>
                <w:webHidden/>
              </w:rPr>
              <w:tab/>
            </w:r>
            <w:r w:rsidR="008E6704">
              <w:rPr>
                <w:webHidden/>
              </w:rPr>
              <w:fldChar w:fldCharType="begin"/>
            </w:r>
            <w:r w:rsidR="008E6704">
              <w:rPr>
                <w:webHidden/>
              </w:rPr>
              <w:instrText xml:space="preserve"> PAGEREF _Toc209350902 \h </w:instrText>
            </w:r>
            <w:r w:rsidR="008E6704">
              <w:rPr>
                <w:webHidden/>
              </w:rPr>
            </w:r>
            <w:r w:rsidR="008E6704">
              <w:rPr>
                <w:webHidden/>
              </w:rPr>
              <w:fldChar w:fldCharType="separate"/>
            </w:r>
            <w:r w:rsidR="008E6704">
              <w:rPr>
                <w:webHidden/>
              </w:rPr>
              <w:t>26</w:t>
            </w:r>
            <w:r w:rsidR="008E6704">
              <w:rPr>
                <w:webHidden/>
              </w:rPr>
              <w:fldChar w:fldCharType="end"/>
            </w:r>
          </w:hyperlink>
        </w:p>
        <w:p w:rsidR="008E6704" w:rsidRDefault="00DF587A">
          <w:pPr>
            <w:pStyle w:val="TJ3"/>
            <w:tabs>
              <w:tab w:val="left" w:pos="1320"/>
              <w:tab w:val="right" w:leader="dot" w:pos="9062"/>
            </w:tabs>
            <w:rPr>
              <w:rFonts w:eastAsiaTheme="minorEastAsia"/>
              <w:lang w:eastAsia="hu-HU"/>
            </w:rPr>
          </w:pPr>
          <w:hyperlink w:anchor="_Toc209350903" w:history="1">
            <w:r w:rsidR="008E6704" w:rsidRPr="0010633E">
              <w:rPr>
                <w:rStyle w:val="Hiperhivatkozs"/>
                <w:rFonts w:ascii="Times New Roman" w:eastAsia="Times New Roman" w:hAnsi="Times New Roman" w:cs="Times New Roman"/>
                <w:b/>
                <w:bCs/>
              </w:rPr>
              <w:t>1.6.3</w:t>
            </w:r>
            <w:r w:rsidR="008E6704">
              <w:rPr>
                <w:rFonts w:eastAsiaTheme="minorEastAsia"/>
                <w:lang w:eastAsia="hu-HU"/>
              </w:rPr>
              <w:tab/>
            </w:r>
            <w:r w:rsidR="008E6704" w:rsidRPr="0010633E">
              <w:rPr>
                <w:rStyle w:val="Hiperhivatkozs"/>
                <w:rFonts w:ascii="Times New Roman" w:eastAsia="Times New Roman" w:hAnsi="Times New Roman" w:cs="Times New Roman"/>
                <w:b/>
                <w:bCs/>
              </w:rPr>
              <w:t>A gyermek- és ifjúságvédelemmel kapcsolatos feladatok</w:t>
            </w:r>
            <w:r w:rsidR="008E6704">
              <w:rPr>
                <w:webHidden/>
              </w:rPr>
              <w:tab/>
            </w:r>
            <w:r w:rsidR="008E6704">
              <w:rPr>
                <w:webHidden/>
              </w:rPr>
              <w:fldChar w:fldCharType="begin"/>
            </w:r>
            <w:r w:rsidR="008E6704">
              <w:rPr>
                <w:webHidden/>
              </w:rPr>
              <w:instrText xml:space="preserve"> PAGEREF _Toc209350903 \h </w:instrText>
            </w:r>
            <w:r w:rsidR="008E6704">
              <w:rPr>
                <w:webHidden/>
              </w:rPr>
            </w:r>
            <w:r w:rsidR="008E6704">
              <w:rPr>
                <w:webHidden/>
              </w:rPr>
              <w:fldChar w:fldCharType="separate"/>
            </w:r>
            <w:r w:rsidR="008E6704">
              <w:rPr>
                <w:webHidden/>
              </w:rPr>
              <w:t>27</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04" w:history="1">
            <w:r w:rsidR="008E6704" w:rsidRPr="0010633E">
              <w:rPr>
                <w:rStyle w:val="Hiperhivatkozs"/>
                <w:rFonts w:ascii="Times New Roman" w:eastAsia="Times New Roman" w:hAnsi="Times New Roman" w:cs="Times New Roman"/>
                <w:b/>
                <w:bCs/>
              </w:rPr>
              <w:t>1.6.4 A hátrányos megkülönböztetés tilalmának megvalósítása az intézményben</w:t>
            </w:r>
            <w:r w:rsidR="008E6704">
              <w:rPr>
                <w:webHidden/>
              </w:rPr>
              <w:tab/>
            </w:r>
            <w:r w:rsidR="008E6704">
              <w:rPr>
                <w:webHidden/>
              </w:rPr>
              <w:fldChar w:fldCharType="begin"/>
            </w:r>
            <w:r w:rsidR="008E6704">
              <w:rPr>
                <w:webHidden/>
              </w:rPr>
              <w:instrText xml:space="preserve"> PAGEREF _Toc209350904 \h </w:instrText>
            </w:r>
            <w:r w:rsidR="008E6704">
              <w:rPr>
                <w:webHidden/>
              </w:rPr>
            </w:r>
            <w:r w:rsidR="008E6704">
              <w:rPr>
                <w:webHidden/>
              </w:rPr>
              <w:fldChar w:fldCharType="separate"/>
            </w:r>
            <w:r w:rsidR="008E6704">
              <w:rPr>
                <w:webHidden/>
              </w:rPr>
              <w:t>28</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05" w:history="1">
            <w:r w:rsidR="008E6704" w:rsidRPr="0010633E">
              <w:rPr>
                <w:rStyle w:val="Hiperhivatkozs"/>
                <w:rFonts w:ascii="Times New Roman" w:eastAsia="Times New Roman" w:hAnsi="Times New Roman" w:cs="Times New Roman"/>
                <w:b/>
                <w:bCs/>
              </w:rPr>
              <w:t>1.6.5 A tanulási kudarcnak kitett tanulók felzárkóztatását segítő program</w:t>
            </w:r>
            <w:r w:rsidR="008E6704">
              <w:rPr>
                <w:webHidden/>
              </w:rPr>
              <w:tab/>
            </w:r>
            <w:r w:rsidR="008E6704">
              <w:rPr>
                <w:webHidden/>
              </w:rPr>
              <w:fldChar w:fldCharType="begin"/>
            </w:r>
            <w:r w:rsidR="008E6704">
              <w:rPr>
                <w:webHidden/>
              </w:rPr>
              <w:instrText xml:space="preserve"> PAGEREF _Toc209350905 \h </w:instrText>
            </w:r>
            <w:r w:rsidR="008E6704">
              <w:rPr>
                <w:webHidden/>
              </w:rPr>
            </w:r>
            <w:r w:rsidR="008E6704">
              <w:rPr>
                <w:webHidden/>
              </w:rPr>
              <w:fldChar w:fldCharType="separate"/>
            </w:r>
            <w:r w:rsidR="008E6704">
              <w:rPr>
                <w:webHidden/>
              </w:rPr>
              <w:t>29</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06" w:history="1">
            <w:r w:rsidR="008E6704" w:rsidRPr="0010633E">
              <w:rPr>
                <w:rStyle w:val="Hiperhivatkozs"/>
                <w:rFonts w:ascii="Times New Roman" w:eastAsia="Times New Roman" w:hAnsi="Times New Roman" w:cs="Times New Roman"/>
                <w:b/>
                <w:bCs/>
              </w:rPr>
              <w:t>1.6.6 A szociális hátrányok enyhítését segítő tevékenység</w:t>
            </w:r>
            <w:r w:rsidR="008E6704">
              <w:rPr>
                <w:webHidden/>
              </w:rPr>
              <w:tab/>
            </w:r>
            <w:r w:rsidR="008E6704">
              <w:rPr>
                <w:webHidden/>
              </w:rPr>
              <w:fldChar w:fldCharType="begin"/>
            </w:r>
            <w:r w:rsidR="008E6704">
              <w:rPr>
                <w:webHidden/>
              </w:rPr>
              <w:instrText xml:space="preserve"> PAGEREF _Toc209350906 \h </w:instrText>
            </w:r>
            <w:r w:rsidR="008E6704">
              <w:rPr>
                <w:webHidden/>
              </w:rPr>
            </w:r>
            <w:r w:rsidR="008E6704">
              <w:rPr>
                <w:webHidden/>
              </w:rPr>
              <w:fldChar w:fldCharType="separate"/>
            </w:r>
            <w:r w:rsidR="008E6704">
              <w:rPr>
                <w:webHidden/>
              </w:rPr>
              <w:t>29</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07" w:history="1">
            <w:r w:rsidR="008E6704" w:rsidRPr="0010633E">
              <w:rPr>
                <w:rStyle w:val="Hiperhivatkozs"/>
                <w:rFonts w:ascii="Times New Roman" w:eastAsia="Times New Roman" w:hAnsi="Times New Roman" w:cs="Times New Roman"/>
                <w:b/>
                <w:bCs/>
              </w:rPr>
              <w:t>1.6.7 Drog – és bűnmegelőzés</w:t>
            </w:r>
            <w:r w:rsidR="008E6704">
              <w:rPr>
                <w:webHidden/>
              </w:rPr>
              <w:tab/>
            </w:r>
            <w:r w:rsidR="008E6704">
              <w:rPr>
                <w:webHidden/>
              </w:rPr>
              <w:fldChar w:fldCharType="begin"/>
            </w:r>
            <w:r w:rsidR="008E6704">
              <w:rPr>
                <w:webHidden/>
              </w:rPr>
              <w:instrText xml:space="preserve"> PAGEREF _Toc209350907 \h </w:instrText>
            </w:r>
            <w:r w:rsidR="008E6704">
              <w:rPr>
                <w:webHidden/>
              </w:rPr>
            </w:r>
            <w:r w:rsidR="008E6704">
              <w:rPr>
                <w:webHidden/>
              </w:rPr>
              <w:fldChar w:fldCharType="separate"/>
            </w:r>
            <w:r w:rsidR="008E6704">
              <w:rPr>
                <w:webHidden/>
              </w:rPr>
              <w:t>30</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08" w:history="1">
            <w:r w:rsidR="008E6704" w:rsidRPr="0010633E">
              <w:rPr>
                <w:rStyle w:val="Hiperhivatkozs"/>
                <w:rFonts w:ascii="Times New Roman" w:eastAsia="Times New Roman" w:hAnsi="Times New Roman" w:cs="Times New Roman"/>
                <w:b/>
                <w:bCs/>
              </w:rPr>
              <w:t>1.6.8 A szülőkkel való kapcsolattartás</w:t>
            </w:r>
            <w:r w:rsidR="008E6704">
              <w:rPr>
                <w:webHidden/>
              </w:rPr>
              <w:tab/>
            </w:r>
            <w:r w:rsidR="008E6704">
              <w:rPr>
                <w:webHidden/>
              </w:rPr>
              <w:fldChar w:fldCharType="begin"/>
            </w:r>
            <w:r w:rsidR="008E6704">
              <w:rPr>
                <w:webHidden/>
              </w:rPr>
              <w:instrText xml:space="preserve"> PAGEREF _Toc209350908 \h </w:instrText>
            </w:r>
            <w:r w:rsidR="008E6704">
              <w:rPr>
                <w:webHidden/>
              </w:rPr>
            </w:r>
            <w:r w:rsidR="008E6704">
              <w:rPr>
                <w:webHidden/>
              </w:rPr>
              <w:fldChar w:fldCharType="separate"/>
            </w:r>
            <w:r w:rsidR="008E6704">
              <w:rPr>
                <w:webHidden/>
              </w:rPr>
              <w:t>32</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09" w:history="1">
            <w:r w:rsidR="008E6704" w:rsidRPr="0010633E">
              <w:rPr>
                <w:rStyle w:val="Hiperhivatkozs"/>
                <w:rFonts w:ascii="Times New Roman" w:eastAsia="Times New Roman" w:hAnsi="Times New Roman" w:cs="Times New Roman"/>
                <w:b/>
                <w:bCs/>
              </w:rPr>
              <w:t>1.7 A tanulóknak az intézményi döntés folyamatában való részvételi jogai gyakorlásának rendje</w:t>
            </w:r>
            <w:r w:rsidR="008E6704">
              <w:rPr>
                <w:webHidden/>
              </w:rPr>
              <w:tab/>
            </w:r>
            <w:r w:rsidR="008E6704">
              <w:rPr>
                <w:webHidden/>
              </w:rPr>
              <w:fldChar w:fldCharType="begin"/>
            </w:r>
            <w:r w:rsidR="008E6704">
              <w:rPr>
                <w:webHidden/>
              </w:rPr>
              <w:instrText xml:space="preserve"> PAGEREF _Toc209350909 \h </w:instrText>
            </w:r>
            <w:r w:rsidR="008E6704">
              <w:rPr>
                <w:webHidden/>
              </w:rPr>
            </w:r>
            <w:r w:rsidR="008E6704">
              <w:rPr>
                <w:webHidden/>
              </w:rPr>
              <w:fldChar w:fldCharType="separate"/>
            </w:r>
            <w:r w:rsidR="008E6704">
              <w:rPr>
                <w:webHidden/>
              </w:rPr>
              <w:t>34</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10" w:history="1">
            <w:r w:rsidR="008E6704" w:rsidRPr="0010633E">
              <w:rPr>
                <w:rStyle w:val="Hiperhivatkozs"/>
                <w:rFonts w:ascii="Times New Roman" w:eastAsia="Times New Roman" w:hAnsi="Times New Roman" w:cs="Times New Roman"/>
                <w:b/>
                <w:bCs/>
              </w:rPr>
              <w:t>1.8 A tanuló, a kiskorú tanuló törvényes képviselője, az oktató és az intézmény partnerei kapcsolattartásának formái</w:t>
            </w:r>
            <w:r w:rsidR="008E6704">
              <w:rPr>
                <w:webHidden/>
              </w:rPr>
              <w:tab/>
            </w:r>
            <w:r w:rsidR="008E6704">
              <w:rPr>
                <w:webHidden/>
              </w:rPr>
              <w:fldChar w:fldCharType="begin"/>
            </w:r>
            <w:r w:rsidR="008E6704">
              <w:rPr>
                <w:webHidden/>
              </w:rPr>
              <w:instrText xml:space="preserve"> PAGEREF _Toc209350910 \h </w:instrText>
            </w:r>
            <w:r w:rsidR="008E6704">
              <w:rPr>
                <w:webHidden/>
              </w:rPr>
            </w:r>
            <w:r w:rsidR="008E6704">
              <w:rPr>
                <w:webHidden/>
              </w:rPr>
              <w:fldChar w:fldCharType="separate"/>
            </w:r>
            <w:r w:rsidR="008E6704">
              <w:rPr>
                <w:webHidden/>
              </w:rPr>
              <w:t>35</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11" w:history="1">
            <w:r w:rsidR="008E6704" w:rsidRPr="0010633E">
              <w:rPr>
                <w:rStyle w:val="Hiperhivatkozs"/>
                <w:rFonts w:ascii="Times New Roman" w:eastAsia="Times New Roman" w:hAnsi="Times New Roman" w:cs="Times New Roman"/>
                <w:b/>
                <w:bCs/>
              </w:rPr>
              <w:t>1.8.1 A duális szakképzésben részt vevő felek közötti együttműködés szabályozása</w:t>
            </w:r>
            <w:r w:rsidR="008E6704">
              <w:rPr>
                <w:webHidden/>
              </w:rPr>
              <w:tab/>
            </w:r>
            <w:r w:rsidR="008E6704">
              <w:rPr>
                <w:webHidden/>
              </w:rPr>
              <w:fldChar w:fldCharType="begin"/>
            </w:r>
            <w:r w:rsidR="008E6704">
              <w:rPr>
                <w:webHidden/>
              </w:rPr>
              <w:instrText xml:space="preserve"> PAGEREF _Toc209350911 \h </w:instrText>
            </w:r>
            <w:r w:rsidR="008E6704">
              <w:rPr>
                <w:webHidden/>
              </w:rPr>
            </w:r>
            <w:r w:rsidR="008E6704">
              <w:rPr>
                <w:webHidden/>
              </w:rPr>
              <w:fldChar w:fldCharType="separate"/>
            </w:r>
            <w:r w:rsidR="008E6704">
              <w:rPr>
                <w:webHidden/>
              </w:rPr>
              <w:t>37</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12" w:history="1">
            <w:r w:rsidR="008E6704" w:rsidRPr="0010633E">
              <w:rPr>
                <w:rStyle w:val="Hiperhivatkozs"/>
                <w:rFonts w:ascii="Times New Roman" w:eastAsia="Times New Roman" w:hAnsi="Times New Roman" w:cs="Times New Roman"/>
                <w:b/>
                <w:bCs/>
              </w:rPr>
              <w:t>1.9 A tanulmányok alatti vizsgák és az alkalmassági vizsga szabályai, a szóbeli felvételi követelményei</w:t>
            </w:r>
            <w:r w:rsidR="008E6704">
              <w:rPr>
                <w:webHidden/>
              </w:rPr>
              <w:tab/>
            </w:r>
            <w:r w:rsidR="008E6704">
              <w:rPr>
                <w:webHidden/>
              </w:rPr>
              <w:fldChar w:fldCharType="begin"/>
            </w:r>
            <w:r w:rsidR="008E6704">
              <w:rPr>
                <w:webHidden/>
              </w:rPr>
              <w:instrText xml:space="preserve"> PAGEREF _Toc209350912 \h </w:instrText>
            </w:r>
            <w:r w:rsidR="008E6704">
              <w:rPr>
                <w:webHidden/>
              </w:rPr>
            </w:r>
            <w:r w:rsidR="008E6704">
              <w:rPr>
                <w:webHidden/>
              </w:rPr>
              <w:fldChar w:fldCharType="separate"/>
            </w:r>
            <w:r w:rsidR="008E6704">
              <w:rPr>
                <w:webHidden/>
              </w:rPr>
              <w:t>37</w:t>
            </w:r>
            <w:r w:rsidR="008E6704">
              <w:rPr>
                <w:webHidden/>
              </w:rPr>
              <w:fldChar w:fldCharType="end"/>
            </w:r>
          </w:hyperlink>
        </w:p>
        <w:p w:rsidR="008E6704" w:rsidRDefault="00DF587A">
          <w:pPr>
            <w:pStyle w:val="TJ2"/>
            <w:tabs>
              <w:tab w:val="left" w:pos="1100"/>
              <w:tab w:val="right" w:leader="dot" w:pos="9062"/>
            </w:tabs>
            <w:rPr>
              <w:rFonts w:eastAsiaTheme="minorEastAsia"/>
              <w:lang w:eastAsia="hu-HU"/>
            </w:rPr>
          </w:pPr>
          <w:hyperlink w:anchor="_Toc209350913" w:history="1">
            <w:r w:rsidR="008E6704" w:rsidRPr="0010633E">
              <w:rPr>
                <w:rStyle w:val="Hiperhivatkozs"/>
                <w:rFonts w:ascii="Times New Roman" w:eastAsia="Times New Roman" w:hAnsi="Times New Roman" w:cs="Times New Roman"/>
                <w:b/>
                <w:bCs/>
              </w:rPr>
              <w:t xml:space="preserve">1.10 </w:t>
            </w:r>
            <w:r w:rsidR="008E6704">
              <w:rPr>
                <w:rFonts w:eastAsiaTheme="minorEastAsia"/>
                <w:lang w:eastAsia="hu-HU"/>
              </w:rPr>
              <w:tab/>
            </w:r>
            <w:r w:rsidR="008E6704" w:rsidRPr="0010633E">
              <w:rPr>
                <w:rStyle w:val="Hiperhivatkozs"/>
                <w:rFonts w:ascii="Times New Roman" w:eastAsia="Times New Roman" w:hAnsi="Times New Roman" w:cs="Times New Roman"/>
                <w:b/>
                <w:bCs/>
              </w:rPr>
              <w:t>A felvétel és az átvétel helyi szabályai, valamint a szakképzésről szóló törvény felvételre, átvételre vonatkozó rendelkezései</w:t>
            </w:r>
            <w:r w:rsidR="008E6704">
              <w:rPr>
                <w:webHidden/>
              </w:rPr>
              <w:tab/>
            </w:r>
            <w:r w:rsidR="008E6704">
              <w:rPr>
                <w:webHidden/>
              </w:rPr>
              <w:fldChar w:fldCharType="begin"/>
            </w:r>
            <w:r w:rsidR="008E6704">
              <w:rPr>
                <w:webHidden/>
              </w:rPr>
              <w:instrText xml:space="preserve"> PAGEREF _Toc209350913 \h </w:instrText>
            </w:r>
            <w:r w:rsidR="008E6704">
              <w:rPr>
                <w:webHidden/>
              </w:rPr>
            </w:r>
            <w:r w:rsidR="008E6704">
              <w:rPr>
                <w:webHidden/>
              </w:rPr>
              <w:fldChar w:fldCharType="separate"/>
            </w:r>
            <w:r w:rsidR="008E6704">
              <w:rPr>
                <w:webHidden/>
              </w:rPr>
              <w:t>39</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14" w:history="1">
            <w:r w:rsidR="008E6704" w:rsidRPr="0010633E">
              <w:rPr>
                <w:rStyle w:val="Hiperhivatkozs"/>
                <w:rFonts w:ascii="Times New Roman" w:eastAsia="Times New Roman" w:hAnsi="Times New Roman" w:cs="Times New Roman"/>
                <w:b/>
                <w:bCs/>
              </w:rPr>
              <w:t>1.10.1 Felvétel az iskolába</w:t>
            </w:r>
            <w:r w:rsidR="008E6704">
              <w:rPr>
                <w:webHidden/>
              </w:rPr>
              <w:tab/>
            </w:r>
            <w:r w:rsidR="008E6704">
              <w:rPr>
                <w:webHidden/>
              </w:rPr>
              <w:fldChar w:fldCharType="begin"/>
            </w:r>
            <w:r w:rsidR="008E6704">
              <w:rPr>
                <w:webHidden/>
              </w:rPr>
              <w:instrText xml:space="preserve"> PAGEREF _Toc209350914 \h </w:instrText>
            </w:r>
            <w:r w:rsidR="008E6704">
              <w:rPr>
                <w:webHidden/>
              </w:rPr>
            </w:r>
            <w:r w:rsidR="008E6704">
              <w:rPr>
                <w:webHidden/>
              </w:rPr>
              <w:fldChar w:fldCharType="separate"/>
            </w:r>
            <w:r w:rsidR="008E6704">
              <w:rPr>
                <w:webHidden/>
              </w:rPr>
              <w:t>40</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15" w:history="1">
            <w:r w:rsidR="008E6704" w:rsidRPr="0010633E">
              <w:rPr>
                <w:rStyle w:val="Hiperhivatkozs"/>
                <w:rFonts w:ascii="Times New Roman" w:eastAsia="Times New Roman" w:hAnsi="Times New Roman" w:cs="Times New Roman"/>
                <w:b/>
                <w:bCs/>
              </w:rPr>
              <w:t>1.10.2 Más iskolából való átvétel</w:t>
            </w:r>
            <w:r w:rsidR="008E6704">
              <w:rPr>
                <w:webHidden/>
              </w:rPr>
              <w:tab/>
            </w:r>
            <w:r w:rsidR="008E6704">
              <w:rPr>
                <w:webHidden/>
              </w:rPr>
              <w:fldChar w:fldCharType="begin"/>
            </w:r>
            <w:r w:rsidR="008E6704">
              <w:rPr>
                <w:webHidden/>
              </w:rPr>
              <w:instrText xml:space="preserve"> PAGEREF _Toc209350915 \h </w:instrText>
            </w:r>
            <w:r w:rsidR="008E6704">
              <w:rPr>
                <w:webHidden/>
              </w:rPr>
            </w:r>
            <w:r w:rsidR="008E6704">
              <w:rPr>
                <w:webHidden/>
              </w:rPr>
              <w:fldChar w:fldCharType="separate"/>
            </w:r>
            <w:r w:rsidR="008E6704">
              <w:rPr>
                <w:webHidden/>
              </w:rPr>
              <w:t>40</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16" w:history="1">
            <w:r w:rsidR="008E6704" w:rsidRPr="0010633E">
              <w:rPr>
                <w:rStyle w:val="Hiperhivatkozs"/>
                <w:rFonts w:ascii="Times New Roman" w:eastAsia="Times New Roman" w:hAnsi="Times New Roman" w:cs="Times New Roman"/>
                <w:b/>
                <w:bCs/>
              </w:rPr>
              <w:t>1.10.3 Előzetes tanulmányok beszámítása</w:t>
            </w:r>
            <w:r w:rsidR="008E6704">
              <w:rPr>
                <w:webHidden/>
              </w:rPr>
              <w:tab/>
            </w:r>
            <w:r w:rsidR="008E6704">
              <w:rPr>
                <w:webHidden/>
              </w:rPr>
              <w:fldChar w:fldCharType="begin"/>
            </w:r>
            <w:r w:rsidR="008E6704">
              <w:rPr>
                <w:webHidden/>
              </w:rPr>
              <w:instrText xml:space="preserve"> PAGEREF _Toc209350916 \h </w:instrText>
            </w:r>
            <w:r w:rsidR="008E6704">
              <w:rPr>
                <w:webHidden/>
              </w:rPr>
            </w:r>
            <w:r w:rsidR="008E6704">
              <w:rPr>
                <w:webHidden/>
              </w:rPr>
              <w:fldChar w:fldCharType="separate"/>
            </w:r>
            <w:r w:rsidR="008E6704">
              <w:rPr>
                <w:webHidden/>
              </w:rPr>
              <w:t>41</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17" w:history="1">
            <w:r w:rsidR="008E6704" w:rsidRPr="0010633E">
              <w:rPr>
                <w:rStyle w:val="Hiperhivatkozs"/>
                <w:rFonts w:ascii="Times New Roman" w:eastAsia="Times New Roman" w:hAnsi="Times New Roman" w:cs="Times New Roman"/>
                <w:b/>
                <w:bCs/>
              </w:rPr>
              <w:t>1.11 Az elsősegély-nyújtási alapismeretek elsajátításával kapcsolatos iskolai terv</w:t>
            </w:r>
            <w:r w:rsidR="008E6704">
              <w:rPr>
                <w:webHidden/>
              </w:rPr>
              <w:tab/>
            </w:r>
            <w:r w:rsidR="008E6704">
              <w:rPr>
                <w:webHidden/>
              </w:rPr>
              <w:fldChar w:fldCharType="begin"/>
            </w:r>
            <w:r w:rsidR="008E6704">
              <w:rPr>
                <w:webHidden/>
              </w:rPr>
              <w:instrText xml:space="preserve"> PAGEREF _Toc209350917 \h </w:instrText>
            </w:r>
            <w:r w:rsidR="008E6704">
              <w:rPr>
                <w:webHidden/>
              </w:rPr>
            </w:r>
            <w:r w:rsidR="008E6704">
              <w:rPr>
                <w:webHidden/>
              </w:rPr>
              <w:fldChar w:fldCharType="separate"/>
            </w:r>
            <w:r w:rsidR="008E6704">
              <w:rPr>
                <w:webHidden/>
              </w:rPr>
              <w:t>41</w:t>
            </w:r>
            <w:r w:rsidR="008E6704">
              <w:rPr>
                <w:webHidden/>
              </w:rPr>
              <w:fldChar w:fldCharType="end"/>
            </w:r>
          </w:hyperlink>
        </w:p>
        <w:p w:rsidR="008E6704" w:rsidRDefault="00DF587A">
          <w:pPr>
            <w:pStyle w:val="TJ1"/>
            <w:tabs>
              <w:tab w:val="right" w:leader="dot" w:pos="9062"/>
            </w:tabs>
            <w:rPr>
              <w:rFonts w:eastAsiaTheme="minorEastAsia"/>
              <w:lang w:eastAsia="hu-HU"/>
            </w:rPr>
          </w:pPr>
          <w:hyperlink w:anchor="_Toc209350918" w:history="1">
            <w:r w:rsidR="008E6704" w:rsidRPr="0010633E">
              <w:rPr>
                <w:rStyle w:val="Hiperhivatkozs"/>
                <w:rFonts w:ascii="Calibri Light" w:eastAsia="Times New Roman" w:hAnsi="Calibri Light" w:cs="Times New Roman"/>
              </w:rPr>
              <w:t>2. Egészségfejlesztési program</w:t>
            </w:r>
            <w:r w:rsidR="008E6704">
              <w:rPr>
                <w:webHidden/>
              </w:rPr>
              <w:tab/>
            </w:r>
            <w:r w:rsidR="008E6704">
              <w:rPr>
                <w:webHidden/>
              </w:rPr>
              <w:fldChar w:fldCharType="begin"/>
            </w:r>
            <w:r w:rsidR="008E6704">
              <w:rPr>
                <w:webHidden/>
              </w:rPr>
              <w:instrText xml:space="preserve"> PAGEREF _Toc209350918 \h </w:instrText>
            </w:r>
            <w:r w:rsidR="008E6704">
              <w:rPr>
                <w:webHidden/>
              </w:rPr>
            </w:r>
            <w:r w:rsidR="008E6704">
              <w:rPr>
                <w:webHidden/>
              </w:rPr>
              <w:fldChar w:fldCharType="separate"/>
            </w:r>
            <w:r w:rsidR="008E6704">
              <w:rPr>
                <w:webHidden/>
              </w:rPr>
              <w:t>43</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19" w:history="1">
            <w:r w:rsidR="008E6704" w:rsidRPr="0010633E">
              <w:rPr>
                <w:rStyle w:val="Hiperhivatkozs"/>
                <w:rFonts w:ascii="Times New Roman" w:eastAsia="Times New Roman" w:hAnsi="Times New Roman" w:cs="Times New Roman"/>
                <w:b/>
                <w:bCs/>
              </w:rPr>
              <w:t>2.1 Egészségfejlesztés testnevelési órák keretében</w:t>
            </w:r>
            <w:r w:rsidR="008E6704">
              <w:rPr>
                <w:webHidden/>
              </w:rPr>
              <w:tab/>
            </w:r>
            <w:r w:rsidR="008E6704">
              <w:rPr>
                <w:webHidden/>
              </w:rPr>
              <w:fldChar w:fldCharType="begin"/>
            </w:r>
            <w:r w:rsidR="008E6704">
              <w:rPr>
                <w:webHidden/>
              </w:rPr>
              <w:instrText xml:space="preserve"> PAGEREF _Toc209350919 \h </w:instrText>
            </w:r>
            <w:r w:rsidR="008E6704">
              <w:rPr>
                <w:webHidden/>
              </w:rPr>
            </w:r>
            <w:r w:rsidR="008E6704">
              <w:rPr>
                <w:webHidden/>
              </w:rPr>
              <w:fldChar w:fldCharType="separate"/>
            </w:r>
            <w:r w:rsidR="008E6704">
              <w:rPr>
                <w:webHidden/>
              </w:rPr>
              <w:t>43</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20" w:history="1">
            <w:r w:rsidR="008E6704" w:rsidRPr="0010633E">
              <w:rPr>
                <w:rStyle w:val="Hiperhivatkozs"/>
                <w:rFonts w:ascii="Times New Roman" w:eastAsia="Times New Roman" w:hAnsi="Times New Roman" w:cs="Times New Roman"/>
                <w:b/>
                <w:bCs/>
              </w:rPr>
              <w:t>2.2 Egészségfejlesztés a tanórákhoz kapcsolódó nevelés keretében</w:t>
            </w:r>
            <w:r w:rsidR="008E6704">
              <w:rPr>
                <w:webHidden/>
              </w:rPr>
              <w:tab/>
            </w:r>
            <w:r w:rsidR="008E6704">
              <w:rPr>
                <w:webHidden/>
              </w:rPr>
              <w:fldChar w:fldCharType="begin"/>
            </w:r>
            <w:r w:rsidR="008E6704">
              <w:rPr>
                <w:webHidden/>
              </w:rPr>
              <w:instrText xml:space="preserve"> PAGEREF _Toc209350920 \h </w:instrText>
            </w:r>
            <w:r w:rsidR="008E6704">
              <w:rPr>
                <w:webHidden/>
              </w:rPr>
            </w:r>
            <w:r w:rsidR="008E6704">
              <w:rPr>
                <w:webHidden/>
              </w:rPr>
              <w:fldChar w:fldCharType="separate"/>
            </w:r>
            <w:r w:rsidR="008E6704">
              <w:rPr>
                <w:webHidden/>
              </w:rPr>
              <w:t>44</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21" w:history="1">
            <w:r w:rsidR="008E6704" w:rsidRPr="0010633E">
              <w:rPr>
                <w:rStyle w:val="Hiperhivatkozs"/>
                <w:rFonts w:ascii="Times New Roman" w:eastAsia="Times New Roman" w:hAnsi="Times New Roman" w:cs="Times New Roman"/>
                <w:b/>
                <w:bCs/>
              </w:rPr>
              <w:t>2.3 Egészségfejlesztés tanórán kívüli szabadidő keretében</w:t>
            </w:r>
            <w:r w:rsidR="008E6704">
              <w:rPr>
                <w:webHidden/>
              </w:rPr>
              <w:tab/>
            </w:r>
            <w:r w:rsidR="008E6704">
              <w:rPr>
                <w:webHidden/>
              </w:rPr>
              <w:fldChar w:fldCharType="begin"/>
            </w:r>
            <w:r w:rsidR="008E6704">
              <w:rPr>
                <w:webHidden/>
              </w:rPr>
              <w:instrText xml:space="preserve"> PAGEREF _Toc209350921 \h </w:instrText>
            </w:r>
            <w:r w:rsidR="008E6704">
              <w:rPr>
                <w:webHidden/>
              </w:rPr>
            </w:r>
            <w:r w:rsidR="008E6704">
              <w:rPr>
                <w:webHidden/>
              </w:rPr>
              <w:fldChar w:fldCharType="separate"/>
            </w:r>
            <w:r w:rsidR="008E6704">
              <w:rPr>
                <w:webHidden/>
              </w:rPr>
              <w:t>44</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22" w:history="1">
            <w:r w:rsidR="008E6704" w:rsidRPr="0010633E">
              <w:rPr>
                <w:rStyle w:val="Hiperhivatkozs"/>
                <w:rFonts w:ascii="Times New Roman" w:eastAsia="Calibri" w:hAnsi="Times New Roman" w:cs="Times New Roman"/>
                <w:b/>
                <w:bCs/>
              </w:rPr>
              <w:t>2.4 Az egészséget támogató környezet kialakítása</w:t>
            </w:r>
            <w:r w:rsidR="008E6704">
              <w:rPr>
                <w:webHidden/>
              </w:rPr>
              <w:tab/>
            </w:r>
            <w:r w:rsidR="008E6704">
              <w:rPr>
                <w:webHidden/>
              </w:rPr>
              <w:fldChar w:fldCharType="begin"/>
            </w:r>
            <w:r w:rsidR="008E6704">
              <w:rPr>
                <w:webHidden/>
              </w:rPr>
              <w:instrText xml:space="preserve"> PAGEREF _Toc209350922 \h </w:instrText>
            </w:r>
            <w:r w:rsidR="008E6704">
              <w:rPr>
                <w:webHidden/>
              </w:rPr>
            </w:r>
            <w:r w:rsidR="008E6704">
              <w:rPr>
                <w:webHidden/>
              </w:rPr>
              <w:fldChar w:fldCharType="separate"/>
            </w:r>
            <w:r w:rsidR="008E6704">
              <w:rPr>
                <w:webHidden/>
              </w:rPr>
              <w:t>44</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23" w:history="1">
            <w:r w:rsidR="008E6704" w:rsidRPr="0010633E">
              <w:rPr>
                <w:rStyle w:val="Hiperhivatkozs"/>
                <w:rFonts w:ascii="Times New Roman" w:eastAsia="Times New Roman" w:hAnsi="Times New Roman" w:cs="Times New Roman"/>
                <w:b/>
                <w:bCs/>
              </w:rPr>
              <w:t>2.5 Hátrányos helyzetű csoportok egészségi egyenlőségeinek kezelése</w:t>
            </w:r>
            <w:r w:rsidR="008E6704">
              <w:rPr>
                <w:webHidden/>
              </w:rPr>
              <w:tab/>
            </w:r>
            <w:r w:rsidR="008E6704">
              <w:rPr>
                <w:webHidden/>
              </w:rPr>
              <w:fldChar w:fldCharType="begin"/>
            </w:r>
            <w:r w:rsidR="008E6704">
              <w:rPr>
                <w:webHidden/>
              </w:rPr>
              <w:instrText xml:space="preserve"> PAGEREF _Toc209350923 \h </w:instrText>
            </w:r>
            <w:r w:rsidR="008E6704">
              <w:rPr>
                <w:webHidden/>
              </w:rPr>
            </w:r>
            <w:r w:rsidR="008E6704">
              <w:rPr>
                <w:webHidden/>
              </w:rPr>
              <w:fldChar w:fldCharType="separate"/>
            </w:r>
            <w:r w:rsidR="008E6704">
              <w:rPr>
                <w:webHidden/>
              </w:rPr>
              <w:t>45</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24" w:history="1">
            <w:r w:rsidR="008E6704" w:rsidRPr="0010633E">
              <w:rPr>
                <w:rStyle w:val="Hiperhivatkozs"/>
                <w:rFonts w:ascii="Times New Roman" w:eastAsia="Times New Roman" w:hAnsi="Times New Roman" w:cs="Times New Roman"/>
                <w:b/>
                <w:bCs/>
              </w:rPr>
              <w:t>2.6 Az egészségmegtartó és betegségmegelőző képesség alakítása</w:t>
            </w:r>
            <w:r w:rsidR="008E6704">
              <w:rPr>
                <w:webHidden/>
              </w:rPr>
              <w:tab/>
            </w:r>
            <w:r w:rsidR="008E6704">
              <w:rPr>
                <w:webHidden/>
              </w:rPr>
              <w:fldChar w:fldCharType="begin"/>
            </w:r>
            <w:r w:rsidR="008E6704">
              <w:rPr>
                <w:webHidden/>
              </w:rPr>
              <w:instrText xml:space="preserve"> PAGEREF _Toc209350924 \h </w:instrText>
            </w:r>
            <w:r w:rsidR="008E6704">
              <w:rPr>
                <w:webHidden/>
              </w:rPr>
            </w:r>
            <w:r w:rsidR="008E6704">
              <w:rPr>
                <w:webHidden/>
              </w:rPr>
              <w:fldChar w:fldCharType="separate"/>
            </w:r>
            <w:r w:rsidR="008E6704">
              <w:rPr>
                <w:webHidden/>
              </w:rPr>
              <w:t>45</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25" w:history="1">
            <w:r w:rsidR="008E6704" w:rsidRPr="0010633E">
              <w:rPr>
                <w:rStyle w:val="Hiperhivatkozs"/>
                <w:rFonts w:ascii="Times New Roman" w:eastAsia="Times New Roman" w:hAnsi="Times New Roman" w:cs="Times New Roman"/>
                <w:b/>
                <w:bCs/>
              </w:rPr>
              <w:t>2.7 Az egészséges életmód programja, a kockázati tényezők csökkentése</w:t>
            </w:r>
            <w:r w:rsidR="008E6704">
              <w:rPr>
                <w:webHidden/>
              </w:rPr>
              <w:tab/>
            </w:r>
            <w:r w:rsidR="008E6704">
              <w:rPr>
                <w:webHidden/>
              </w:rPr>
              <w:fldChar w:fldCharType="begin"/>
            </w:r>
            <w:r w:rsidR="008E6704">
              <w:rPr>
                <w:webHidden/>
              </w:rPr>
              <w:instrText xml:space="preserve"> PAGEREF _Toc209350925 \h </w:instrText>
            </w:r>
            <w:r w:rsidR="008E6704">
              <w:rPr>
                <w:webHidden/>
              </w:rPr>
            </w:r>
            <w:r w:rsidR="008E6704">
              <w:rPr>
                <w:webHidden/>
              </w:rPr>
              <w:fldChar w:fldCharType="separate"/>
            </w:r>
            <w:r w:rsidR="008E6704">
              <w:rPr>
                <w:webHidden/>
              </w:rPr>
              <w:t>46</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26" w:history="1">
            <w:r w:rsidR="008E6704" w:rsidRPr="0010633E">
              <w:rPr>
                <w:rStyle w:val="Hiperhivatkozs"/>
                <w:rFonts w:ascii="Times New Roman" w:eastAsia="Arial" w:hAnsi="Times New Roman" w:cs="Times New Roman"/>
                <w:b/>
                <w:bCs/>
              </w:rPr>
              <w:t xml:space="preserve">2.7.1 </w:t>
            </w:r>
            <w:r w:rsidR="008E6704" w:rsidRPr="0010633E">
              <w:rPr>
                <w:rStyle w:val="Hiperhivatkozs"/>
                <w:rFonts w:ascii="Times New Roman" w:eastAsia="Times New Roman" w:hAnsi="Times New Roman" w:cs="Times New Roman"/>
                <w:b/>
                <w:bCs/>
              </w:rPr>
              <w:t>Dohányzás visszaszorítása</w:t>
            </w:r>
            <w:r w:rsidR="008E6704">
              <w:rPr>
                <w:webHidden/>
              </w:rPr>
              <w:tab/>
            </w:r>
            <w:r w:rsidR="008E6704">
              <w:rPr>
                <w:webHidden/>
              </w:rPr>
              <w:fldChar w:fldCharType="begin"/>
            </w:r>
            <w:r w:rsidR="008E6704">
              <w:rPr>
                <w:webHidden/>
              </w:rPr>
              <w:instrText xml:space="preserve"> PAGEREF _Toc209350926 \h </w:instrText>
            </w:r>
            <w:r w:rsidR="008E6704">
              <w:rPr>
                <w:webHidden/>
              </w:rPr>
            </w:r>
            <w:r w:rsidR="008E6704">
              <w:rPr>
                <w:webHidden/>
              </w:rPr>
              <w:fldChar w:fldCharType="separate"/>
            </w:r>
            <w:r w:rsidR="008E6704">
              <w:rPr>
                <w:webHidden/>
              </w:rPr>
              <w:t>46</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27" w:history="1">
            <w:r w:rsidR="008E6704" w:rsidRPr="0010633E">
              <w:rPr>
                <w:rStyle w:val="Hiperhivatkozs"/>
                <w:rFonts w:ascii="Times New Roman" w:eastAsia="Arial" w:hAnsi="Times New Roman" w:cs="Times New Roman"/>
                <w:b/>
                <w:bCs/>
              </w:rPr>
              <w:t xml:space="preserve">2.7.2 </w:t>
            </w:r>
            <w:r w:rsidR="008E6704" w:rsidRPr="0010633E">
              <w:rPr>
                <w:rStyle w:val="Hiperhivatkozs"/>
                <w:rFonts w:ascii="Times New Roman" w:eastAsia="Times New Roman" w:hAnsi="Times New Roman" w:cs="Times New Roman"/>
                <w:b/>
                <w:bCs/>
              </w:rPr>
              <w:t>Drogprevenció</w:t>
            </w:r>
            <w:r w:rsidR="008E6704">
              <w:rPr>
                <w:webHidden/>
              </w:rPr>
              <w:tab/>
            </w:r>
            <w:r w:rsidR="008E6704">
              <w:rPr>
                <w:webHidden/>
              </w:rPr>
              <w:fldChar w:fldCharType="begin"/>
            </w:r>
            <w:r w:rsidR="008E6704">
              <w:rPr>
                <w:webHidden/>
              </w:rPr>
              <w:instrText xml:space="preserve"> PAGEREF _Toc209350927 \h </w:instrText>
            </w:r>
            <w:r w:rsidR="008E6704">
              <w:rPr>
                <w:webHidden/>
              </w:rPr>
            </w:r>
            <w:r w:rsidR="008E6704">
              <w:rPr>
                <w:webHidden/>
              </w:rPr>
              <w:fldChar w:fldCharType="separate"/>
            </w:r>
            <w:r w:rsidR="008E6704">
              <w:rPr>
                <w:webHidden/>
              </w:rPr>
              <w:t>46</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28" w:history="1">
            <w:r w:rsidR="008E6704" w:rsidRPr="0010633E">
              <w:rPr>
                <w:rStyle w:val="Hiperhivatkozs"/>
                <w:rFonts w:ascii="Times New Roman" w:eastAsia="Times New Roman" w:hAnsi="Times New Roman" w:cs="Times New Roman"/>
                <w:b/>
                <w:bCs/>
              </w:rPr>
              <w:t>2.9 Egészséges táplálkozás</w:t>
            </w:r>
            <w:r w:rsidR="008E6704">
              <w:rPr>
                <w:webHidden/>
              </w:rPr>
              <w:tab/>
            </w:r>
            <w:r w:rsidR="008E6704">
              <w:rPr>
                <w:webHidden/>
              </w:rPr>
              <w:fldChar w:fldCharType="begin"/>
            </w:r>
            <w:r w:rsidR="008E6704">
              <w:rPr>
                <w:webHidden/>
              </w:rPr>
              <w:instrText xml:space="preserve"> PAGEREF _Toc209350928 \h </w:instrText>
            </w:r>
            <w:r w:rsidR="008E6704">
              <w:rPr>
                <w:webHidden/>
              </w:rPr>
            </w:r>
            <w:r w:rsidR="008E6704">
              <w:rPr>
                <w:webHidden/>
              </w:rPr>
              <w:fldChar w:fldCharType="separate"/>
            </w:r>
            <w:r w:rsidR="008E6704">
              <w:rPr>
                <w:webHidden/>
              </w:rPr>
              <w:t>47</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29" w:history="1">
            <w:r w:rsidR="008E6704" w:rsidRPr="0010633E">
              <w:rPr>
                <w:rStyle w:val="Hiperhivatkozs"/>
                <w:rFonts w:ascii="Times New Roman" w:eastAsia="Times New Roman" w:hAnsi="Times New Roman" w:cs="Times New Roman"/>
                <w:b/>
                <w:bCs/>
              </w:rPr>
              <w:t>2.10 Szociális egészségnevelés</w:t>
            </w:r>
            <w:r w:rsidR="008E6704">
              <w:rPr>
                <w:webHidden/>
              </w:rPr>
              <w:tab/>
            </w:r>
            <w:r w:rsidR="008E6704">
              <w:rPr>
                <w:webHidden/>
              </w:rPr>
              <w:fldChar w:fldCharType="begin"/>
            </w:r>
            <w:r w:rsidR="008E6704">
              <w:rPr>
                <w:webHidden/>
              </w:rPr>
              <w:instrText xml:space="preserve"> PAGEREF _Toc209350929 \h </w:instrText>
            </w:r>
            <w:r w:rsidR="008E6704">
              <w:rPr>
                <w:webHidden/>
              </w:rPr>
            </w:r>
            <w:r w:rsidR="008E6704">
              <w:rPr>
                <w:webHidden/>
              </w:rPr>
              <w:fldChar w:fldCharType="separate"/>
            </w:r>
            <w:r w:rsidR="008E6704">
              <w:rPr>
                <w:webHidden/>
              </w:rPr>
              <w:t>47</w:t>
            </w:r>
            <w:r w:rsidR="008E6704">
              <w:rPr>
                <w:webHidden/>
              </w:rPr>
              <w:fldChar w:fldCharType="end"/>
            </w:r>
          </w:hyperlink>
        </w:p>
        <w:p w:rsidR="008E6704" w:rsidRDefault="00DF587A">
          <w:pPr>
            <w:pStyle w:val="TJ1"/>
            <w:tabs>
              <w:tab w:val="right" w:leader="dot" w:pos="9062"/>
            </w:tabs>
            <w:rPr>
              <w:rFonts w:eastAsiaTheme="minorEastAsia"/>
              <w:lang w:eastAsia="hu-HU"/>
            </w:rPr>
          </w:pPr>
          <w:hyperlink w:anchor="_Toc209350930" w:history="1">
            <w:r w:rsidR="008E6704" w:rsidRPr="0010633E">
              <w:rPr>
                <w:rStyle w:val="Hiperhivatkozs"/>
                <w:rFonts w:ascii="Calibri Light" w:eastAsia="Times New Roman" w:hAnsi="Calibri Light" w:cs="Times New Roman"/>
              </w:rPr>
              <w:t>3. Oktatási program</w:t>
            </w:r>
            <w:r w:rsidR="008E6704">
              <w:rPr>
                <w:webHidden/>
              </w:rPr>
              <w:tab/>
            </w:r>
            <w:r w:rsidR="008E6704">
              <w:rPr>
                <w:webHidden/>
              </w:rPr>
              <w:fldChar w:fldCharType="begin"/>
            </w:r>
            <w:r w:rsidR="008E6704">
              <w:rPr>
                <w:webHidden/>
              </w:rPr>
              <w:instrText xml:space="preserve"> PAGEREF _Toc209350930 \h </w:instrText>
            </w:r>
            <w:r w:rsidR="008E6704">
              <w:rPr>
                <w:webHidden/>
              </w:rPr>
            </w:r>
            <w:r w:rsidR="008E6704">
              <w:rPr>
                <w:webHidden/>
              </w:rPr>
              <w:fldChar w:fldCharType="separate"/>
            </w:r>
            <w:r w:rsidR="008E6704">
              <w:rPr>
                <w:webHidden/>
              </w:rPr>
              <w:t>49</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31" w:history="1">
            <w:r w:rsidR="008E6704" w:rsidRPr="0010633E">
              <w:rPr>
                <w:rStyle w:val="Hiperhivatkozs"/>
                <w:rFonts w:ascii="Times New Roman" w:eastAsia="Times New Roman" w:hAnsi="Times New Roman" w:cs="Times New Roman"/>
                <w:b/>
                <w:bCs/>
              </w:rPr>
              <w:t>3.1 Kötelező és a nem kötelező foglalkozások megtanítandó és elsajátítandó tananyaga, az ehhez szükséges kötelező, kötelezően választandó vagy szabadon választható foglalkozások megnevezése, száma</w:t>
            </w:r>
            <w:r w:rsidR="008E6704">
              <w:rPr>
                <w:webHidden/>
              </w:rPr>
              <w:tab/>
            </w:r>
            <w:r w:rsidR="008E6704">
              <w:rPr>
                <w:webHidden/>
              </w:rPr>
              <w:fldChar w:fldCharType="begin"/>
            </w:r>
            <w:r w:rsidR="008E6704">
              <w:rPr>
                <w:webHidden/>
              </w:rPr>
              <w:instrText xml:space="preserve"> PAGEREF _Toc209350931 \h </w:instrText>
            </w:r>
            <w:r w:rsidR="008E6704">
              <w:rPr>
                <w:webHidden/>
              </w:rPr>
            </w:r>
            <w:r w:rsidR="008E6704">
              <w:rPr>
                <w:webHidden/>
              </w:rPr>
              <w:fldChar w:fldCharType="separate"/>
            </w:r>
            <w:r w:rsidR="008E6704">
              <w:rPr>
                <w:webHidden/>
              </w:rPr>
              <w:t>49</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32" w:history="1">
            <w:r w:rsidR="008E6704" w:rsidRPr="0010633E">
              <w:rPr>
                <w:rStyle w:val="Hiperhivatkozs"/>
                <w:rFonts w:ascii="Times New Roman" w:eastAsia="Times New Roman" w:hAnsi="Times New Roman" w:cs="Times New Roman"/>
                <w:b/>
                <w:bCs/>
              </w:rPr>
              <w:t>3.2 A közismereti kerettantervben meghatározott pedagógiai feladatok helyi megvalósításának részletes szabályai</w:t>
            </w:r>
            <w:r w:rsidR="008E6704">
              <w:rPr>
                <w:webHidden/>
              </w:rPr>
              <w:tab/>
            </w:r>
            <w:r w:rsidR="008E6704">
              <w:rPr>
                <w:webHidden/>
              </w:rPr>
              <w:fldChar w:fldCharType="begin"/>
            </w:r>
            <w:r w:rsidR="008E6704">
              <w:rPr>
                <w:webHidden/>
              </w:rPr>
              <w:instrText xml:space="preserve"> PAGEREF _Toc209350932 \h </w:instrText>
            </w:r>
            <w:r w:rsidR="008E6704">
              <w:rPr>
                <w:webHidden/>
              </w:rPr>
            </w:r>
            <w:r w:rsidR="008E6704">
              <w:rPr>
                <w:webHidden/>
              </w:rPr>
              <w:fldChar w:fldCharType="separate"/>
            </w:r>
            <w:r w:rsidR="008E6704">
              <w:rPr>
                <w:webHidden/>
              </w:rPr>
              <w:t>49</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33" w:history="1">
            <w:r w:rsidR="008E6704" w:rsidRPr="0010633E">
              <w:rPr>
                <w:rStyle w:val="Hiperhivatkozs"/>
                <w:rFonts w:ascii="Times New Roman" w:eastAsia="Times New Roman" w:hAnsi="Times New Roman" w:cs="Times New Roman"/>
                <w:b/>
                <w:bCs/>
              </w:rPr>
              <w:t>3.3 Mindennapos testnevelés, testmozgás megvalósításának módja</w:t>
            </w:r>
            <w:r w:rsidR="008E6704">
              <w:rPr>
                <w:webHidden/>
              </w:rPr>
              <w:tab/>
            </w:r>
            <w:r w:rsidR="008E6704">
              <w:rPr>
                <w:webHidden/>
              </w:rPr>
              <w:fldChar w:fldCharType="begin"/>
            </w:r>
            <w:r w:rsidR="008E6704">
              <w:rPr>
                <w:webHidden/>
              </w:rPr>
              <w:instrText xml:space="preserve"> PAGEREF _Toc209350933 \h </w:instrText>
            </w:r>
            <w:r w:rsidR="008E6704">
              <w:rPr>
                <w:webHidden/>
              </w:rPr>
            </w:r>
            <w:r w:rsidR="008E6704">
              <w:rPr>
                <w:webHidden/>
              </w:rPr>
              <w:fldChar w:fldCharType="separate"/>
            </w:r>
            <w:r w:rsidR="008E6704">
              <w:rPr>
                <w:webHidden/>
              </w:rPr>
              <w:t>50</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34" w:history="1">
            <w:r w:rsidR="008E6704" w:rsidRPr="0010633E">
              <w:rPr>
                <w:rStyle w:val="Hiperhivatkozs"/>
                <w:rFonts w:ascii="Times New Roman" w:eastAsia="Times New Roman" w:hAnsi="Times New Roman" w:cs="Times New Roman"/>
                <w:b/>
                <w:bCs/>
              </w:rPr>
              <w:t>3.4 Választható tantárgyak, foglalkozások, továbbá ezek esetében az oktatóválasztás szabályai</w:t>
            </w:r>
            <w:r w:rsidR="008E6704">
              <w:rPr>
                <w:webHidden/>
              </w:rPr>
              <w:tab/>
            </w:r>
            <w:r w:rsidR="008E6704">
              <w:rPr>
                <w:webHidden/>
              </w:rPr>
              <w:fldChar w:fldCharType="begin"/>
            </w:r>
            <w:r w:rsidR="008E6704">
              <w:rPr>
                <w:webHidden/>
              </w:rPr>
              <w:instrText xml:space="preserve"> PAGEREF _Toc209350934 \h </w:instrText>
            </w:r>
            <w:r w:rsidR="008E6704">
              <w:rPr>
                <w:webHidden/>
              </w:rPr>
            </w:r>
            <w:r w:rsidR="008E6704">
              <w:rPr>
                <w:webHidden/>
              </w:rPr>
              <w:fldChar w:fldCharType="separate"/>
            </w:r>
            <w:r w:rsidR="008E6704">
              <w:rPr>
                <w:webHidden/>
              </w:rPr>
              <w:t>50</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35" w:history="1">
            <w:r w:rsidR="008E6704" w:rsidRPr="0010633E">
              <w:rPr>
                <w:rStyle w:val="Hiperhivatkozs"/>
                <w:rFonts w:ascii="Times New Roman" w:eastAsia="Times New Roman" w:hAnsi="Times New Roman" w:cs="Times New Roman"/>
                <w:b/>
                <w:bCs/>
              </w:rPr>
              <w:t>3.5 Választható érettségi vizsgatárgyak</w:t>
            </w:r>
            <w:r w:rsidR="008E6704">
              <w:rPr>
                <w:webHidden/>
              </w:rPr>
              <w:tab/>
            </w:r>
            <w:r w:rsidR="008E6704">
              <w:rPr>
                <w:webHidden/>
              </w:rPr>
              <w:fldChar w:fldCharType="begin"/>
            </w:r>
            <w:r w:rsidR="008E6704">
              <w:rPr>
                <w:webHidden/>
              </w:rPr>
              <w:instrText xml:space="preserve"> PAGEREF _Toc209350935 \h </w:instrText>
            </w:r>
            <w:r w:rsidR="008E6704">
              <w:rPr>
                <w:webHidden/>
              </w:rPr>
            </w:r>
            <w:r w:rsidR="008E6704">
              <w:rPr>
                <w:webHidden/>
              </w:rPr>
              <w:fldChar w:fldCharType="separate"/>
            </w:r>
            <w:r w:rsidR="008E6704">
              <w:rPr>
                <w:webHidden/>
              </w:rPr>
              <w:t>50</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36" w:history="1">
            <w:r w:rsidR="008E6704" w:rsidRPr="0010633E">
              <w:rPr>
                <w:rStyle w:val="Hiperhivatkozs"/>
                <w:rFonts w:ascii="Times New Roman" w:eastAsia="Times New Roman" w:hAnsi="Times New Roman" w:cs="Times New Roman"/>
                <w:b/>
                <w:bCs/>
              </w:rPr>
              <w:t>3.6 Az egyes érettségi vizsgatárgyakból a középszintű érettségi vizsga témakörei</w:t>
            </w:r>
            <w:r w:rsidR="008E6704">
              <w:rPr>
                <w:webHidden/>
              </w:rPr>
              <w:tab/>
            </w:r>
            <w:r w:rsidR="008E6704">
              <w:rPr>
                <w:webHidden/>
              </w:rPr>
              <w:fldChar w:fldCharType="begin"/>
            </w:r>
            <w:r w:rsidR="008E6704">
              <w:rPr>
                <w:webHidden/>
              </w:rPr>
              <w:instrText xml:space="preserve"> PAGEREF _Toc209350936 \h </w:instrText>
            </w:r>
            <w:r w:rsidR="008E6704">
              <w:rPr>
                <w:webHidden/>
              </w:rPr>
            </w:r>
            <w:r w:rsidR="008E6704">
              <w:rPr>
                <w:webHidden/>
              </w:rPr>
              <w:fldChar w:fldCharType="separate"/>
            </w:r>
            <w:r w:rsidR="008E6704">
              <w:rPr>
                <w:webHidden/>
              </w:rPr>
              <w:t>51</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37" w:history="1">
            <w:r w:rsidR="008E6704" w:rsidRPr="0010633E">
              <w:rPr>
                <w:rStyle w:val="Hiperhivatkozs"/>
                <w:rFonts w:ascii="Times New Roman" w:eastAsia="Times New Roman" w:hAnsi="Times New Roman" w:cs="Times New Roman"/>
                <w:b/>
                <w:bCs/>
              </w:rPr>
              <w:t>3.7 Emelt szintű érettségi vizsgára történő felkészítéshez az emelt szintű oktatásban alkalmazott fejlesztési feladatok és követelmények a közismereti kerettanterv és az érettségi vizsga általános és részletes követelményei alapján</w:t>
            </w:r>
            <w:r w:rsidR="008E6704">
              <w:rPr>
                <w:webHidden/>
              </w:rPr>
              <w:tab/>
            </w:r>
            <w:r w:rsidR="008E6704">
              <w:rPr>
                <w:webHidden/>
              </w:rPr>
              <w:fldChar w:fldCharType="begin"/>
            </w:r>
            <w:r w:rsidR="008E6704">
              <w:rPr>
                <w:webHidden/>
              </w:rPr>
              <w:instrText xml:space="preserve"> PAGEREF _Toc209350937 \h </w:instrText>
            </w:r>
            <w:r w:rsidR="008E6704">
              <w:rPr>
                <w:webHidden/>
              </w:rPr>
            </w:r>
            <w:r w:rsidR="008E6704">
              <w:rPr>
                <w:webHidden/>
              </w:rPr>
              <w:fldChar w:fldCharType="separate"/>
            </w:r>
            <w:r w:rsidR="008E6704">
              <w:rPr>
                <w:webHidden/>
              </w:rPr>
              <w:t>51</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38" w:history="1">
            <w:r w:rsidR="008E6704" w:rsidRPr="0010633E">
              <w:rPr>
                <w:rStyle w:val="Hiperhivatkozs"/>
                <w:rFonts w:ascii="Times New Roman" w:eastAsia="Times New Roman" w:hAnsi="Times New Roman" w:cs="Times New Roman"/>
                <w:b/>
                <w:bCs/>
              </w:rPr>
              <w:t>3.8 A tanuló tanulmányi munkájának ellenőrzése és értékelése</w:t>
            </w:r>
            <w:r w:rsidR="008E6704">
              <w:rPr>
                <w:webHidden/>
              </w:rPr>
              <w:tab/>
            </w:r>
            <w:r w:rsidR="008E6704">
              <w:rPr>
                <w:webHidden/>
              </w:rPr>
              <w:fldChar w:fldCharType="begin"/>
            </w:r>
            <w:r w:rsidR="008E6704">
              <w:rPr>
                <w:webHidden/>
              </w:rPr>
              <w:instrText xml:space="preserve"> PAGEREF _Toc209350938 \h </w:instrText>
            </w:r>
            <w:r w:rsidR="008E6704">
              <w:rPr>
                <w:webHidden/>
              </w:rPr>
            </w:r>
            <w:r w:rsidR="008E6704">
              <w:rPr>
                <w:webHidden/>
              </w:rPr>
              <w:fldChar w:fldCharType="separate"/>
            </w:r>
            <w:r w:rsidR="008E6704">
              <w:rPr>
                <w:webHidden/>
              </w:rPr>
              <w:t>51</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39" w:history="1">
            <w:r w:rsidR="008E6704" w:rsidRPr="0010633E">
              <w:rPr>
                <w:rStyle w:val="Hiperhivatkozs"/>
                <w:rFonts w:ascii="Times New Roman" w:eastAsia="Times New Roman" w:hAnsi="Times New Roman" w:cs="Times New Roman"/>
                <w:b/>
                <w:bCs/>
              </w:rPr>
              <w:t>3.9 Csoportbontások és az egyéb foglalkozások szervezésének elvei</w:t>
            </w:r>
            <w:r w:rsidR="008E6704">
              <w:rPr>
                <w:webHidden/>
              </w:rPr>
              <w:tab/>
            </w:r>
            <w:r w:rsidR="008E6704">
              <w:rPr>
                <w:webHidden/>
              </w:rPr>
              <w:fldChar w:fldCharType="begin"/>
            </w:r>
            <w:r w:rsidR="008E6704">
              <w:rPr>
                <w:webHidden/>
              </w:rPr>
              <w:instrText xml:space="preserve"> PAGEREF _Toc209350939 \h </w:instrText>
            </w:r>
            <w:r w:rsidR="008E6704">
              <w:rPr>
                <w:webHidden/>
              </w:rPr>
            </w:r>
            <w:r w:rsidR="008E6704">
              <w:rPr>
                <w:webHidden/>
              </w:rPr>
              <w:fldChar w:fldCharType="separate"/>
            </w:r>
            <w:r w:rsidR="008E6704">
              <w:rPr>
                <w:webHidden/>
              </w:rPr>
              <w:t>52</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40" w:history="1">
            <w:r w:rsidR="008E6704" w:rsidRPr="0010633E">
              <w:rPr>
                <w:rStyle w:val="Hiperhivatkozs"/>
                <w:rFonts w:ascii="Times New Roman" w:eastAsia="Times New Roman" w:hAnsi="Times New Roman" w:cs="Times New Roman"/>
                <w:b/>
                <w:bCs/>
              </w:rPr>
              <w:t>3.10 Nemzetiséghez nem tartozó tanulók részére a településen élő nemzetiség kultúrájának megismerését szolgáló tananyag</w:t>
            </w:r>
            <w:r w:rsidR="008E6704">
              <w:rPr>
                <w:webHidden/>
              </w:rPr>
              <w:tab/>
            </w:r>
            <w:r w:rsidR="008E6704">
              <w:rPr>
                <w:webHidden/>
              </w:rPr>
              <w:fldChar w:fldCharType="begin"/>
            </w:r>
            <w:r w:rsidR="008E6704">
              <w:rPr>
                <w:webHidden/>
              </w:rPr>
              <w:instrText xml:space="preserve"> PAGEREF _Toc209350940 \h </w:instrText>
            </w:r>
            <w:r w:rsidR="008E6704">
              <w:rPr>
                <w:webHidden/>
              </w:rPr>
            </w:r>
            <w:r w:rsidR="008E6704">
              <w:rPr>
                <w:webHidden/>
              </w:rPr>
              <w:fldChar w:fldCharType="separate"/>
            </w:r>
            <w:r w:rsidR="008E6704">
              <w:rPr>
                <w:webHidden/>
              </w:rPr>
              <w:t>52</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41" w:history="1">
            <w:r w:rsidR="008E6704" w:rsidRPr="0010633E">
              <w:rPr>
                <w:rStyle w:val="Hiperhivatkozs"/>
                <w:rFonts w:ascii="Times New Roman" w:eastAsia="Times New Roman" w:hAnsi="Times New Roman" w:cs="Times New Roman"/>
                <w:b/>
                <w:bCs/>
              </w:rPr>
              <w:t>3.11 Egészségnevelési és környezeti nevelési elveket, programok, tevékenységek</w:t>
            </w:r>
            <w:r w:rsidR="008E6704">
              <w:rPr>
                <w:webHidden/>
              </w:rPr>
              <w:tab/>
            </w:r>
            <w:r w:rsidR="008E6704">
              <w:rPr>
                <w:webHidden/>
              </w:rPr>
              <w:fldChar w:fldCharType="begin"/>
            </w:r>
            <w:r w:rsidR="008E6704">
              <w:rPr>
                <w:webHidden/>
              </w:rPr>
              <w:instrText xml:space="preserve"> PAGEREF _Toc209350941 \h </w:instrText>
            </w:r>
            <w:r w:rsidR="008E6704">
              <w:rPr>
                <w:webHidden/>
              </w:rPr>
            </w:r>
            <w:r w:rsidR="008E6704">
              <w:rPr>
                <w:webHidden/>
              </w:rPr>
              <w:fldChar w:fldCharType="separate"/>
            </w:r>
            <w:r w:rsidR="008E6704">
              <w:rPr>
                <w:webHidden/>
              </w:rPr>
              <w:t>53</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42" w:history="1">
            <w:r w:rsidR="008E6704" w:rsidRPr="0010633E">
              <w:rPr>
                <w:rStyle w:val="Hiperhivatkozs"/>
                <w:rFonts w:ascii="Times New Roman" w:eastAsia="Times New Roman" w:hAnsi="Times New Roman" w:cs="Times New Roman"/>
                <w:b/>
                <w:bCs/>
              </w:rPr>
              <w:t>3.12 Tanulók esélyegyenlőségét szolgáló intézkedések</w:t>
            </w:r>
            <w:r w:rsidR="008E6704">
              <w:rPr>
                <w:webHidden/>
              </w:rPr>
              <w:tab/>
            </w:r>
            <w:r w:rsidR="008E6704">
              <w:rPr>
                <w:webHidden/>
              </w:rPr>
              <w:fldChar w:fldCharType="begin"/>
            </w:r>
            <w:r w:rsidR="008E6704">
              <w:rPr>
                <w:webHidden/>
              </w:rPr>
              <w:instrText xml:space="preserve"> PAGEREF _Toc209350942 \h </w:instrText>
            </w:r>
            <w:r w:rsidR="008E6704">
              <w:rPr>
                <w:webHidden/>
              </w:rPr>
            </w:r>
            <w:r w:rsidR="008E6704">
              <w:rPr>
                <w:webHidden/>
              </w:rPr>
              <w:fldChar w:fldCharType="separate"/>
            </w:r>
            <w:r w:rsidR="008E6704">
              <w:rPr>
                <w:webHidden/>
              </w:rPr>
              <w:t>53</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43" w:history="1">
            <w:r w:rsidR="008E6704" w:rsidRPr="0010633E">
              <w:rPr>
                <w:rStyle w:val="Hiperhivatkozs"/>
                <w:rFonts w:ascii="Times New Roman" w:eastAsia="Times New Roman" w:hAnsi="Times New Roman" w:cs="Times New Roman"/>
                <w:b/>
                <w:bCs/>
              </w:rPr>
              <w:t>3.13 Tanuló jutalmazásával összefüggő szabályok</w:t>
            </w:r>
            <w:r w:rsidR="008E6704">
              <w:rPr>
                <w:webHidden/>
              </w:rPr>
              <w:tab/>
            </w:r>
            <w:r w:rsidR="008E6704">
              <w:rPr>
                <w:webHidden/>
              </w:rPr>
              <w:fldChar w:fldCharType="begin"/>
            </w:r>
            <w:r w:rsidR="008E6704">
              <w:rPr>
                <w:webHidden/>
              </w:rPr>
              <w:instrText xml:space="preserve"> PAGEREF _Toc209350943 \h </w:instrText>
            </w:r>
            <w:r w:rsidR="008E6704">
              <w:rPr>
                <w:webHidden/>
              </w:rPr>
            </w:r>
            <w:r w:rsidR="008E6704">
              <w:rPr>
                <w:webHidden/>
              </w:rPr>
              <w:fldChar w:fldCharType="separate"/>
            </w:r>
            <w:r w:rsidR="008E6704">
              <w:rPr>
                <w:webHidden/>
              </w:rPr>
              <w:t>54</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44" w:history="1">
            <w:r w:rsidR="008E6704" w:rsidRPr="0010633E">
              <w:rPr>
                <w:rStyle w:val="Hiperhivatkozs"/>
                <w:rFonts w:ascii="Times New Roman" w:eastAsia="Times New Roman" w:hAnsi="Times New Roman" w:cs="Times New Roman"/>
                <w:b/>
                <w:bCs/>
              </w:rPr>
              <w:t>3.14 Sajátos pedagógiai módszer: projektoktatás</w:t>
            </w:r>
            <w:r w:rsidR="008E6704">
              <w:rPr>
                <w:webHidden/>
              </w:rPr>
              <w:tab/>
            </w:r>
            <w:r w:rsidR="008E6704">
              <w:rPr>
                <w:webHidden/>
              </w:rPr>
              <w:fldChar w:fldCharType="begin"/>
            </w:r>
            <w:r w:rsidR="008E6704">
              <w:rPr>
                <w:webHidden/>
              </w:rPr>
              <w:instrText xml:space="preserve"> PAGEREF _Toc209350944 \h </w:instrText>
            </w:r>
            <w:r w:rsidR="008E6704">
              <w:rPr>
                <w:webHidden/>
              </w:rPr>
            </w:r>
            <w:r w:rsidR="008E6704">
              <w:rPr>
                <w:webHidden/>
              </w:rPr>
              <w:fldChar w:fldCharType="separate"/>
            </w:r>
            <w:r w:rsidR="008E6704">
              <w:rPr>
                <w:webHidden/>
              </w:rPr>
              <w:t>55</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45" w:history="1">
            <w:r w:rsidR="008E6704" w:rsidRPr="0010633E">
              <w:rPr>
                <w:rStyle w:val="Hiperhivatkozs"/>
              </w:rPr>
              <w:t>3.15 Rugalmas tanulási utak</w:t>
            </w:r>
            <w:r w:rsidR="008E6704">
              <w:rPr>
                <w:webHidden/>
              </w:rPr>
              <w:tab/>
            </w:r>
            <w:r w:rsidR="008E6704">
              <w:rPr>
                <w:webHidden/>
              </w:rPr>
              <w:fldChar w:fldCharType="begin"/>
            </w:r>
            <w:r w:rsidR="008E6704">
              <w:rPr>
                <w:webHidden/>
              </w:rPr>
              <w:instrText xml:space="preserve"> PAGEREF _Toc209350945 \h </w:instrText>
            </w:r>
            <w:r w:rsidR="008E6704">
              <w:rPr>
                <w:webHidden/>
              </w:rPr>
            </w:r>
            <w:r w:rsidR="008E6704">
              <w:rPr>
                <w:webHidden/>
              </w:rPr>
              <w:fldChar w:fldCharType="separate"/>
            </w:r>
            <w:r w:rsidR="008E6704">
              <w:rPr>
                <w:webHidden/>
              </w:rPr>
              <w:t>56</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46" w:history="1">
            <w:r w:rsidR="008E6704" w:rsidRPr="0010633E">
              <w:rPr>
                <w:rStyle w:val="Hiperhivatkozs"/>
                <w:rFonts w:eastAsia="Calibri"/>
              </w:rPr>
              <w:t>Dobbantó program</w:t>
            </w:r>
            <w:r w:rsidR="008E6704">
              <w:rPr>
                <w:webHidden/>
              </w:rPr>
              <w:tab/>
            </w:r>
            <w:r w:rsidR="008E6704">
              <w:rPr>
                <w:webHidden/>
              </w:rPr>
              <w:fldChar w:fldCharType="begin"/>
            </w:r>
            <w:r w:rsidR="008E6704">
              <w:rPr>
                <w:webHidden/>
              </w:rPr>
              <w:instrText xml:space="preserve"> PAGEREF _Toc209350946 \h </w:instrText>
            </w:r>
            <w:r w:rsidR="008E6704">
              <w:rPr>
                <w:webHidden/>
              </w:rPr>
            </w:r>
            <w:r w:rsidR="008E6704">
              <w:rPr>
                <w:webHidden/>
              </w:rPr>
              <w:fldChar w:fldCharType="separate"/>
            </w:r>
            <w:r w:rsidR="008E6704">
              <w:rPr>
                <w:webHidden/>
              </w:rPr>
              <w:t>56</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47" w:history="1">
            <w:r w:rsidR="008E6704" w:rsidRPr="0010633E">
              <w:rPr>
                <w:rStyle w:val="Hiperhivatkozs"/>
                <w:rFonts w:eastAsia="Calibri"/>
              </w:rPr>
              <w:t>Műhelyiskola</w:t>
            </w:r>
            <w:r w:rsidR="008E6704">
              <w:rPr>
                <w:webHidden/>
              </w:rPr>
              <w:tab/>
            </w:r>
            <w:r w:rsidR="008E6704">
              <w:rPr>
                <w:webHidden/>
              </w:rPr>
              <w:fldChar w:fldCharType="begin"/>
            </w:r>
            <w:r w:rsidR="008E6704">
              <w:rPr>
                <w:webHidden/>
              </w:rPr>
              <w:instrText xml:space="preserve"> PAGEREF _Toc209350947 \h </w:instrText>
            </w:r>
            <w:r w:rsidR="008E6704">
              <w:rPr>
                <w:webHidden/>
              </w:rPr>
            </w:r>
            <w:r w:rsidR="008E6704">
              <w:rPr>
                <w:webHidden/>
              </w:rPr>
              <w:fldChar w:fldCharType="separate"/>
            </w:r>
            <w:r w:rsidR="008E6704">
              <w:rPr>
                <w:webHidden/>
              </w:rPr>
              <w:t>57</w:t>
            </w:r>
            <w:r w:rsidR="008E6704">
              <w:rPr>
                <w:webHidden/>
              </w:rPr>
              <w:fldChar w:fldCharType="end"/>
            </w:r>
          </w:hyperlink>
        </w:p>
        <w:p w:rsidR="008E6704" w:rsidRDefault="00DF587A">
          <w:pPr>
            <w:pStyle w:val="TJ1"/>
            <w:tabs>
              <w:tab w:val="right" w:leader="dot" w:pos="9062"/>
            </w:tabs>
            <w:rPr>
              <w:rFonts w:eastAsiaTheme="minorEastAsia"/>
              <w:lang w:eastAsia="hu-HU"/>
            </w:rPr>
          </w:pPr>
          <w:hyperlink w:anchor="_Toc209350948" w:history="1">
            <w:r w:rsidR="008E6704" w:rsidRPr="0010633E">
              <w:rPr>
                <w:rStyle w:val="Hiperhivatkozs"/>
                <w:rFonts w:ascii="Calibri Light" w:eastAsia="Times New Roman" w:hAnsi="Calibri Light" w:cs="Times New Roman"/>
              </w:rPr>
              <w:t>4. Képzési Program</w:t>
            </w:r>
            <w:r w:rsidR="008E6704">
              <w:rPr>
                <w:webHidden/>
              </w:rPr>
              <w:tab/>
            </w:r>
            <w:r w:rsidR="008E6704">
              <w:rPr>
                <w:webHidden/>
              </w:rPr>
              <w:fldChar w:fldCharType="begin"/>
            </w:r>
            <w:r w:rsidR="008E6704">
              <w:rPr>
                <w:webHidden/>
              </w:rPr>
              <w:instrText xml:space="preserve"> PAGEREF _Toc209350948 \h </w:instrText>
            </w:r>
            <w:r w:rsidR="008E6704">
              <w:rPr>
                <w:webHidden/>
              </w:rPr>
            </w:r>
            <w:r w:rsidR="008E6704">
              <w:rPr>
                <w:webHidden/>
              </w:rPr>
              <w:fldChar w:fldCharType="separate"/>
            </w:r>
            <w:r w:rsidR="008E6704">
              <w:rPr>
                <w:webHidden/>
              </w:rPr>
              <w:t>59</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49" w:history="1">
            <w:r w:rsidR="008E6704" w:rsidRPr="0010633E">
              <w:rPr>
                <w:rStyle w:val="Hiperhivatkozs"/>
                <w:rFonts w:ascii="Times New Roman" w:eastAsia="Times New Roman" w:hAnsi="Times New Roman" w:cs="Times New Roman"/>
                <w:b/>
                <w:bCs/>
              </w:rPr>
              <w:t>4.1 Az intézmény képzési szerkezete</w:t>
            </w:r>
            <w:r w:rsidR="008E6704">
              <w:rPr>
                <w:webHidden/>
              </w:rPr>
              <w:tab/>
            </w:r>
            <w:r w:rsidR="008E6704">
              <w:rPr>
                <w:webHidden/>
              </w:rPr>
              <w:fldChar w:fldCharType="begin"/>
            </w:r>
            <w:r w:rsidR="008E6704">
              <w:rPr>
                <w:webHidden/>
              </w:rPr>
              <w:instrText xml:space="preserve"> PAGEREF _Toc209350949 \h </w:instrText>
            </w:r>
            <w:r w:rsidR="008E6704">
              <w:rPr>
                <w:webHidden/>
              </w:rPr>
            </w:r>
            <w:r w:rsidR="008E6704">
              <w:rPr>
                <w:webHidden/>
              </w:rPr>
              <w:fldChar w:fldCharType="separate"/>
            </w:r>
            <w:r w:rsidR="008E6704">
              <w:rPr>
                <w:webHidden/>
              </w:rPr>
              <w:t>59</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50" w:history="1">
            <w:r w:rsidR="008E6704" w:rsidRPr="0010633E">
              <w:rPr>
                <w:rStyle w:val="Hiperhivatkozs"/>
                <w:rFonts w:ascii="Times New Roman" w:eastAsia="Times New Roman" w:hAnsi="Times New Roman" w:cs="Times New Roman"/>
                <w:b/>
                <w:bCs/>
              </w:rPr>
              <w:t>4.1.1 Technikumi szakképzés</w:t>
            </w:r>
            <w:r w:rsidR="008E6704">
              <w:rPr>
                <w:webHidden/>
              </w:rPr>
              <w:tab/>
            </w:r>
            <w:r w:rsidR="008E6704">
              <w:rPr>
                <w:webHidden/>
              </w:rPr>
              <w:fldChar w:fldCharType="begin"/>
            </w:r>
            <w:r w:rsidR="008E6704">
              <w:rPr>
                <w:webHidden/>
              </w:rPr>
              <w:instrText xml:space="preserve"> PAGEREF _Toc209350950 \h </w:instrText>
            </w:r>
            <w:r w:rsidR="008E6704">
              <w:rPr>
                <w:webHidden/>
              </w:rPr>
            </w:r>
            <w:r w:rsidR="008E6704">
              <w:rPr>
                <w:webHidden/>
              </w:rPr>
              <w:fldChar w:fldCharType="separate"/>
            </w:r>
            <w:r w:rsidR="008E6704">
              <w:rPr>
                <w:webHidden/>
              </w:rPr>
              <w:t>59</w:t>
            </w:r>
            <w:r w:rsidR="008E6704">
              <w:rPr>
                <w:webHidden/>
              </w:rPr>
              <w:fldChar w:fldCharType="end"/>
            </w:r>
          </w:hyperlink>
        </w:p>
        <w:p w:rsidR="008E6704" w:rsidRDefault="00DF587A">
          <w:pPr>
            <w:pStyle w:val="TJ3"/>
            <w:tabs>
              <w:tab w:val="right" w:leader="dot" w:pos="9062"/>
            </w:tabs>
            <w:rPr>
              <w:rFonts w:eastAsiaTheme="minorEastAsia"/>
              <w:lang w:eastAsia="hu-HU"/>
            </w:rPr>
          </w:pPr>
          <w:hyperlink w:anchor="_Toc209350951" w:history="1">
            <w:r w:rsidR="008E6704" w:rsidRPr="0010633E">
              <w:rPr>
                <w:rStyle w:val="Hiperhivatkozs"/>
                <w:rFonts w:ascii="Times New Roman" w:eastAsia="Times New Roman" w:hAnsi="Times New Roman" w:cs="Times New Roman"/>
                <w:b/>
                <w:bCs/>
              </w:rPr>
              <w:t>4.1.2 Szakképzőiskolai szakképzés</w:t>
            </w:r>
            <w:r w:rsidR="008E6704">
              <w:rPr>
                <w:webHidden/>
              </w:rPr>
              <w:tab/>
            </w:r>
            <w:r w:rsidR="008E6704">
              <w:rPr>
                <w:webHidden/>
              </w:rPr>
              <w:fldChar w:fldCharType="begin"/>
            </w:r>
            <w:r w:rsidR="008E6704">
              <w:rPr>
                <w:webHidden/>
              </w:rPr>
              <w:instrText xml:space="preserve"> PAGEREF _Toc209350951 \h </w:instrText>
            </w:r>
            <w:r w:rsidR="008E6704">
              <w:rPr>
                <w:webHidden/>
              </w:rPr>
            </w:r>
            <w:r w:rsidR="008E6704">
              <w:rPr>
                <w:webHidden/>
              </w:rPr>
              <w:fldChar w:fldCharType="separate"/>
            </w:r>
            <w:r w:rsidR="008E6704">
              <w:rPr>
                <w:webHidden/>
              </w:rPr>
              <w:t>59</w:t>
            </w:r>
            <w:r w:rsidR="008E6704">
              <w:rPr>
                <w:webHidden/>
              </w:rPr>
              <w:fldChar w:fldCharType="end"/>
            </w:r>
          </w:hyperlink>
        </w:p>
        <w:p w:rsidR="008E6704" w:rsidRDefault="00DF587A">
          <w:pPr>
            <w:pStyle w:val="TJ2"/>
            <w:tabs>
              <w:tab w:val="right" w:leader="dot" w:pos="9062"/>
            </w:tabs>
            <w:rPr>
              <w:rFonts w:eastAsiaTheme="minorEastAsia"/>
              <w:lang w:eastAsia="hu-HU"/>
            </w:rPr>
          </w:pPr>
          <w:hyperlink w:anchor="_Toc209350952" w:history="1">
            <w:r w:rsidR="008E6704" w:rsidRPr="0010633E">
              <w:rPr>
                <w:rStyle w:val="Hiperhivatkozs"/>
                <w:rFonts w:ascii="Times New Roman" w:eastAsia="Times New Roman" w:hAnsi="Times New Roman" w:cs="Times New Roman"/>
                <w:b/>
                <w:bCs/>
              </w:rPr>
              <w:t>4.2 A szakképzés –projekttervek- óratervek – tantárgyak témakörei</w:t>
            </w:r>
            <w:r w:rsidR="008E6704">
              <w:rPr>
                <w:webHidden/>
              </w:rPr>
              <w:tab/>
            </w:r>
            <w:r w:rsidR="008E6704">
              <w:rPr>
                <w:webHidden/>
              </w:rPr>
              <w:fldChar w:fldCharType="begin"/>
            </w:r>
            <w:r w:rsidR="008E6704">
              <w:rPr>
                <w:webHidden/>
              </w:rPr>
              <w:instrText xml:space="preserve"> PAGEREF _Toc209350952 \h </w:instrText>
            </w:r>
            <w:r w:rsidR="008E6704">
              <w:rPr>
                <w:webHidden/>
              </w:rPr>
            </w:r>
            <w:r w:rsidR="008E6704">
              <w:rPr>
                <w:webHidden/>
              </w:rPr>
              <w:fldChar w:fldCharType="separate"/>
            </w:r>
            <w:r w:rsidR="008E6704">
              <w:rPr>
                <w:webHidden/>
              </w:rPr>
              <w:t>59</w:t>
            </w:r>
            <w:r w:rsidR="008E6704">
              <w:rPr>
                <w:webHidden/>
              </w:rPr>
              <w:fldChar w:fldCharType="end"/>
            </w:r>
          </w:hyperlink>
        </w:p>
        <w:p w:rsidR="00A136E8" w:rsidRPr="00A136E8" w:rsidRDefault="00A136E8" w:rsidP="00A136E8">
          <w:pPr>
            <w:widowControl w:val="0"/>
            <w:spacing w:after="0" w:line="240" w:lineRule="auto"/>
            <w:rPr>
              <w:rFonts w:ascii="Calibri" w:eastAsia="Calibri" w:hAnsi="Calibri" w:cs="Times New Roman"/>
              <w:noProof/>
            </w:rPr>
          </w:pPr>
          <w:r w:rsidRPr="00A136E8">
            <w:rPr>
              <w:rFonts w:ascii="Calibri" w:eastAsia="Calibri" w:hAnsi="Calibri" w:cs="Times New Roman"/>
              <w:b/>
              <w:bCs/>
              <w:noProof/>
            </w:rPr>
            <w:lastRenderedPageBreak/>
            <w:fldChar w:fldCharType="end"/>
          </w:r>
        </w:p>
      </w:sdtContent>
    </w:sdt>
    <w:p w:rsidR="00A136E8" w:rsidRPr="00A136E8" w:rsidRDefault="00A136E8" w:rsidP="00A136E8">
      <w:pPr>
        <w:keepNext/>
        <w:keepLines/>
        <w:widowControl w:val="0"/>
        <w:spacing w:before="240" w:after="0" w:line="240" w:lineRule="auto"/>
        <w:outlineLvl w:val="0"/>
        <w:rPr>
          <w:rFonts w:ascii="Calibri Light" w:eastAsia="Times New Roman" w:hAnsi="Calibri Light" w:cs="Times New Roman"/>
          <w:noProof/>
          <w:sz w:val="32"/>
          <w:szCs w:val="32"/>
        </w:rPr>
      </w:pPr>
      <w:bookmarkStart w:id="0" w:name="_Toc209350887"/>
      <w:r w:rsidRPr="00A136E8">
        <w:rPr>
          <w:rFonts w:ascii="Calibri Light" w:eastAsia="Times New Roman" w:hAnsi="Calibri Light" w:cs="Times New Roman"/>
          <w:noProof/>
          <w:sz w:val="32"/>
          <w:szCs w:val="32"/>
        </w:rPr>
        <w:t>1. Nevelési program</w:t>
      </w:r>
      <w:bookmarkEnd w:id="0"/>
    </w:p>
    <w:p w:rsidR="00A136E8" w:rsidRPr="00A136E8" w:rsidRDefault="00A136E8" w:rsidP="00A136E8">
      <w:pPr>
        <w:widowControl w:val="0"/>
        <w:spacing w:after="0" w:line="276" w:lineRule="auto"/>
        <w:rPr>
          <w:rFonts w:ascii="Calibri" w:eastAsia="Calibri" w:hAnsi="Calibri" w:cs="Times New Roman"/>
          <w:noProof/>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1" w:name="_Toc209350888"/>
      <w:r w:rsidRPr="00A136E8">
        <w:rPr>
          <w:rFonts w:ascii="Times New Roman" w:eastAsia="Times New Roman" w:hAnsi="Times New Roman" w:cs="Times New Roman"/>
          <w:b/>
          <w:bCs/>
          <w:noProof/>
          <w:sz w:val="28"/>
          <w:szCs w:val="28"/>
        </w:rPr>
        <w:t>1.1 Az iskolában folyó nevelő-oktató munka pedagógiai alapelvei, értékei, céljai, feladatai, eszközei, eljárásai</w:t>
      </w:r>
      <w:bookmarkEnd w:id="1"/>
    </w:p>
    <w:p w:rsidR="00A136E8" w:rsidRPr="00A136E8" w:rsidRDefault="00A136E8" w:rsidP="00A136E8">
      <w:pPr>
        <w:widowControl w:val="0"/>
        <w:spacing w:after="0" w:line="276"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before="159" w:after="0" w:line="276" w:lineRule="auto"/>
        <w:ind w:left="137"/>
        <w:rPr>
          <w:rFonts w:ascii="Times New Roman" w:eastAsia="Times New Roman" w:hAnsi="Times New Roman" w:cs="Times New Roman"/>
          <w:b/>
          <w:noProof/>
          <w:sz w:val="24"/>
          <w:szCs w:val="24"/>
        </w:rPr>
      </w:pPr>
      <w:r w:rsidRPr="00A136E8">
        <w:rPr>
          <w:rFonts w:ascii="Times New Roman" w:eastAsia="Times New Roman" w:hAnsi="Times New Roman" w:cs="Times New Roman"/>
          <w:b/>
          <w:noProof/>
          <w:sz w:val="24"/>
          <w:szCs w:val="24"/>
        </w:rPr>
        <w:t>Iskolánk</w:t>
      </w:r>
      <w:r w:rsidRPr="00A136E8">
        <w:rPr>
          <w:rFonts w:ascii="Times New Roman" w:eastAsia="Times New Roman" w:hAnsi="Times New Roman" w:cs="Times New Roman"/>
          <w:b/>
          <w:noProof/>
          <w:spacing w:val="1"/>
          <w:sz w:val="24"/>
          <w:szCs w:val="24"/>
        </w:rPr>
        <w:t xml:space="preserve"> </w:t>
      </w:r>
      <w:r w:rsidRPr="00A136E8">
        <w:rPr>
          <w:rFonts w:ascii="Times New Roman" w:eastAsia="Times New Roman" w:hAnsi="Times New Roman" w:cs="Times New Roman"/>
          <w:b/>
          <w:noProof/>
          <w:spacing w:val="-1"/>
          <w:sz w:val="24"/>
          <w:szCs w:val="24"/>
          <w:u w:val="single" w:color="000000"/>
        </w:rPr>
        <w:t>célja,</w:t>
      </w:r>
      <w:r w:rsidRPr="00A136E8">
        <w:rPr>
          <w:rFonts w:ascii="Times New Roman" w:eastAsia="Times New Roman" w:hAnsi="Times New Roman" w:cs="Times New Roman"/>
          <w:b/>
          <w:noProof/>
          <w:sz w:val="24"/>
          <w:szCs w:val="24"/>
          <w:u w:val="single" w:color="000000"/>
        </w:rPr>
        <w:t xml:space="preserve"> </w:t>
      </w:r>
      <w:r w:rsidRPr="00A136E8">
        <w:rPr>
          <w:rFonts w:ascii="Times New Roman" w:eastAsia="Times New Roman" w:hAnsi="Times New Roman" w:cs="Times New Roman"/>
          <w:b/>
          <w:noProof/>
          <w:sz w:val="24"/>
          <w:szCs w:val="24"/>
        </w:rPr>
        <w:t>hogy</w:t>
      </w:r>
    </w:p>
    <w:p w:rsidR="00A136E8" w:rsidRPr="00A136E8" w:rsidRDefault="00A136E8" w:rsidP="00A136E8">
      <w:pPr>
        <w:widowControl w:val="0"/>
        <w:numPr>
          <w:ilvl w:val="2"/>
          <w:numId w:val="1"/>
        </w:numPr>
        <w:tabs>
          <w:tab w:val="left" w:pos="1134"/>
        </w:tabs>
        <w:spacing w:before="159" w:after="0" w:line="276" w:lineRule="auto"/>
        <w:ind w:left="1134" w:right="135"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pacing w:val="-1"/>
          <w:sz w:val="24"/>
          <w:szCs w:val="24"/>
        </w:rPr>
        <w:t>társadalom</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z w:val="24"/>
          <w:szCs w:val="24"/>
        </w:rPr>
        <w:t>számára</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z w:val="24"/>
          <w:szCs w:val="24"/>
        </w:rPr>
        <w:t>hasznos</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pacing w:val="-1"/>
          <w:sz w:val="24"/>
          <w:szCs w:val="24"/>
        </w:rPr>
        <w:t>felnőtteket</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pacing w:val="-1"/>
          <w:sz w:val="24"/>
          <w:szCs w:val="24"/>
        </w:rPr>
        <w:t>neveljen</w:t>
      </w:r>
      <w:r w:rsidRPr="00A136E8">
        <w:rPr>
          <w:rFonts w:ascii="Times New Roman" w:eastAsia="Times New Roman" w:hAnsi="Times New Roman" w:cs="Times New Roman"/>
          <w:noProof/>
          <w:spacing w:val="36"/>
          <w:sz w:val="24"/>
          <w:szCs w:val="24"/>
        </w:rPr>
        <w:t xml:space="preserve"> </w:t>
      </w:r>
      <w:r w:rsidRPr="00A136E8">
        <w:rPr>
          <w:rFonts w:ascii="Times New Roman" w:eastAsia="Times New Roman" w:hAnsi="Times New Roman" w:cs="Times New Roman"/>
          <w:noProof/>
          <w:sz w:val="24"/>
          <w:szCs w:val="24"/>
        </w:rPr>
        <w:t>tanítványaiból,</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z w:val="24"/>
          <w:szCs w:val="24"/>
        </w:rPr>
        <w:t>akik</w:t>
      </w:r>
      <w:r w:rsidRPr="00A136E8">
        <w:rPr>
          <w:rFonts w:ascii="Times New Roman" w:eastAsia="Times New Roman" w:hAnsi="Times New Roman" w:cs="Times New Roman"/>
          <w:noProof/>
          <w:spacing w:val="36"/>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51"/>
          <w:sz w:val="24"/>
          <w:szCs w:val="24"/>
        </w:rPr>
        <w:t xml:space="preserve"> </w:t>
      </w:r>
      <w:r w:rsidRPr="00A136E8">
        <w:rPr>
          <w:rFonts w:ascii="Times New Roman" w:eastAsia="Times New Roman" w:hAnsi="Times New Roman" w:cs="Times New Roman"/>
          <w:noProof/>
          <w:sz w:val="24"/>
          <w:szCs w:val="24"/>
        </w:rPr>
        <w:t>tudás</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alapú</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z w:val="24"/>
          <w:szCs w:val="24"/>
        </w:rPr>
        <w:t>gyakorlati</w:t>
      </w:r>
      <w:r w:rsidRPr="00A136E8">
        <w:rPr>
          <w:rFonts w:ascii="Times New Roman" w:eastAsia="Times New Roman" w:hAnsi="Times New Roman" w:cs="Times New Roman"/>
          <w:noProof/>
          <w:spacing w:val="19"/>
          <w:sz w:val="24"/>
          <w:szCs w:val="24"/>
        </w:rPr>
        <w:t xml:space="preserve"> </w:t>
      </w:r>
      <w:r w:rsidRPr="00A136E8">
        <w:rPr>
          <w:rFonts w:ascii="Times New Roman" w:eastAsia="Times New Roman" w:hAnsi="Times New Roman" w:cs="Times New Roman"/>
          <w:noProof/>
          <w:sz w:val="24"/>
          <w:szCs w:val="24"/>
        </w:rPr>
        <w:t>tanulásra,</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pacing w:val="-1"/>
          <w:sz w:val="24"/>
          <w:szCs w:val="24"/>
        </w:rPr>
        <w:t>digitális</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tudás</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fejlesztésére,</w:t>
      </w:r>
      <w:r w:rsidRPr="00A136E8">
        <w:rPr>
          <w:rFonts w:ascii="Times New Roman" w:eastAsia="Times New Roman" w:hAnsi="Times New Roman" w:cs="Times New Roman"/>
          <w:noProof/>
          <w:spacing w:val="19"/>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pacing w:val="-1"/>
          <w:sz w:val="24"/>
          <w:szCs w:val="24"/>
        </w:rPr>
        <w:t>változásokhoz</w:t>
      </w:r>
      <w:r w:rsidRPr="00A136E8">
        <w:rPr>
          <w:rFonts w:ascii="Times New Roman" w:eastAsia="Times New Roman" w:hAnsi="Times New Roman" w:cs="Times New Roman"/>
          <w:noProof/>
          <w:spacing w:val="31"/>
          <w:sz w:val="24"/>
          <w:szCs w:val="24"/>
        </w:rPr>
        <w:t xml:space="preserve"> </w:t>
      </w:r>
      <w:r w:rsidRPr="00A136E8">
        <w:rPr>
          <w:rFonts w:ascii="Times New Roman" w:eastAsia="Times New Roman" w:hAnsi="Times New Roman" w:cs="Times New Roman"/>
          <w:noProof/>
          <w:sz w:val="24"/>
          <w:szCs w:val="24"/>
        </w:rPr>
        <w:t>való</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rugalmas</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alkalmazkodásra</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képesek</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pacing w:val="-1"/>
          <w:sz w:val="24"/>
          <w:szCs w:val="24"/>
        </w:rPr>
        <w:t>valamint</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egész</w:t>
      </w:r>
      <w:r w:rsidRPr="00A136E8">
        <w:rPr>
          <w:rFonts w:ascii="Times New Roman" w:eastAsia="Times New Roman" w:hAnsi="Times New Roman" w:cs="Times New Roman"/>
          <w:noProof/>
          <w:spacing w:val="71"/>
          <w:sz w:val="24"/>
          <w:szCs w:val="24"/>
        </w:rPr>
        <w:t xml:space="preserve"> </w:t>
      </w:r>
      <w:r w:rsidRPr="00A136E8">
        <w:rPr>
          <w:rFonts w:ascii="Times New Roman" w:eastAsia="Times New Roman" w:hAnsi="Times New Roman" w:cs="Times New Roman"/>
          <w:noProof/>
          <w:sz w:val="24"/>
          <w:szCs w:val="24"/>
        </w:rPr>
        <w:t>életen át</w:t>
      </w:r>
      <w:r w:rsidRPr="00A136E8">
        <w:rPr>
          <w:rFonts w:ascii="Times New Roman" w:eastAsia="Times New Roman" w:hAnsi="Times New Roman" w:cs="Times New Roman"/>
          <w:noProof/>
          <w:spacing w:val="-1"/>
          <w:sz w:val="24"/>
          <w:szCs w:val="24"/>
        </w:rPr>
        <w:t xml:space="preserve"> tartó</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tanulásra motiváltak.</w:t>
      </w:r>
    </w:p>
    <w:p w:rsidR="00A136E8" w:rsidRPr="00A136E8" w:rsidRDefault="00A136E8" w:rsidP="00A136E8">
      <w:pPr>
        <w:widowControl w:val="0"/>
        <w:numPr>
          <w:ilvl w:val="2"/>
          <w:numId w:val="1"/>
        </w:numPr>
        <w:tabs>
          <w:tab w:val="left" w:pos="1134"/>
        </w:tabs>
        <w:spacing w:after="0" w:line="276" w:lineRule="auto"/>
        <w:ind w:left="1134" w:right="137"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felkészítse</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pacing w:val="-1"/>
          <w:sz w:val="24"/>
          <w:szCs w:val="24"/>
        </w:rPr>
        <w:t>tanulókat</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z w:val="24"/>
          <w:szCs w:val="24"/>
        </w:rPr>
        <w:t>biztos</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z w:val="24"/>
          <w:szCs w:val="24"/>
        </w:rPr>
        <w:t>megélhetést</w:t>
      </w:r>
      <w:r w:rsidRPr="00A136E8">
        <w:rPr>
          <w:rFonts w:ascii="Times New Roman" w:eastAsia="Times New Roman" w:hAnsi="Times New Roman" w:cs="Times New Roman"/>
          <w:noProof/>
          <w:spacing w:val="17"/>
          <w:sz w:val="24"/>
          <w:szCs w:val="24"/>
        </w:rPr>
        <w:t xml:space="preserve"> </w:t>
      </w:r>
      <w:r w:rsidRPr="00A136E8">
        <w:rPr>
          <w:rFonts w:ascii="Times New Roman" w:eastAsia="Times New Roman" w:hAnsi="Times New Roman" w:cs="Times New Roman"/>
          <w:noProof/>
          <w:sz w:val="24"/>
          <w:szCs w:val="24"/>
        </w:rPr>
        <w:t>nyújtó</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pacing w:val="-1"/>
          <w:sz w:val="24"/>
          <w:szCs w:val="24"/>
        </w:rPr>
        <w:t>szakképzettség</w:t>
      </w:r>
      <w:r w:rsidRPr="00A136E8">
        <w:rPr>
          <w:rFonts w:ascii="Times New Roman" w:eastAsia="Times New Roman" w:hAnsi="Times New Roman" w:cs="Times New Roman"/>
          <w:noProof/>
          <w:spacing w:val="64"/>
          <w:sz w:val="24"/>
          <w:szCs w:val="24"/>
        </w:rPr>
        <w:t xml:space="preserve"> </w:t>
      </w:r>
      <w:r w:rsidRPr="00A136E8">
        <w:rPr>
          <w:rFonts w:ascii="Times New Roman" w:eastAsia="Times New Roman" w:hAnsi="Times New Roman" w:cs="Times New Roman"/>
          <w:noProof/>
          <w:spacing w:val="-1"/>
          <w:sz w:val="24"/>
          <w:szCs w:val="24"/>
        </w:rPr>
        <w:t>megszerzésére,</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t>korszerű</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szakmai</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t>ismeretek</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t>elsajátítására,</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z w:val="24"/>
          <w:szCs w:val="24"/>
        </w:rPr>
        <w:t>mellyel</w:t>
      </w:r>
      <w:r w:rsidRPr="00A136E8">
        <w:rPr>
          <w:rFonts w:ascii="Times New Roman" w:eastAsia="Times New Roman" w:hAnsi="Times New Roman" w:cs="Times New Roman"/>
          <w:noProof/>
          <w:spacing w:val="11"/>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89"/>
          <w:sz w:val="24"/>
          <w:szCs w:val="24"/>
        </w:rPr>
        <w:t xml:space="preserve"> </w:t>
      </w:r>
      <w:r w:rsidRPr="00A136E8">
        <w:rPr>
          <w:rFonts w:ascii="Times New Roman" w:eastAsia="Times New Roman" w:hAnsi="Times New Roman" w:cs="Times New Roman"/>
          <w:noProof/>
          <w:sz w:val="24"/>
          <w:szCs w:val="24"/>
        </w:rPr>
        <w:t xml:space="preserve">aktuális </w:t>
      </w:r>
      <w:r w:rsidRPr="00A136E8">
        <w:rPr>
          <w:rFonts w:ascii="Times New Roman" w:eastAsia="Times New Roman" w:hAnsi="Times New Roman" w:cs="Times New Roman"/>
          <w:noProof/>
          <w:spacing w:val="-1"/>
          <w:sz w:val="24"/>
          <w:szCs w:val="24"/>
        </w:rPr>
        <w:t>munkaerőpiaci elvárásoknak</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megfelel.</w:t>
      </w:r>
    </w:p>
    <w:p w:rsidR="00A136E8" w:rsidRPr="00A136E8" w:rsidRDefault="00A136E8" w:rsidP="00A136E8">
      <w:pPr>
        <w:widowControl w:val="0"/>
        <w:numPr>
          <w:ilvl w:val="2"/>
          <w:numId w:val="1"/>
        </w:numPr>
        <w:tabs>
          <w:tab w:val="left" w:pos="1134"/>
        </w:tabs>
        <w:spacing w:after="0" w:line="276" w:lineRule="auto"/>
        <w:ind w:left="1134" w:right="136"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érvényesítse</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7"/>
          <w:sz w:val="24"/>
          <w:szCs w:val="24"/>
        </w:rPr>
        <w:t xml:space="preserve"> </w:t>
      </w:r>
      <w:r w:rsidRPr="00A136E8">
        <w:rPr>
          <w:rFonts w:ascii="Times New Roman" w:eastAsia="Times New Roman" w:hAnsi="Times New Roman" w:cs="Times New Roman"/>
          <w:noProof/>
          <w:sz w:val="24"/>
          <w:szCs w:val="24"/>
        </w:rPr>
        <w:t>humánus</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z w:val="24"/>
          <w:szCs w:val="24"/>
        </w:rPr>
        <w:t>értékeket,</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z w:val="24"/>
          <w:szCs w:val="24"/>
        </w:rPr>
        <w:t>közvetítse</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pacing w:val="-1"/>
          <w:sz w:val="24"/>
          <w:szCs w:val="24"/>
        </w:rPr>
        <w:t>az</w:t>
      </w:r>
      <w:r w:rsidRPr="00A136E8">
        <w:rPr>
          <w:rFonts w:ascii="Times New Roman" w:eastAsia="Times New Roman" w:hAnsi="Times New Roman" w:cs="Times New Roman"/>
          <w:noProof/>
          <w:spacing w:val="7"/>
          <w:sz w:val="24"/>
          <w:szCs w:val="24"/>
        </w:rPr>
        <w:t xml:space="preserve"> </w:t>
      </w:r>
      <w:r w:rsidRPr="00A136E8">
        <w:rPr>
          <w:rFonts w:ascii="Times New Roman" w:eastAsia="Times New Roman" w:hAnsi="Times New Roman" w:cs="Times New Roman"/>
          <w:noProof/>
          <w:sz w:val="24"/>
          <w:szCs w:val="24"/>
        </w:rPr>
        <w:t>egyetemes</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7"/>
          <w:sz w:val="24"/>
          <w:szCs w:val="24"/>
        </w:rPr>
        <w:t xml:space="preserve"> </w:t>
      </w:r>
      <w:r w:rsidRPr="00A136E8">
        <w:rPr>
          <w:rFonts w:ascii="Times New Roman" w:eastAsia="Times New Roman" w:hAnsi="Times New Roman" w:cs="Times New Roman"/>
          <w:noProof/>
          <w:spacing w:val="-1"/>
          <w:sz w:val="24"/>
          <w:szCs w:val="24"/>
        </w:rPr>
        <w:t>nemzeti</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kultúra</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pacing w:val="-1"/>
          <w:sz w:val="24"/>
          <w:szCs w:val="24"/>
        </w:rPr>
        <w:t>alapértékeit,</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pacing w:val="-1"/>
          <w:sz w:val="24"/>
          <w:szCs w:val="24"/>
        </w:rPr>
        <w:t>amelyben</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pacing w:val="-1"/>
          <w:sz w:val="24"/>
          <w:szCs w:val="24"/>
        </w:rPr>
        <w:t>demokratizmus,</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humanizmus,</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pacing w:val="-1"/>
          <w:sz w:val="24"/>
          <w:szCs w:val="24"/>
        </w:rPr>
        <w:t>egyén</w:t>
      </w:r>
      <w:r w:rsidRPr="00A136E8">
        <w:rPr>
          <w:rFonts w:ascii="Times New Roman" w:eastAsia="Times New Roman" w:hAnsi="Times New Roman" w:cs="Times New Roman"/>
          <w:noProof/>
          <w:spacing w:val="65"/>
          <w:sz w:val="24"/>
          <w:szCs w:val="24"/>
        </w:rPr>
        <w:t xml:space="preserve"> </w:t>
      </w:r>
      <w:r w:rsidRPr="00A136E8">
        <w:rPr>
          <w:rFonts w:ascii="Times New Roman" w:eastAsia="Times New Roman" w:hAnsi="Times New Roman" w:cs="Times New Roman"/>
          <w:noProof/>
          <w:spacing w:val="-1"/>
          <w:sz w:val="24"/>
          <w:szCs w:val="24"/>
        </w:rPr>
        <w:t>tisztelete,</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pacing w:val="-1"/>
          <w:sz w:val="24"/>
          <w:szCs w:val="24"/>
        </w:rPr>
        <w:t>lelkiismereti</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z w:val="24"/>
          <w:szCs w:val="24"/>
        </w:rPr>
        <w:t>szabadság,</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pacing w:val="-1"/>
          <w:sz w:val="24"/>
          <w:szCs w:val="24"/>
        </w:rPr>
        <w:t>személyiség</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z w:val="24"/>
          <w:szCs w:val="24"/>
        </w:rPr>
        <w:t>fejlődése,</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pacing w:val="-1"/>
          <w:sz w:val="24"/>
          <w:szCs w:val="24"/>
        </w:rPr>
        <w:t>alapvető</w:t>
      </w:r>
      <w:r w:rsidRPr="00A136E8">
        <w:rPr>
          <w:rFonts w:ascii="Times New Roman" w:eastAsia="Times New Roman" w:hAnsi="Times New Roman" w:cs="Times New Roman"/>
          <w:noProof/>
          <w:spacing w:val="69"/>
          <w:sz w:val="24"/>
          <w:szCs w:val="24"/>
        </w:rPr>
        <w:t xml:space="preserve"> </w:t>
      </w:r>
      <w:r w:rsidRPr="00A136E8">
        <w:rPr>
          <w:rFonts w:ascii="Times New Roman" w:eastAsia="Times New Roman" w:hAnsi="Times New Roman" w:cs="Times New Roman"/>
          <w:noProof/>
          <w:sz w:val="24"/>
          <w:szCs w:val="24"/>
        </w:rPr>
        <w:t>közösségek</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(család,</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nemzet,</w:t>
      </w:r>
      <w:r w:rsidRPr="00A136E8">
        <w:rPr>
          <w:rFonts w:ascii="Times New Roman" w:eastAsia="Times New Roman" w:hAnsi="Times New Roman" w:cs="Times New Roman"/>
          <w:noProof/>
          <w:sz w:val="24"/>
          <w:szCs w:val="24"/>
        </w:rPr>
        <w:t xml:space="preserve"> az</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európai</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nemzetek</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közössége,</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az</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emberiség)</w:t>
      </w:r>
      <w:r w:rsidRPr="00A136E8">
        <w:rPr>
          <w:rFonts w:ascii="Times New Roman" w:eastAsia="Times New Roman" w:hAnsi="Times New Roman" w:cs="Times New Roman"/>
          <w:noProof/>
          <w:spacing w:val="55"/>
          <w:sz w:val="24"/>
          <w:szCs w:val="24"/>
        </w:rPr>
        <w:t xml:space="preserve"> </w:t>
      </w:r>
      <w:r w:rsidRPr="00A136E8">
        <w:rPr>
          <w:rFonts w:ascii="Times New Roman" w:eastAsia="Times New Roman" w:hAnsi="Times New Roman" w:cs="Times New Roman"/>
          <w:noProof/>
          <w:spacing w:val="-1"/>
          <w:sz w:val="24"/>
          <w:szCs w:val="24"/>
        </w:rPr>
        <w:t>együttműködésének</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kibontakoztatása,</w:t>
      </w:r>
      <w:r w:rsidRPr="00A136E8">
        <w:rPr>
          <w:rFonts w:ascii="Times New Roman" w:eastAsia="Times New Roman" w:hAnsi="Times New Roman" w:cs="Times New Roman"/>
          <w:noProof/>
          <w:spacing w:val="3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1"/>
          <w:sz w:val="24"/>
          <w:szCs w:val="24"/>
        </w:rPr>
        <w:t xml:space="preserve"> </w:t>
      </w:r>
      <w:r w:rsidRPr="00A136E8">
        <w:rPr>
          <w:rFonts w:ascii="Times New Roman" w:eastAsia="Times New Roman" w:hAnsi="Times New Roman" w:cs="Times New Roman"/>
          <w:noProof/>
          <w:spacing w:val="-1"/>
          <w:sz w:val="24"/>
          <w:szCs w:val="24"/>
        </w:rPr>
        <w:t>népek,</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nemzetek,</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nemzetiségi,</w:t>
      </w:r>
      <w:r w:rsidRPr="00A136E8">
        <w:rPr>
          <w:rFonts w:ascii="Times New Roman" w:eastAsia="Times New Roman" w:hAnsi="Times New Roman" w:cs="Times New Roman"/>
          <w:noProof/>
          <w:spacing w:val="103"/>
          <w:sz w:val="24"/>
          <w:szCs w:val="24"/>
        </w:rPr>
        <w:t xml:space="preserve"> </w:t>
      </w:r>
      <w:r w:rsidRPr="00A136E8">
        <w:rPr>
          <w:rFonts w:ascii="Times New Roman" w:eastAsia="Times New Roman" w:hAnsi="Times New Roman" w:cs="Times New Roman"/>
          <w:noProof/>
          <w:spacing w:val="-1"/>
          <w:sz w:val="24"/>
          <w:szCs w:val="24"/>
        </w:rPr>
        <w:t>etnikai</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pacing w:val="-1"/>
          <w:sz w:val="24"/>
          <w:szCs w:val="24"/>
        </w:rPr>
        <w:t>csoportok</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és</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nemek</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egyenlősége,</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pacing w:val="-1"/>
          <w:sz w:val="24"/>
          <w:szCs w:val="24"/>
        </w:rPr>
        <w:t>szolidaritás</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és</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tolerancia</w:t>
      </w:r>
      <w:r w:rsidRPr="00A136E8">
        <w:rPr>
          <w:rFonts w:ascii="Times New Roman" w:eastAsia="Times New Roman" w:hAnsi="Times New Roman" w:cs="Times New Roman"/>
          <w:noProof/>
          <w:spacing w:val="87"/>
          <w:sz w:val="24"/>
          <w:szCs w:val="24"/>
        </w:rPr>
        <w:t xml:space="preserve"> </w:t>
      </w:r>
      <w:r w:rsidRPr="00A136E8">
        <w:rPr>
          <w:rFonts w:ascii="Times New Roman" w:eastAsia="Times New Roman" w:hAnsi="Times New Roman" w:cs="Times New Roman"/>
          <w:noProof/>
          <w:spacing w:val="-1"/>
          <w:sz w:val="24"/>
          <w:szCs w:val="24"/>
        </w:rPr>
        <w:t>értékei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érvényesülnek.</w:t>
      </w:r>
    </w:p>
    <w:p w:rsidR="00A136E8" w:rsidRPr="00A136E8" w:rsidRDefault="00A136E8" w:rsidP="00A136E8">
      <w:pPr>
        <w:widowControl w:val="0"/>
        <w:numPr>
          <w:ilvl w:val="2"/>
          <w:numId w:val="1"/>
        </w:numPr>
        <w:tabs>
          <w:tab w:val="left" w:pos="1134"/>
        </w:tabs>
        <w:spacing w:after="0" w:line="276" w:lineRule="auto"/>
        <w:ind w:left="1134" w:right="136"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megfelelő alapkészségek fejlesztésén és az egész életen át tartó tanulásra való felkészítésen túl versenyképes tudással vértezze fel a tanulókat, hogy megállják helyüket a munkaerőpiacon és kiváló szakemberekké váljanak.</w:t>
      </w:r>
    </w:p>
    <w:p w:rsidR="00A136E8" w:rsidRPr="00A136E8" w:rsidRDefault="00A136E8" w:rsidP="00A136E8">
      <w:pPr>
        <w:widowControl w:val="0"/>
        <w:numPr>
          <w:ilvl w:val="2"/>
          <w:numId w:val="1"/>
        </w:numPr>
        <w:tabs>
          <w:tab w:val="left" w:pos="1134"/>
        </w:tabs>
        <w:spacing w:after="0" w:line="276" w:lineRule="auto"/>
        <w:ind w:left="1134" w:right="134"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testileg</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lelkileg</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t>egészséges,</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emberi</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t>kapcsolatokban</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igényes</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z w:val="24"/>
          <w:szCs w:val="24"/>
        </w:rPr>
        <w:t>embereket,</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pacing w:val="-1"/>
          <w:sz w:val="24"/>
          <w:szCs w:val="24"/>
        </w:rPr>
        <w:t>demokratikus</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elveket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közvetítő</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állampolgárokat</w:t>
      </w:r>
      <w:r w:rsidRPr="00A136E8">
        <w:rPr>
          <w:rFonts w:ascii="Times New Roman" w:eastAsia="Times New Roman" w:hAnsi="Times New Roman" w:cs="Times New Roman"/>
          <w:noProof/>
          <w:sz w:val="24"/>
          <w:szCs w:val="24"/>
        </w:rPr>
        <w:t xml:space="preserve"> neveljen.</w:t>
      </w:r>
    </w:p>
    <w:p w:rsidR="00A136E8" w:rsidRPr="00A136E8" w:rsidRDefault="00A136E8" w:rsidP="00A136E8">
      <w:pPr>
        <w:widowControl w:val="0"/>
        <w:tabs>
          <w:tab w:val="left" w:pos="1134"/>
        </w:tabs>
        <w:spacing w:after="0" w:line="276" w:lineRule="auto"/>
        <w:ind w:left="1134" w:right="136" w:hanging="137"/>
        <w:jc w:val="both"/>
        <w:rPr>
          <w:rFonts w:ascii="Times New Roman" w:eastAsia="Times New Roman" w:hAnsi="Times New Roman" w:cs="Times New Roman"/>
          <w:noProof/>
          <w:spacing w:val="-1"/>
          <w:sz w:val="24"/>
          <w:szCs w:val="24"/>
        </w:rPr>
      </w:pPr>
      <w:r w:rsidRPr="00A136E8">
        <w:rPr>
          <w:rFonts w:ascii="Times New Roman" w:eastAsia="Times New Roman" w:hAnsi="Times New Roman" w:cs="Times New Roman"/>
          <w:noProof/>
          <w:sz w:val="24"/>
          <w:szCs w:val="24"/>
        </w:rPr>
        <w:tab/>
        <w:t>a</w:t>
      </w:r>
      <w:r w:rsidRPr="00A136E8">
        <w:rPr>
          <w:rFonts w:ascii="Times New Roman" w:eastAsia="Times New Roman" w:hAnsi="Times New Roman" w:cs="Times New Roman"/>
          <w:noProof/>
          <w:spacing w:val="31"/>
          <w:sz w:val="24"/>
          <w:szCs w:val="24"/>
        </w:rPr>
        <w:t xml:space="preserve"> </w:t>
      </w:r>
      <w:r w:rsidRPr="00A136E8">
        <w:rPr>
          <w:rFonts w:ascii="Times New Roman" w:eastAsia="Times New Roman" w:hAnsi="Times New Roman" w:cs="Times New Roman"/>
          <w:noProof/>
          <w:spacing w:val="-1"/>
          <w:sz w:val="24"/>
          <w:szCs w:val="24"/>
        </w:rPr>
        <w:t>képességek</w:t>
      </w:r>
      <w:r w:rsidRPr="00A136E8">
        <w:rPr>
          <w:rFonts w:ascii="Times New Roman" w:eastAsia="Times New Roman" w:hAnsi="Times New Roman" w:cs="Times New Roman"/>
          <w:noProof/>
          <w:spacing w:val="31"/>
          <w:sz w:val="24"/>
          <w:szCs w:val="24"/>
        </w:rPr>
        <w:t xml:space="preserve"> </w:t>
      </w:r>
      <w:r w:rsidRPr="00A136E8">
        <w:rPr>
          <w:rFonts w:ascii="Times New Roman" w:eastAsia="Times New Roman" w:hAnsi="Times New Roman" w:cs="Times New Roman"/>
          <w:noProof/>
          <w:spacing w:val="-1"/>
          <w:sz w:val="24"/>
          <w:szCs w:val="24"/>
        </w:rPr>
        <w:t>fejlesztése,</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1"/>
          <w:sz w:val="24"/>
          <w:szCs w:val="24"/>
        </w:rPr>
        <w:t xml:space="preserve"> </w:t>
      </w:r>
      <w:r w:rsidRPr="00A136E8">
        <w:rPr>
          <w:rFonts w:ascii="Times New Roman" w:eastAsia="Times New Roman" w:hAnsi="Times New Roman" w:cs="Times New Roman"/>
          <w:noProof/>
          <w:sz w:val="24"/>
          <w:szCs w:val="24"/>
        </w:rPr>
        <w:t>közismereti</w:t>
      </w:r>
      <w:r w:rsidRPr="00A136E8">
        <w:rPr>
          <w:rFonts w:ascii="Times New Roman" w:eastAsia="Times New Roman" w:hAnsi="Times New Roman" w:cs="Times New Roman"/>
          <w:noProof/>
          <w:spacing w:val="31"/>
          <w:sz w:val="24"/>
          <w:szCs w:val="24"/>
        </w:rPr>
        <w:t xml:space="preserve"> </w:t>
      </w:r>
      <w:r w:rsidRPr="00A136E8">
        <w:rPr>
          <w:rFonts w:ascii="Times New Roman" w:eastAsia="Times New Roman" w:hAnsi="Times New Roman" w:cs="Times New Roman"/>
          <w:noProof/>
          <w:spacing w:val="-1"/>
          <w:sz w:val="24"/>
          <w:szCs w:val="24"/>
        </w:rPr>
        <w:t>oktatás</w:t>
      </w:r>
      <w:r w:rsidRPr="00A136E8">
        <w:rPr>
          <w:rFonts w:ascii="Times New Roman" w:eastAsia="Times New Roman" w:hAnsi="Times New Roman" w:cs="Times New Roman"/>
          <w:noProof/>
          <w:spacing w:val="31"/>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3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1"/>
          <w:sz w:val="24"/>
          <w:szCs w:val="24"/>
        </w:rPr>
        <w:t xml:space="preserve"> </w:t>
      </w:r>
      <w:r w:rsidRPr="00A136E8">
        <w:rPr>
          <w:rFonts w:ascii="Times New Roman" w:eastAsia="Times New Roman" w:hAnsi="Times New Roman" w:cs="Times New Roman"/>
          <w:noProof/>
          <w:spacing w:val="-1"/>
          <w:sz w:val="24"/>
          <w:szCs w:val="24"/>
        </w:rPr>
        <w:t>szakmai</w:t>
      </w:r>
      <w:r w:rsidRPr="00A136E8">
        <w:rPr>
          <w:rFonts w:ascii="Times New Roman" w:eastAsia="Times New Roman" w:hAnsi="Times New Roman" w:cs="Times New Roman"/>
          <w:noProof/>
          <w:spacing w:val="31"/>
          <w:sz w:val="24"/>
          <w:szCs w:val="24"/>
        </w:rPr>
        <w:t xml:space="preserve"> </w:t>
      </w:r>
      <w:r w:rsidRPr="00A136E8">
        <w:rPr>
          <w:rFonts w:ascii="Times New Roman" w:eastAsia="Times New Roman" w:hAnsi="Times New Roman" w:cs="Times New Roman"/>
          <w:noProof/>
          <w:spacing w:val="-1"/>
          <w:sz w:val="24"/>
          <w:szCs w:val="24"/>
        </w:rPr>
        <w:t>képzés</w:t>
      </w:r>
      <w:r w:rsidRPr="00A136E8">
        <w:rPr>
          <w:rFonts w:ascii="Times New Roman" w:eastAsia="Times New Roman" w:hAnsi="Times New Roman" w:cs="Times New Roman"/>
          <w:noProof/>
          <w:sz w:val="24"/>
          <w:szCs w:val="24"/>
        </w:rPr>
        <w:t>egységében,</w:t>
      </w:r>
      <w:r w:rsidRPr="00A136E8">
        <w:rPr>
          <w:rFonts w:ascii="Times New Roman" w:eastAsia="Times New Roman" w:hAnsi="Times New Roman" w:cs="Times New Roman"/>
          <w:noProof/>
          <w:spacing w:val="-1"/>
          <w:sz w:val="24"/>
          <w:szCs w:val="24"/>
        </w:rPr>
        <w:t xml:space="preserve"> figyelembe</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véve</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pacing w:val="-1"/>
          <w:sz w:val="24"/>
          <w:szCs w:val="24"/>
        </w:rPr>
        <w:t>tanulók</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pacing w:val="-1"/>
          <w:sz w:val="24"/>
          <w:szCs w:val="24"/>
        </w:rPr>
        <w:t>adottságait,</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pacing w:val="-1"/>
          <w:sz w:val="24"/>
          <w:szCs w:val="24"/>
        </w:rPr>
        <w:t>fejlettségét,</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pacing w:val="-1"/>
          <w:sz w:val="24"/>
          <w:szCs w:val="24"/>
        </w:rPr>
        <w:t>valamint</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pacing w:val="-1"/>
          <w:sz w:val="24"/>
          <w:szCs w:val="24"/>
        </w:rPr>
        <w:t>továbbtanulási</w:t>
      </w:r>
      <w:r w:rsidRPr="00A136E8">
        <w:rPr>
          <w:rFonts w:ascii="Times New Roman" w:eastAsia="Times New Roman" w:hAnsi="Times New Roman" w:cs="Times New Roman"/>
          <w:noProof/>
          <w:spacing w:val="111"/>
          <w:sz w:val="24"/>
          <w:szCs w:val="24"/>
        </w:rPr>
        <w:t xml:space="preserve"> </w:t>
      </w:r>
      <w:r w:rsidRPr="00A136E8">
        <w:rPr>
          <w:rFonts w:ascii="Times New Roman" w:eastAsia="Times New Roman" w:hAnsi="Times New Roman" w:cs="Times New Roman"/>
          <w:noProof/>
          <w:spacing w:val="-1"/>
          <w:sz w:val="24"/>
          <w:szCs w:val="24"/>
        </w:rPr>
        <w:t xml:space="preserve">lehetőségeit, </w:t>
      </w:r>
      <w:r w:rsidRPr="00A136E8">
        <w:rPr>
          <w:rFonts w:ascii="Times New Roman" w:eastAsia="Times New Roman" w:hAnsi="Times New Roman" w:cs="Times New Roman"/>
          <w:noProof/>
          <w:sz w:val="24"/>
          <w:szCs w:val="24"/>
        </w:rPr>
        <w:t>amely</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az </w:t>
      </w:r>
      <w:r w:rsidRPr="00A136E8">
        <w:rPr>
          <w:rFonts w:ascii="Times New Roman" w:eastAsia="Times New Roman" w:hAnsi="Times New Roman" w:cs="Times New Roman"/>
          <w:noProof/>
          <w:spacing w:val="-1"/>
          <w:sz w:val="24"/>
          <w:szCs w:val="24"/>
        </w:rPr>
        <w:t>esélyegyenlőség</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megvalósulását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segíti.</w:t>
      </w:r>
    </w:p>
    <w:p w:rsidR="00A136E8" w:rsidRPr="00A136E8" w:rsidRDefault="00A136E8" w:rsidP="00A136E8">
      <w:pPr>
        <w:widowControl w:val="0"/>
        <w:tabs>
          <w:tab w:val="left" w:pos="1134"/>
        </w:tabs>
        <w:spacing w:after="0" w:line="276" w:lineRule="auto"/>
        <w:ind w:left="997" w:right="13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b/>
        <w:t>a kiemelt figyelmet igénylő tanulók, ideértve a hátrányos és halmozottan hátrányos, tanulási zavarral küzdő tanulók differenciált fejlesztése.</w:t>
      </w:r>
    </w:p>
    <w:p w:rsidR="00A136E8" w:rsidRPr="00A136E8" w:rsidRDefault="00A136E8" w:rsidP="00A136E8">
      <w:pPr>
        <w:widowControl w:val="0"/>
        <w:tabs>
          <w:tab w:val="left" w:pos="1134"/>
        </w:tabs>
        <w:spacing w:after="0" w:line="276" w:lineRule="auto"/>
        <w:ind w:left="997" w:right="13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munkaerőpiaci igények figyelembevételével a szakmai kapcsolatok erősítése, a szakirányú képzésbe minél több duális partnert bevonása, hogy tanulók a nem csupán az intézményben, de a duális partnernél is kiváló oktatóktól tanulhassanak.</w:t>
      </w:r>
    </w:p>
    <w:p w:rsidR="00A136E8" w:rsidRPr="00A136E8" w:rsidRDefault="00A136E8" w:rsidP="00A136E8">
      <w:pPr>
        <w:widowControl w:val="0"/>
        <w:tabs>
          <w:tab w:val="left" w:pos="1134"/>
        </w:tabs>
        <w:spacing w:after="0" w:line="276" w:lineRule="auto"/>
        <w:ind w:left="137" w:right="138" w:hanging="13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Minden tevékenységünkben a partneri igények kielégítését tűzzük ki célul. Kiemelt fontosságúnak tartjuk a közvetlen iskola-felhasználók (tanár, diák, szülő, fenntartó, duális partne-rek) érdekeinek képviseletét. A partneri elégedettség növelése érdekében önértékelésen ala-puló minőségirányítási rendszert alakítunk ki és működtetünk, a partneri elvárásokat és az elégedettséget rendszeresen mérjük és értékeljük.</w:t>
      </w:r>
    </w:p>
    <w:p w:rsidR="00A136E8" w:rsidRPr="00A136E8" w:rsidRDefault="00A136E8" w:rsidP="00A136E8">
      <w:pPr>
        <w:widowControl w:val="0"/>
        <w:numPr>
          <w:ilvl w:val="2"/>
          <w:numId w:val="1"/>
        </w:numPr>
        <w:tabs>
          <w:tab w:val="left" w:pos="1134"/>
        </w:tabs>
        <w:spacing w:after="0" w:line="276" w:lineRule="auto"/>
        <w:ind w:right="13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intézmény vezetői elkötelezettek abban, hogy az intézményi MIR – t, így ennek egyik elemeként az iskola minőségpolitikáját a kiépítésen túl tovább működtessük, amelynek keretében:</w:t>
      </w:r>
    </w:p>
    <w:p w:rsidR="00A136E8" w:rsidRPr="00A136E8" w:rsidRDefault="00A136E8" w:rsidP="00A136E8">
      <w:pPr>
        <w:widowControl w:val="0"/>
        <w:numPr>
          <w:ilvl w:val="2"/>
          <w:numId w:val="1"/>
        </w:numPr>
        <w:tabs>
          <w:tab w:val="left" w:pos="1134"/>
        </w:tabs>
        <w:spacing w:after="0" w:line="276" w:lineRule="auto"/>
        <w:ind w:right="13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rendszeresen vizsgáljuk partnereink igényeit, elégedettségét,</w:t>
      </w:r>
    </w:p>
    <w:p w:rsidR="00A136E8" w:rsidRPr="00A136E8" w:rsidRDefault="00A136E8" w:rsidP="00A136E8">
      <w:pPr>
        <w:widowControl w:val="0"/>
        <w:numPr>
          <w:ilvl w:val="2"/>
          <w:numId w:val="1"/>
        </w:numPr>
        <w:tabs>
          <w:tab w:val="left" w:pos="1134"/>
        </w:tabs>
        <w:spacing w:after="0" w:line="276" w:lineRule="auto"/>
        <w:ind w:right="13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igények alapján minőségcélokat tűzünk ki,</w:t>
      </w:r>
    </w:p>
    <w:p w:rsidR="00A136E8" w:rsidRPr="00A136E8" w:rsidRDefault="00A136E8" w:rsidP="00A136E8">
      <w:pPr>
        <w:widowControl w:val="0"/>
        <w:numPr>
          <w:ilvl w:val="2"/>
          <w:numId w:val="1"/>
        </w:numPr>
        <w:tabs>
          <w:tab w:val="left" w:pos="1134"/>
        </w:tabs>
        <w:spacing w:after="0" w:line="276" w:lineRule="auto"/>
        <w:ind w:right="13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intézményi önértékelés eredményeit elemezzük,</w:t>
      </w:r>
    </w:p>
    <w:p w:rsidR="00A136E8" w:rsidRPr="00A136E8" w:rsidRDefault="00A136E8" w:rsidP="00A136E8">
      <w:pPr>
        <w:widowControl w:val="0"/>
        <w:numPr>
          <w:ilvl w:val="2"/>
          <w:numId w:val="1"/>
        </w:numPr>
        <w:tabs>
          <w:tab w:val="left" w:pos="1134"/>
        </w:tabs>
        <w:spacing w:after="0" w:line="276" w:lineRule="auto"/>
        <w:ind w:right="13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szabályozzuk az intézményi folyamatainkat,</w:t>
      </w:r>
    </w:p>
    <w:p w:rsidR="00A136E8" w:rsidRPr="00A136E8" w:rsidRDefault="00A136E8" w:rsidP="00A136E8">
      <w:pPr>
        <w:widowControl w:val="0"/>
        <w:numPr>
          <w:ilvl w:val="2"/>
          <w:numId w:val="1"/>
        </w:numPr>
        <w:tabs>
          <w:tab w:val="left" w:pos="1134"/>
        </w:tabs>
        <w:spacing w:after="0" w:line="276" w:lineRule="auto"/>
        <w:ind w:right="13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intézkedési tervet, fejlesztési tervet készítünk, és</w:t>
      </w:r>
    </w:p>
    <w:p w:rsidR="00A136E8" w:rsidRPr="00A136E8" w:rsidRDefault="00A136E8" w:rsidP="00A136E8">
      <w:pPr>
        <w:widowControl w:val="0"/>
        <w:numPr>
          <w:ilvl w:val="2"/>
          <w:numId w:val="1"/>
        </w:numPr>
        <w:tabs>
          <w:tab w:val="left" w:pos="1134"/>
        </w:tabs>
        <w:spacing w:after="0" w:line="276" w:lineRule="auto"/>
        <w:ind w:right="13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kitűzött fejlesztéseket megvalósítjuk. </w:t>
      </w:r>
    </w:p>
    <w:p w:rsidR="00A136E8" w:rsidRPr="00A136E8" w:rsidRDefault="00A136E8" w:rsidP="00A136E8">
      <w:pPr>
        <w:widowControl w:val="0"/>
        <w:tabs>
          <w:tab w:val="left" w:pos="1134"/>
        </w:tabs>
        <w:spacing w:after="0" w:line="276" w:lineRule="auto"/>
        <w:ind w:left="137" w:right="138" w:hanging="137"/>
        <w:jc w:val="both"/>
        <w:rPr>
          <w:rFonts w:ascii="Times New Roman" w:eastAsia="Times New Roman" w:hAnsi="Times New Roman" w:cs="Times New Roman"/>
          <w:noProof/>
          <w:sz w:val="24"/>
          <w:szCs w:val="24"/>
        </w:rPr>
      </w:pPr>
    </w:p>
    <w:p w:rsidR="00A136E8" w:rsidRPr="00A136E8" w:rsidRDefault="00A136E8" w:rsidP="00A136E8">
      <w:pPr>
        <w:widowControl w:val="0"/>
        <w:tabs>
          <w:tab w:val="left" w:pos="1134"/>
        </w:tabs>
        <w:spacing w:after="0" w:line="276" w:lineRule="auto"/>
        <w:ind w:left="137" w:right="138" w:hanging="137"/>
        <w:jc w:val="both"/>
        <w:rPr>
          <w:rFonts w:ascii="Times New Roman" w:eastAsia="Times New Roman" w:hAnsi="Times New Roman" w:cs="Times New Roman"/>
          <w:noProof/>
          <w:sz w:val="24"/>
          <w:szCs w:val="24"/>
        </w:rPr>
      </w:pPr>
    </w:p>
    <w:p w:rsidR="00A136E8" w:rsidRPr="00A136E8" w:rsidRDefault="00A136E8" w:rsidP="00A136E8">
      <w:pPr>
        <w:widowControl w:val="0"/>
        <w:spacing w:before="159" w:after="0" w:line="276" w:lineRule="auto"/>
        <w:ind w:left="137"/>
        <w:outlineLvl w:val="2"/>
        <w:rPr>
          <w:rFonts w:ascii="Times New Roman" w:eastAsia="Times New Roman" w:hAnsi="Times New Roman" w:cs="Times New Roman"/>
          <w:noProof/>
          <w:sz w:val="24"/>
          <w:szCs w:val="24"/>
        </w:rPr>
      </w:pPr>
      <w:bookmarkStart w:id="2" w:name="_Toc209350889"/>
      <w:r w:rsidRPr="00A136E8">
        <w:rPr>
          <w:rFonts w:ascii="Times New Roman" w:eastAsia="Times New Roman" w:hAnsi="Times New Roman" w:cs="Times New Roman"/>
          <w:b/>
          <w:bCs/>
          <w:noProof/>
          <w:sz w:val="24"/>
          <w:szCs w:val="24"/>
        </w:rPr>
        <w:t xml:space="preserve">1.1.1 A </w:t>
      </w:r>
      <w:r w:rsidRPr="00A136E8">
        <w:rPr>
          <w:rFonts w:ascii="Times New Roman" w:eastAsia="Times New Roman" w:hAnsi="Times New Roman" w:cs="Times New Roman"/>
          <w:b/>
          <w:bCs/>
          <w:noProof/>
          <w:spacing w:val="-1"/>
          <w:sz w:val="24"/>
          <w:szCs w:val="24"/>
        </w:rPr>
        <w:t>nevelő</w:t>
      </w:r>
      <w:r w:rsidRPr="00A136E8">
        <w:rPr>
          <w:rFonts w:ascii="Times New Roman" w:eastAsia="Times New Roman" w:hAnsi="Times New Roman" w:cs="Times New Roman"/>
          <w:b/>
          <w:bCs/>
          <w:noProof/>
          <w:sz w:val="24"/>
          <w:szCs w:val="24"/>
        </w:rPr>
        <w:t xml:space="preserve"> - </w:t>
      </w:r>
      <w:r w:rsidRPr="00A136E8">
        <w:rPr>
          <w:rFonts w:ascii="Times New Roman" w:eastAsia="Times New Roman" w:hAnsi="Times New Roman" w:cs="Times New Roman"/>
          <w:b/>
          <w:bCs/>
          <w:noProof/>
          <w:spacing w:val="-1"/>
          <w:sz w:val="24"/>
          <w:szCs w:val="24"/>
        </w:rPr>
        <w:t>oktató</w:t>
      </w:r>
      <w:r w:rsidRPr="00A136E8">
        <w:rPr>
          <w:rFonts w:ascii="Times New Roman" w:eastAsia="Times New Roman" w:hAnsi="Times New Roman" w:cs="Times New Roman"/>
          <w:b/>
          <w:bCs/>
          <w:noProof/>
          <w:sz w:val="24"/>
          <w:szCs w:val="24"/>
        </w:rPr>
        <w:t xml:space="preserve"> munka </w:t>
      </w:r>
      <w:r w:rsidRPr="00A136E8">
        <w:rPr>
          <w:rFonts w:ascii="Times New Roman" w:eastAsia="Times New Roman" w:hAnsi="Times New Roman" w:cs="Times New Roman"/>
          <w:b/>
          <w:bCs/>
          <w:noProof/>
          <w:spacing w:val="-1"/>
          <w:sz w:val="24"/>
          <w:szCs w:val="24"/>
        </w:rPr>
        <w:t>feladatai</w:t>
      </w:r>
      <w:bookmarkEnd w:id="2"/>
    </w:p>
    <w:p w:rsidR="00A136E8" w:rsidRPr="00A136E8" w:rsidRDefault="00A136E8" w:rsidP="00A136E8">
      <w:pPr>
        <w:widowControl w:val="0"/>
        <w:numPr>
          <w:ilvl w:val="2"/>
          <w:numId w:val="1"/>
        </w:numPr>
        <w:tabs>
          <w:tab w:val="left" w:pos="1701"/>
        </w:tabs>
        <w:spacing w:before="159" w:after="0" w:line="276" w:lineRule="auto"/>
        <w:ind w:left="1134" w:right="139"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6"/>
          <w:sz w:val="24"/>
          <w:szCs w:val="24"/>
        </w:rPr>
        <w:t xml:space="preserve"> </w:t>
      </w:r>
      <w:r w:rsidRPr="00A136E8">
        <w:rPr>
          <w:rFonts w:ascii="Times New Roman" w:eastAsia="Times New Roman" w:hAnsi="Times New Roman" w:cs="Times New Roman"/>
          <w:noProof/>
          <w:sz w:val="24"/>
          <w:szCs w:val="24"/>
        </w:rPr>
        <w:t>új</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pacing w:val="-1"/>
          <w:sz w:val="24"/>
          <w:szCs w:val="24"/>
        </w:rPr>
        <w:t>ismeretek</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átadása</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z w:val="24"/>
          <w:szCs w:val="24"/>
        </w:rPr>
        <w:t>mellett</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pacing w:val="-1"/>
          <w:sz w:val="24"/>
          <w:szCs w:val="24"/>
        </w:rPr>
        <w:t>felvállaljuk</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pacing w:val="-1"/>
          <w:sz w:val="24"/>
          <w:szCs w:val="24"/>
        </w:rPr>
        <w:t>általános</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iskolai</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pacing w:val="-1"/>
          <w:sz w:val="24"/>
          <w:szCs w:val="24"/>
        </w:rPr>
        <w:t>ismeretek</w:t>
      </w:r>
      <w:r w:rsidRPr="00A136E8">
        <w:rPr>
          <w:rFonts w:ascii="Times New Roman" w:eastAsia="Times New Roman" w:hAnsi="Times New Roman" w:cs="Times New Roman"/>
          <w:noProof/>
          <w:spacing w:val="75"/>
          <w:sz w:val="24"/>
          <w:szCs w:val="24"/>
        </w:rPr>
        <w:t xml:space="preserve"> </w:t>
      </w:r>
      <w:r w:rsidRPr="00A136E8">
        <w:rPr>
          <w:rFonts w:ascii="Times New Roman" w:eastAsia="Times New Roman" w:hAnsi="Times New Roman" w:cs="Times New Roman"/>
          <w:noProof/>
          <w:spacing w:val="-1"/>
          <w:sz w:val="24"/>
          <w:szCs w:val="24"/>
        </w:rPr>
        <w:t>rendszerezését,</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hiányok</w:t>
      </w:r>
      <w:r w:rsidRPr="00A136E8">
        <w:rPr>
          <w:rFonts w:ascii="Times New Roman" w:eastAsia="Times New Roman" w:hAnsi="Times New Roman" w:cs="Times New Roman"/>
          <w:noProof/>
          <w:spacing w:val="19"/>
          <w:sz w:val="24"/>
          <w:szCs w:val="24"/>
        </w:rPr>
        <w:t xml:space="preserve"> </w:t>
      </w:r>
      <w:r w:rsidRPr="00A136E8">
        <w:rPr>
          <w:rFonts w:ascii="Times New Roman" w:eastAsia="Times New Roman" w:hAnsi="Times New Roman" w:cs="Times New Roman"/>
          <w:noProof/>
          <w:spacing w:val="-1"/>
          <w:sz w:val="24"/>
          <w:szCs w:val="24"/>
        </w:rPr>
        <w:t>pótlását,</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pacing w:val="-1"/>
          <w:sz w:val="24"/>
          <w:szCs w:val="24"/>
        </w:rPr>
        <w:t>gyengébb</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képességű</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tanulók</w:t>
      </w:r>
      <w:r w:rsidRPr="00A136E8">
        <w:rPr>
          <w:rFonts w:ascii="Times New Roman" w:eastAsia="Times New Roman" w:hAnsi="Times New Roman" w:cs="Times New Roman"/>
          <w:noProof/>
          <w:spacing w:val="57"/>
          <w:sz w:val="24"/>
          <w:szCs w:val="24"/>
        </w:rPr>
        <w:t xml:space="preserve"> </w:t>
      </w:r>
      <w:r w:rsidRPr="00A136E8">
        <w:rPr>
          <w:rFonts w:ascii="Times New Roman" w:eastAsia="Times New Roman" w:hAnsi="Times New Roman" w:cs="Times New Roman"/>
          <w:noProof/>
          <w:spacing w:val="-1"/>
          <w:sz w:val="24"/>
          <w:szCs w:val="24"/>
        </w:rPr>
        <w:t xml:space="preserve">fejlesztését </w:t>
      </w:r>
      <w:r w:rsidRPr="00A136E8">
        <w:rPr>
          <w:rFonts w:ascii="Times New Roman" w:eastAsia="Times New Roman" w:hAnsi="Times New Roman" w:cs="Times New Roman"/>
          <w:noProof/>
          <w:sz w:val="24"/>
          <w:szCs w:val="24"/>
        </w:rPr>
        <w:t xml:space="preserve">a </w:t>
      </w:r>
      <w:r w:rsidRPr="00A136E8">
        <w:rPr>
          <w:rFonts w:ascii="Times New Roman" w:eastAsia="Times New Roman" w:hAnsi="Times New Roman" w:cs="Times New Roman"/>
          <w:noProof/>
          <w:spacing w:val="-1"/>
          <w:sz w:val="24"/>
          <w:szCs w:val="24"/>
        </w:rPr>
        <w:t>továbbtanuláshoz</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szükséges</w:t>
      </w:r>
      <w:r w:rsidRPr="00A136E8">
        <w:rPr>
          <w:rFonts w:ascii="Times New Roman" w:eastAsia="Times New Roman" w:hAnsi="Times New Roman" w:cs="Times New Roman"/>
          <w:noProof/>
          <w:sz w:val="24"/>
          <w:szCs w:val="24"/>
        </w:rPr>
        <w:t xml:space="preserve"> szintre.</w:t>
      </w:r>
    </w:p>
    <w:p w:rsidR="00A136E8" w:rsidRPr="00A136E8" w:rsidRDefault="00A136E8" w:rsidP="00A136E8">
      <w:pPr>
        <w:widowControl w:val="0"/>
        <w:numPr>
          <w:ilvl w:val="2"/>
          <w:numId w:val="1"/>
        </w:numPr>
        <w:tabs>
          <w:tab w:val="left" w:pos="1701"/>
        </w:tabs>
        <w:spacing w:after="0" w:line="276" w:lineRule="auto"/>
        <w:ind w:left="1134" w:right="137"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új,</w:t>
      </w:r>
      <w:r w:rsidRPr="00A136E8">
        <w:rPr>
          <w:rFonts w:ascii="Times New Roman" w:eastAsia="Times New Roman" w:hAnsi="Times New Roman" w:cs="Times New Roman"/>
          <w:noProof/>
          <w:spacing w:val="50"/>
          <w:sz w:val="24"/>
          <w:szCs w:val="24"/>
        </w:rPr>
        <w:t xml:space="preserve"> </w:t>
      </w:r>
      <w:r w:rsidRPr="00A136E8">
        <w:rPr>
          <w:rFonts w:ascii="Times New Roman" w:eastAsia="Times New Roman" w:hAnsi="Times New Roman" w:cs="Times New Roman"/>
          <w:noProof/>
          <w:spacing w:val="-1"/>
          <w:sz w:val="24"/>
          <w:szCs w:val="24"/>
        </w:rPr>
        <w:t>hatékonyabb</w:t>
      </w:r>
      <w:r w:rsidRPr="00A136E8">
        <w:rPr>
          <w:rFonts w:ascii="Times New Roman" w:eastAsia="Times New Roman" w:hAnsi="Times New Roman" w:cs="Times New Roman"/>
          <w:noProof/>
          <w:spacing w:val="50"/>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50"/>
          <w:sz w:val="24"/>
          <w:szCs w:val="24"/>
        </w:rPr>
        <w:t xml:space="preserve"> </w:t>
      </w:r>
      <w:r w:rsidRPr="00A136E8">
        <w:rPr>
          <w:rFonts w:ascii="Times New Roman" w:eastAsia="Times New Roman" w:hAnsi="Times New Roman" w:cs="Times New Roman"/>
          <w:noProof/>
          <w:sz w:val="24"/>
          <w:szCs w:val="24"/>
        </w:rPr>
        <w:t>motiváló</w:t>
      </w:r>
      <w:r w:rsidRPr="00A136E8">
        <w:rPr>
          <w:rFonts w:ascii="Times New Roman" w:eastAsia="Times New Roman" w:hAnsi="Times New Roman" w:cs="Times New Roman"/>
          <w:noProof/>
          <w:spacing w:val="48"/>
          <w:sz w:val="24"/>
          <w:szCs w:val="24"/>
        </w:rPr>
        <w:t xml:space="preserve"> </w:t>
      </w:r>
      <w:r w:rsidRPr="00A136E8">
        <w:rPr>
          <w:rFonts w:ascii="Times New Roman" w:eastAsia="Times New Roman" w:hAnsi="Times New Roman" w:cs="Times New Roman"/>
          <w:noProof/>
          <w:spacing w:val="-1"/>
          <w:sz w:val="24"/>
          <w:szCs w:val="24"/>
        </w:rPr>
        <w:t>tanulási</w:t>
      </w:r>
      <w:r w:rsidRPr="00A136E8">
        <w:rPr>
          <w:rFonts w:ascii="Times New Roman" w:eastAsia="Times New Roman" w:hAnsi="Times New Roman" w:cs="Times New Roman"/>
          <w:noProof/>
          <w:spacing w:val="49"/>
          <w:sz w:val="24"/>
          <w:szCs w:val="24"/>
        </w:rPr>
        <w:t xml:space="preserve"> </w:t>
      </w:r>
      <w:r w:rsidRPr="00A136E8">
        <w:rPr>
          <w:rFonts w:ascii="Times New Roman" w:eastAsia="Times New Roman" w:hAnsi="Times New Roman" w:cs="Times New Roman"/>
          <w:noProof/>
          <w:spacing w:val="-1"/>
          <w:sz w:val="24"/>
          <w:szCs w:val="24"/>
        </w:rPr>
        <w:t>módszerek</w:t>
      </w:r>
      <w:r w:rsidRPr="00A136E8">
        <w:rPr>
          <w:rFonts w:ascii="Times New Roman" w:eastAsia="Times New Roman" w:hAnsi="Times New Roman" w:cs="Times New Roman"/>
          <w:noProof/>
          <w:spacing w:val="50"/>
          <w:sz w:val="24"/>
          <w:szCs w:val="24"/>
        </w:rPr>
        <w:t xml:space="preserve"> </w:t>
      </w:r>
      <w:r w:rsidRPr="00A136E8">
        <w:rPr>
          <w:rFonts w:ascii="Times New Roman" w:eastAsia="Times New Roman" w:hAnsi="Times New Roman" w:cs="Times New Roman"/>
          <w:noProof/>
          <w:spacing w:val="-1"/>
          <w:sz w:val="24"/>
          <w:szCs w:val="24"/>
        </w:rPr>
        <w:t>alkalmazását</w:t>
      </w:r>
      <w:r w:rsidRPr="00A136E8">
        <w:rPr>
          <w:rFonts w:ascii="Times New Roman" w:eastAsia="Times New Roman" w:hAnsi="Times New Roman" w:cs="Times New Roman"/>
          <w:noProof/>
          <w:spacing w:val="69"/>
          <w:sz w:val="24"/>
          <w:szCs w:val="24"/>
        </w:rPr>
        <w:t xml:space="preserve"> </w:t>
      </w:r>
      <w:r w:rsidRPr="00A136E8">
        <w:rPr>
          <w:rFonts w:ascii="Times New Roman" w:eastAsia="Times New Roman" w:hAnsi="Times New Roman" w:cs="Times New Roman"/>
          <w:noProof/>
          <w:spacing w:val="-1"/>
          <w:sz w:val="24"/>
          <w:szCs w:val="24"/>
        </w:rPr>
        <w:t>szorgalmazzuk</w:t>
      </w:r>
      <w:r w:rsidRPr="00A136E8">
        <w:rPr>
          <w:rFonts w:ascii="Times New Roman" w:eastAsia="Times New Roman" w:hAnsi="Times New Roman" w:cs="Times New Roman"/>
          <w:noProof/>
          <w:sz w:val="24"/>
          <w:szCs w:val="24"/>
        </w:rPr>
        <w:t xml:space="preserve"> az </w:t>
      </w:r>
      <w:r w:rsidRPr="00A136E8">
        <w:rPr>
          <w:rFonts w:ascii="Times New Roman" w:eastAsia="Times New Roman" w:hAnsi="Times New Roman" w:cs="Times New Roman"/>
          <w:noProof/>
          <w:spacing w:val="-1"/>
          <w:sz w:val="24"/>
          <w:szCs w:val="24"/>
        </w:rPr>
        <w:t>oktatásban,</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nevelésben.</w:t>
      </w:r>
    </w:p>
    <w:p w:rsidR="00A136E8" w:rsidRPr="00A136E8" w:rsidRDefault="00A136E8" w:rsidP="00A136E8">
      <w:pPr>
        <w:widowControl w:val="0"/>
        <w:numPr>
          <w:ilvl w:val="2"/>
          <w:numId w:val="1"/>
        </w:numPr>
        <w:tabs>
          <w:tab w:val="left" w:pos="1701"/>
        </w:tabs>
        <w:spacing w:after="0" w:line="276" w:lineRule="auto"/>
        <w:ind w:left="1134" w:right="136"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pozitív</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visszajelzésekre</w:t>
      </w:r>
      <w:r w:rsidRPr="00A136E8">
        <w:rPr>
          <w:rFonts w:ascii="Times New Roman" w:eastAsia="Times New Roman" w:hAnsi="Times New Roman" w:cs="Times New Roman"/>
          <w:noProof/>
          <w:spacing w:val="41"/>
          <w:sz w:val="24"/>
          <w:szCs w:val="24"/>
        </w:rPr>
        <w:t xml:space="preserve"> </w:t>
      </w:r>
      <w:r w:rsidRPr="00A136E8">
        <w:rPr>
          <w:rFonts w:ascii="Times New Roman" w:eastAsia="Times New Roman" w:hAnsi="Times New Roman" w:cs="Times New Roman"/>
          <w:noProof/>
          <w:sz w:val="24"/>
          <w:szCs w:val="24"/>
        </w:rPr>
        <w:t>épülő,</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bizalommal</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teli</w:t>
      </w:r>
      <w:r w:rsidRPr="00A136E8">
        <w:rPr>
          <w:rFonts w:ascii="Times New Roman" w:eastAsia="Times New Roman" w:hAnsi="Times New Roman" w:cs="Times New Roman"/>
          <w:noProof/>
          <w:spacing w:val="41"/>
          <w:sz w:val="24"/>
          <w:szCs w:val="24"/>
        </w:rPr>
        <w:t xml:space="preserve"> </w:t>
      </w:r>
      <w:r w:rsidRPr="00A136E8">
        <w:rPr>
          <w:rFonts w:ascii="Times New Roman" w:eastAsia="Times New Roman" w:hAnsi="Times New Roman" w:cs="Times New Roman"/>
          <w:noProof/>
          <w:sz w:val="24"/>
          <w:szCs w:val="24"/>
        </w:rPr>
        <w:t>légkört</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alakítunk</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ki,</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ahol</w:t>
      </w:r>
      <w:r w:rsidRPr="00A136E8">
        <w:rPr>
          <w:rFonts w:ascii="Times New Roman" w:eastAsia="Times New Roman" w:hAnsi="Times New Roman" w:cs="Times New Roman"/>
          <w:noProof/>
          <w:spacing w:val="53"/>
          <w:sz w:val="24"/>
          <w:szCs w:val="24"/>
        </w:rPr>
        <w:t xml:space="preserve"> </w:t>
      </w:r>
      <w:r w:rsidRPr="00A136E8">
        <w:rPr>
          <w:rFonts w:ascii="Times New Roman" w:eastAsia="Times New Roman" w:hAnsi="Times New Roman" w:cs="Times New Roman"/>
          <w:noProof/>
          <w:sz w:val="24"/>
          <w:szCs w:val="24"/>
        </w:rPr>
        <w:t>minden</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tanuló</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hibázhat,</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ahol</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mindenkinek</w:t>
      </w:r>
      <w:r w:rsidRPr="00A136E8">
        <w:rPr>
          <w:rFonts w:ascii="Times New Roman" w:eastAsia="Times New Roman" w:hAnsi="Times New Roman" w:cs="Times New Roman"/>
          <w:noProof/>
          <w:spacing w:val="41"/>
          <w:sz w:val="24"/>
          <w:szCs w:val="24"/>
        </w:rPr>
        <w:t xml:space="preserve"> </w:t>
      </w:r>
      <w:r w:rsidRPr="00A136E8">
        <w:rPr>
          <w:rFonts w:ascii="Times New Roman" w:eastAsia="Times New Roman" w:hAnsi="Times New Roman" w:cs="Times New Roman"/>
          <w:noProof/>
          <w:sz w:val="24"/>
          <w:szCs w:val="24"/>
        </w:rPr>
        <w:t>lehetősége</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van</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pacing w:val="-1"/>
          <w:sz w:val="24"/>
          <w:szCs w:val="24"/>
        </w:rPr>
        <w:t>javításra.</w:t>
      </w:r>
      <w:r w:rsidRPr="00A136E8">
        <w:rPr>
          <w:rFonts w:ascii="Times New Roman" w:eastAsia="Times New Roman" w:hAnsi="Times New Roman" w:cs="Times New Roman"/>
          <w:noProof/>
          <w:spacing w:val="4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51"/>
          <w:sz w:val="24"/>
          <w:szCs w:val="24"/>
        </w:rPr>
        <w:t xml:space="preserve"> </w:t>
      </w:r>
      <w:r w:rsidRPr="00A136E8">
        <w:rPr>
          <w:rFonts w:ascii="Times New Roman" w:eastAsia="Times New Roman" w:hAnsi="Times New Roman" w:cs="Times New Roman"/>
          <w:noProof/>
          <w:spacing w:val="-1"/>
          <w:sz w:val="24"/>
          <w:szCs w:val="24"/>
        </w:rPr>
        <w:t>tanulást,</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képzést</w:t>
      </w:r>
      <w:r w:rsidRPr="00A136E8">
        <w:rPr>
          <w:rFonts w:ascii="Times New Roman" w:eastAsia="Times New Roman" w:hAnsi="Times New Roman" w:cs="Times New Roman"/>
          <w:noProof/>
          <w:spacing w:val="33"/>
          <w:sz w:val="24"/>
          <w:szCs w:val="24"/>
        </w:rPr>
        <w:t xml:space="preserve"> </w:t>
      </w:r>
      <w:r w:rsidRPr="00A136E8">
        <w:rPr>
          <w:rFonts w:ascii="Times New Roman" w:eastAsia="Times New Roman" w:hAnsi="Times New Roman" w:cs="Times New Roman"/>
          <w:noProof/>
          <w:spacing w:val="-1"/>
          <w:sz w:val="24"/>
          <w:szCs w:val="24"/>
        </w:rPr>
        <w:t>támogató</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környezetet</w:t>
      </w:r>
      <w:r w:rsidRPr="00A136E8">
        <w:rPr>
          <w:rFonts w:ascii="Times New Roman" w:eastAsia="Times New Roman" w:hAnsi="Times New Roman" w:cs="Times New Roman"/>
          <w:noProof/>
          <w:spacing w:val="32"/>
          <w:sz w:val="24"/>
          <w:szCs w:val="24"/>
        </w:rPr>
        <w:t xml:space="preserve"> </w:t>
      </w:r>
      <w:r w:rsidRPr="00A136E8">
        <w:rPr>
          <w:rFonts w:ascii="Times New Roman" w:eastAsia="Times New Roman" w:hAnsi="Times New Roman" w:cs="Times New Roman"/>
          <w:noProof/>
          <w:spacing w:val="-1"/>
          <w:sz w:val="24"/>
          <w:szCs w:val="24"/>
        </w:rPr>
        <w:t>teremtünk</w:t>
      </w:r>
      <w:r w:rsidRPr="00A136E8">
        <w:rPr>
          <w:rFonts w:ascii="Times New Roman" w:eastAsia="Times New Roman" w:hAnsi="Times New Roman" w:cs="Times New Roman"/>
          <w:noProof/>
          <w:spacing w:val="33"/>
          <w:sz w:val="24"/>
          <w:szCs w:val="24"/>
        </w:rPr>
        <w:t xml:space="preserve"> </w:t>
      </w:r>
      <w:r w:rsidRPr="00A136E8">
        <w:rPr>
          <w:rFonts w:ascii="Times New Roman" w:eastAsia="Times New Roman" w:hAnsi="Times New Roman" w:cs="Times New Roman"/>
          <w:noProof/>
          <w:spacing w:val="-1"/>
          <w:sz w:val="24"/>
          <w:szCs w:val="24"/>
        </w:rPr>
        <w:t>például</w:t>
      </w:r>
      <w:r w:rsidRPr="00A136E8">
        <w:rPr>
          <w:rFonts w:ascii="Times New Roman" w:eastAsia="Times New Roman" w:hAnsi="Times New Roman" w:cs="Times New Roman"/>
          <w:noProof/>
          <w:spacing w:val="33"/>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2"/>
          <w:sz w:val="24"/>
          <w:szCs w:val="24"/>
        </w:rPr>
        <w:t xml:space="preserve"> </w:t>
      </w:r>
      <w:r w:rsidRPr="00A136E8">
        <w:rPr>
          <w:rFonts w:ascii="Times New Roman" w:eastAsia="Times New Roman" w:hAnsi="Times New Roman" w:cs="Times New Roman"/>
          <w:noProof/>
          <w:spacing w:val="-1"/>
          <w:sz w:val="24"/>
          <w:szCs w:val="24"/>
        </w:rPr>
        <w:t>tanterem,</w:t>
      </w:r>
      <w:r w:rsidRPr="00A136E8">
        <w:rPr>
          <w:rFonts w:ascii="Times New Roman" w:eastAsia="Times New Roman" w:hAnsi="Times New Roman" w:cs="Times New Roman"/>
          <w:noProof/>
          <w:spacing w:val="97"/>
          <w:sz w:val="24"/>
          <w:szCs w:val="24"/>
        </w:rPr>
        <w:t xml:space="preserve"> </w:t>
      </w:r>
      <w:r w:rsidRPr="00A136E8">
        <w:rPr>
          <w:rFonts w:ascii="Times New Roman" w:eastAsia="Times New Roman" w:hAnsi="Times New Roman" w:cs="Times New Roman"/>
          <w:noProof/>
          <w:sz w:val="24"/>
          <w:szCs w:val="24"/>
        </w:rPr>
        <w:t xml:space="preserve">gyakorlati terem </w:t>
      </w:r>
      <w:r w:rsidRPr="00A136E8">
        <w:rPr>
          <w:rFonts w:ascii="Times New Roman" w:eastAsia="Times New Roman" w:hAnsi="Times New Roman" w:cs="Times New Roman"/>
          <w:noProof/>
          <w:spacing w:val="-1"/>
          <w:sz w:val="24"/>
          <w:szCs w:val="24"/>
        </w:rPr>
        <w:t>elrendezésével,</w:t>
      </w:r>
      <w:r w:rsidRPr="00A136E8">
        <w:rPr>
          <w:rFonts w:ascii="Times New Roman" w:eastAsia="Times New Roman" w:hAnsi="Times New Roman" w:cs="Times New Roman"/>
          <w:noProof/>
          <w:sz w:val="24"/>
          <w:szCs w:val="24"/>
        </w:rPr>
        <w:t xml:space="preserve"> 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taneszközök,</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gyakorlati</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eszközök</w:t>
      </w:r>
      <w:r w:rsidRPr="00A136E8">
        <w:rPr>
          <w:rFonts w:ascii="Times New Roman" w:eastAsia="Times New Roman" w:hAnsi="Times New Roman" w:cs="Times New Roman"/>
          <w:noProof/>
          <w:spacing w:val="57"/>
          <w:sz w:val="24"/>
          <w:szCs w:val="24"/>
        </w:rPr>
        <w:t xml:space="preserve"> </w:t>
      </w:r>
      <w:r w:rsidRPr="00A136E8">
        <w:rPr>
          <w:rFonts w:ascii="Times New Roman" w:eastAsia="Times New Roman" w:hAnsi="Times New Roman" w:cs="Times New Roman"/>
          <w:noProof/>
          <w:spacing w:val="-1"/>
          <w:sz w:val="24"/>
          <w:szCs w:val="24"/>
        </w:rPr>
        <w:t>használatával,</w:t>
      </w:r>
      <w:r w:rsidRPr="00A136E8">
        <w:rPr>
          <w:rFonts w:ascii="Times New Roman" w:eastAsia="Times New Roman" w:hAnsi="Times New Roman" w:cs="Times New Roman"/>
          <w:noProof/>
          <w:sz w:val="24"/>
          <w:szCs w:val="24"/>
        </w:rPr>
        <w:t xml:space="preserve"> a diákok </w:t>
      </w:r>
      <w:r w:rsidRPr="00A136E8">
        <w:rPr>
          <w:rFonts w:ascii="Times New Roman" w:eastAsia="Times New Roman" w:hAnsi="Times New Roman" w:cs="Times New Roman"/>
          <w:noProof/>
          <w:spacing w:val="-1"/>
          <w:sz w:val="24"/>
          <w:szCs w:val="24"/>
        </w:rPr>
        <w:t>döntéshozatalba</w:t>
      </w:r>
      <w:r w:rsidRPr="00A136E8">
        <w:rPr>
          <w:rFonts w:ascii="Times New Roman" w:eastAsia="Times New Roman" w:hAnsi="Times New Roman" w:cs="Times New Roman"/>
          <w:noProof/>
          <w:sz w:val="24"/>
          <w:szCs w:val="24"/>
        </w:rPr>
        <w:t xml:space="preserve"> való </w:t>
      </w:r>
      <w:r w:rsidRPr="00A136E8">
        <w:rPr>
          <w:rFonts w:ascii="Times New Roman" w:eastAsia="Times New Roman" w:hAnsi="Times New Roman" w:cs="Times New Roman"/>
          <w:noProof/>
          <w:spacing w:val="-1"/>
          <w:sz w:val="24"/>
          <w:szCs w:val="24"/>
        </w:rPr>
        <w:t>bevonásával.</w:t>
      </w:r>
    </w:p>
    <w:p w:rsidR="00A136E8" w:rsidRPr="00A136E8" w:rsidRDefault="00A136E8" w:rsidP="00A136E8">
      <w:pPr>
        <w:widowControl w:val="0"/>
        <w:numPr>
          <w:ilvl w:val="2"/>
          <w:numId w:val="1"/>
        </w:numPr>
        <w:tabs>
          <w:tab w:val="left" w:pos="1701"/>
        </w:tabs>
        <w:spacing w:after="0" w:line="276" w:lineRule="auto"/>
        <w:ind w:left="1134" w:right="135"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tanítványaiban</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pacing w:val="-1"/>
          <w:sz w:val="24"/>
          <w:szCs w:val="24"/>
        </w:rPr>
        <w:t>igyekszünk</w:t>
      </w:r>
      <w:r w:rsidRPr="00A136E8">
        <w:rPr>
          <w:rFonts w:ascii="Times New Roman" w:eastAsia="Times New Roman" w:hAnsi="Times New Roman" w:cs="Times New Roman"/>
          <w:noProof/>
          <w:spacing w:val="17"/>
          <w:sz w:val="24"/>
          <w:szCs w:val="24"/>
        </w:rPr>
        <w:t xml:space="preserve"> </w:t>
      </w:r>
      <w:r w:rsidRPr="00A136E8">
        <w:rPr>
          <w:rFonts w:ascii="Times New Roman" w:eastAsia="Times New Roman" w:hAnsi="Times New Roman" w:cs="Times New Roman"/>
          <w:noProof/>
          <w:spacing w:val="-1"/>
          <w:sz w:val="24"/>
          <w:szCs w:val="24"/>
        </w:rPr>
        <w:t>kialakítani</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17"/>
          <w:sz w:val="24"/>
          <w:szCs w:val="24"/>
        </w:rPr>
        <w:t xml:space="preserve"> </w:t>
      </w:r>
      <w:r w:rsidRPr="00A136E8">
        <w:rPr>
          <w:rFonts w:ascii="Times New Roman" w:eastAsia="Times New Roman" w:hAnsi="Times New Roman" w:cs="Times New Roman"/>
          <w:noProof/>
          <w:spacing w:val="-1"/>
          <w:sz w:val="24"/>
          <w:szCs w:val="24"/>
        </w:rPr>
        <w:t>önálló</w:t>
      </w:r>
      <w:r w:rsidRPr="00A136E8">
        <w:rPr>
          <w:rFonts w:ascii="Times New Roman" w:eastAsia="Times New Roman" w:hAnsi="Times New Roman" w:cs="Times New Roman"/>
          <w:noProof/>
          <w:spacing w:val="17"/>
          <w:sz w:val="24"/>
          <w:szCs w:val="24"/>
        </w:rPr>
        <w:t xml:space="preserve"> </w:t>
      </w:r>
      <w:r w:rsidRPr="00A136E8">
        <w:rPr>
          <w:rFonts w:ascii="Times New Roman" w:eastAsia="Times New Roman" w:hAnsi="Times New Roman" w:cs="Times New Roman"/>
          <w:noProof/>
          <w:spacing w:val="-1"/>
          <w:sz w:val="24"/>
          <w:szCs w:val="24"/>
        </w:rPr>
        <w:t>ismeretszerzés,</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pacing w:val="-1"/>
          <w:sz w:val="24"/>
          <w:szCs w:val="24"/>
        </w:rPr>
        <w:t>kutatás</w:t>
      </w:r>
      <w:r w:rsidRPr="00A136E8">
        <w:rPr>
          <w:rFonts w:ascii="Times New Roman" w:eastAsia="Times New Roman" w:hAnsi="Times New Roman" w:cs="Times New Roman"/>
          <w:noProof/>
          <w:spacing w:val="109"/>
          <w:sz w:val="24"/>
          <w:szCs w:val="24"/>
        </w:rPr>
        <w:t xml:space="preserve"> </w:t>
      </w:r>
      <w:r w:rsidRPr="00A136E8">
        <w:rPr>
          <w:rFonts w:ascii="Times New Roman" w:eastAsia="Times New Roman" w:hAnsi="Times New Roman" w:cs="Times New Roman"/>
          <w:noProof/>
          <w:sz w:val="24"/>
          <w:szCs w:val="24"/>
        </w:rPr>
        <w:t>igényét.</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pacing w:val="-1"/>
          <w:sz w:val="24"/>
          <w:szCs w:val="24"/>
        </w:rPr>
        <w:t>Ösztönözzük</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tanulókat</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IKT-eszközök</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hatékony</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pacing w:val="-1"/>
          <w:sz w:val="24"/>
          <w:szCs w:val="24"/>
        </w:rPr>
        <w:t>használatára</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tanulás</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folyamatában.</w:t>
      </w:r>
    </w:p>
    <w:p w:rsidR="00A136E8" w:rsidRPr="00A136E8" w:rsidRDefault="00A136E8" w:rsidP="00A136E8">
      <w:pPr>
        <w:widowControl w:val="0"/>
        <w:tabs>
          <w:tab w:val="left" w:pos="1701"/>
        </w:tabs>
        <w:spacing w:after="0" w:line="276" w:lineRule="auto"/>
        <w:ind w:left="1134" w:right="135"/>
        <w:jc w:val="both"/>
        <w:rPr>
          <w:rFonts w:ascii="Times New Roman" w:eastAsia="Times New Roman" w:hAnsi="Times New Roman" w:cs="Times New Roman"/>
          <w:noProof/>
          <w:sz w:val="24"/>
          <w:szCs w:val="24"/>
        </w:rPr>
      </w:pPr>
    </w:p>
    <w:p w:rsidR="00A136E8" w:rsidRPr="00A136E8" w:rsidRDefault="00A136E8" w:rsidP="00A136E8">
      <w:pPr>
        <w:widowControl w:val="0"/>
        <w:numPr>
          <w:ilvl w:val="2"/>
          <w:numId w:val="1"/>
        </w:numPr>
        <w:tabs>
          <w:tab w:val="left" w:pos="1701"/>
        </w:tabs>
        <w:spacing w:after="0" w:line="276" w:lineRule="auto"/>
        <w:ind w:left="1134" w:right="4"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minden </w:t>
      </w:r>
      <w:r w:rsidRPr="00A136E8">
        <w:rPr>
          <w:rFonts w:ascii="Times New Roman" w:eastAsia="Times New Roman" w:hAnsi="Times New Roman" w:cs="Times New Roman"/>
          <w:noProof/>
          <w:spacing w:val="-1"/>
          <w:sz w:val="24"/>
          <w:szCs w:val="24"/>
        </w:rPr>
        <w:t>oktató</w:t>
      </w:r>
      <w:r w:rsidRPr="00A136E8">
        <w:rPr>
          <w:rFonts w:ascii="Times New Roman" w:eastAsia="Times New Roman" w:hAnsi="Times New Roman" w:cs="Times New Roman"/>
          <w:noProof/>
          <w:sz w:val="24"/>
          <w:szCs w:val="24"/>
        </w:rPr>
        <w:t xml:space="preserve"> önállóan</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képes a </w:t>
      </w:r>
      <w:r w:rsidRPr="00A136E8">
        <w:rPr>
          <w:rFonts w:ascii="Times New Roman" w:eastAsia="Times New Roman" w:hAnsi="Times New Roman" w:cs="Times New Roman"/>
          <w:noProof/>
          <w:spacing w:val="-1"/>
          <w:sz w:val="24"/>
          <w:szCs w:val="24"/>
        </w:rPr>
        <w:t>tanulói</w:t>
      </w:r>
      <w:r w:rsidRPr="00A136E8">
        <w:rPr>
          <w:rFonts w:ascii="Times New Roman" w:eastAsia="Times New Roman" w:hAnsi="Times New Roman" w:cs="Times New Roman"/>
          <w:noProof/>
          <w:sz w:val="24"/>
          <w:szCs w:val="24"/>
        </w:rPr>
        <w:t xml:space="preserve"> munkák</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értékeléséből</w:t>
      </w:r>
      <w:r w:rsidRPr="00A136E8">
        <w:rPr>
          <w:rFonts w:ascii="Times New Roman" w:eastAsia="Times New Roman" w:hAnsi="Times New Roman" w:cs="Times New Roman"/>
          <w:noProof/>
          <w:sz w:val="24"/>
          <w:szCs w:val="24"/>
        </w:rPr>
        <w:t xml:space="preserve"> kapott</w:t>
      </w:r>
      <w:r w:rsidRPr="00A136E8">
        <w:rPr>
          <w:rFonts w:ascii="Times New Roman" w:eastAsia="Times New Roman" w:hAnsi="Times New Roman" w:cs="Times New Roman"/>
          <w:noProof/>
          <w:spacing w:val="41"/>
          <w:sz w:val="24"/>
          <w:szCs w:val="24"/>
        </w:rPr>
        <w:t xml:space="preserve"> </w:t>
      </w:r>
      <w:r w:rsidRPr="00A136E8">
        <w:rPr>
          <w:rFonts w:ascii="Times New Roman" w:eastAsia="Times New Roman" w:hAnsi="Times New Roman" w:cs="Times New Roman"/>
          <w:noProof/>
          <w:spacing w:val="-1"/>
          <w:sz w:val="24"/>
          <w:szCs w:val="24"/>
        </w:rPr>
        <w:t>adatokat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 xml:space="preserve">elemezni, </w:t>
      </w:r>
      <w:r w:rsidRPr="00A136E8">
        <w:rPr>
          <w:rFonts w:ascii="Times New Roman" w:eastAsia="Times New Roman" w:hAnsi="Times New Roman" w:cs="Times New Roman"/>
          <w:noProof/>
          <w:sz w:val="24"/>
          <w:szCs w:val="24"/>
        </w:rPr>
        <w:t>az egyéni, illetve</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csoportos</w:t>
      </w:r>
      <w:r w:rsidRPr="00A136E8">
        <w:rPr>
          <w:rFonts w:ascii="Times New Roman" w:eastAsia="Times New Roman" w:hAnsi="Times New Roman" w:cs="Times New Roman"/>
          <w:noProof/>
          <w:sz w:val="24"/>
          <w:szCs w:val="24"/>
        </w:rPr>
        <w:t xml:space="preserve"> fejlesztés </w:t>
      </w:r>
      <w:r w:rsidRPr="00A136E8">
        <w:rPr>
          <w:rFonts w:ascii="Times New Roman" w:eastAsia="Times New Roman" w:hAnsi="Times New Roman" w:cs="Times New Roman"/>
          <w:noProof/>
          <w:spacing w:val="-1"/>
          <w:sz w:val="24"/>
          <w:szCs w:val="24"/>
        </w:rPr>
        <w:t>alapjaként</w:t>
      </w:r>
      <w:r w:rsidRPr="00A136E8">
        <w:rPr>
          <w:rFonts w:ascii="Times New Roman" w:eastAsia="Times New Roman" w:hAnsi="Times New Roman" w:cs="Times New Roman"/>
          <w:noProof/>
          <w:spacing w:val="65"/>
          <w:sz w:val="24"/>
          <w:szCs w:val="24"/>
        </w:rPr>
        <w:t xml:space="preserve"> </w:t>
      </w:r>
      <w:r w:rsidRPr="00A136E8">
        <w:rPr>
          <w:rFonts w:ascii="Times New Roman" w:eastAsia="Times New Roman" w:hAnsi="Times New Roman" w:cs="Times New Roman"/>
          <w:noProof/>
          <w:spacing w:val="-1"/>
          <w:sz w:val="24"/>
          <w:szCs w:val="24"/>
        </w:rPr>
        <w:t>használni,</w:t>
      </w:r>
      <w:r w:rsidRPr="00A136E8">
        <w:rPr>
          <w:rFonts w:ascii="Times New Roman" w:eastAsia="Times New Roman" w:hAnsi="Times New Roman" w:cs="Times New Roman"/>
          <w:noProof/>
          <w:sz w:val="24"/>
          <w:szCs w:val="24"/>
        </w:rPr>
        <w:t xml:space="preserve"> szükség estén</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gyakorlatát módosítani.</w:t>
      </w:r>
    </w:p>
    <w:p w:rsidR="00A136E8" w:rsidRPr="00A136E8" w:rsidRDefault="00A136E8" w:rsidP="00A136E8">
      <w:pPr>
        <w:widowControl w:val="0"/>
        <w:tabs>
          <w:tab w:val="left" w:pos="1701"/>
          <w:tab w:val="left" w:pos="1980"/>
        </w:tabs>
        <w:spacing w:after="0" w:line="276" w:lineRule="auto"/>
        <w:ind w:left="1134" w:right="4"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pacing w:val="-1"/>
          <w:sz w:val="24"/>
          <w:szCs w:val="24"/>
        </w:rPr>
        <w:t>értékeléseivel,</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visszajelzéseivel</w:t>
      </w:r>
      <w:r w:rsidRPr="00A136E8">
        <w:rPr>
          <w:rFonts w:ascii="Times New Roman" w:eastAsia="Times New Roman" w:hAnsi="Times New Roman" w:cs="Times New Roman"/>
          <w:noProof/>
          <w:sz w:val="24"/>
          <w:szCs w:val="24"/>
        </w:rPr>
        <w:t xml:space="preserve"> a </w:t>
      </w:r>
      <w:r w:rsidRPr="00A136E8">
        <w:rPr>
          <w:rFonts w:ascii="Times New Roman" w:eastAsia="Times New Roman" w:hAnsi="Times New Roman" w:cs="Times New Roman"/>
          <w:noProof/>
          <w:spacing w:val="-1"/>
          <w:sz w:val="24"/>
          <w:szCs w:val="24"/>
        </w:rPr>
        <w:t>tanulók</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fejlődését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segíteni</w:t>
      </w:r>
      <w:r w:rsidRPr="00A136E8">
        <w:rPr>
          <w:rFonts w:ascii="Times New Roman" w:eastAsia="Times New Roman" w:hAnsi="Times New Roman" w:cs="Times New Roman"/>
          <w:noProof/>
          <w:spacing w:val="97"/>
          <w:sz w:val="24"/>
          <w:szCs w:val="24"/>
        </w:rPr>
        <w:t xml:space="preserve"> </w:t>
      </w:r>
      <w:r w:rsidRPr="00A136E8">
        <w:rPr>
          <w:rFonts w:ascii="Times New Roman" w:eastAsia="Times New Roman" w:hAnsi="Times New Roman" w:cs="Times New Roman"/>
          <w:noProof/>
          <w:sz w:val="24"/>
          <w:szCs w:val="24"/>
        </w:rPr>
        <w:t xml:space="preserve">rendszeres, </w:t>
      </w:r>
      <w:r w:rsidRPr="00A136E8">
        <w:rPr>
          <w:rFonts w:ascii="Times New Roman" w:eastAsia="Times New Roman" w:hAnsi="Times New Roman" w:cs="Times New Roman"/>
          <w:noProof/>
          <w:spacing w:val="-1"/>
          <w:sz w:val="24"/>
          <w:szCs w:val="24"/>
        </w:rPr>
        <w:t>fejlesztő</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hatású</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visszajelzést</w:t>
      </w:r>
      <w:r w:rsidRPr="00A136E8">
        <w:rPr>
          <w:rFonts w:ascii="Times New Roman" w:eastAsia="Times New Roman" w:hAnsi="Times New Roman" w:cs="Times New Roman"/>
          <w:noProof/>
          <w:sz w:val="24"/>
          <w:szCs w:val="24"/>
        </w:rPr>
        <w:t xml:space="preserve"> ad 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tanórákon a </w:t>
      </w:r>
      <w:r w:rsidRPr="00A136E8">
        <w:rPr>
          <w:rFonts w:ascii="Times New Roman" w:eastAsia="Times New Roman" w:hAnsi="Times New Roman" w:cs="Times New Roman"/>
          <w:noProof/>
          <w:spacing w:val="-1"/>
          <w:sz w:val="24"/>
          <w:szCs w:val="24"/>
        </w:rPr>
        <w:t>tanulóknak.</w:t>
      </w:r>
    </w:p>
    <w:p w:rsidR="00A136E8" w:rsidRPr="00A136E8" w:rsidRDefault="00A136E8" w:rsidP="00A136E8">
      <w:pPr>
        <w:widowControl w:val="0"/>
        <w:numPr>
          <w:ilvl w:val="2"/>
          <w:numId w:val="1"/>
        </w:numPr>
        <w:tabs>
          <w:tab w:val="left" w:pos="1701"/>
        </w:tabs>
        <w:spacing w:after="0" w:line="276" w:lineRule="auto"/>
        <w:ind w:left="1134" w:right="4"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törekszünk</w:t>
      </w:r>
      <w:r w:rsidRPr="00A136E8">
        <w:rPr>
          <w:rFonts w:ascii="Times New Roman" w:eastAsia="Times New Roman" w:hAnsi="Times New Roman" w:cs="Times New Roman"/>
          <w:noProof/>
          <w:spacing w:val="26"/>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innovatív</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pedagógiai</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pacing w:val="-1"/>
          <w:sz w:val="24"/>
          <w:szCs w:val="24"/>
        </w:rPr>
        <w:t>módszerek</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z w:val="24"/>
          <w:szCs w:val="24"/>
        </w:rPr>
        <w:t>alkalmazására,</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pacing w:val="-1"/>
          <w:sz w:val="24"/>
          <w:szCs w:val="24"/>
        </w:rPr>
        <w:t>mellyel</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 xml:space="preserve">hatékonyan </w:t>
      </w:r>
      <w:r w:rsidRPr="00A136E8">
        <w:rPr>
          <w:rFonts w:ascii="Times New Roman" w:eastAsia="Times New Roman" w:hAnsi="Times New Roman" w:cs="Times New Roman"/>
          <w:noProof/>
          <w:spacing w:val="-1"/>
          <w:sz w:val="24"/>
          <w:szCs w:val="24"/>
        </w:rPr>
        <w:t xml:space="preserve">fejleszthető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tanulók fogalmi</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gondolkodása,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problémamegoldó</w:t>
      </w:r>
      <w:r w:rsidRPr="00A136E8">
        <w:rPr>
          <w:rFonts w:ascii="Times New Roman" w:eastAsia="Times New Roman" w:hAnsi="Times New Roman" w:cs="Times New Roman"/>
          <w:noProof/>
          <w:spacing w:val="45"/>
          <w:sz w:val="24"/>
          <w:szCs w:val="24"/>
        </w:rPr>
        <w:t xml:space="preserve"> </w:t>
      </w:r>
      <w:r w:rsidRPr="00A136E8">
        <w:rPr>
          <w:rFonts w:ascii="Times New Roman" w:eastAsia="Times New Roman" w:hAnsi="Times New Roman" w:cs="Times New Roman"/>
          <w:noProof/>
          <w:sz w:val="24"/>
          <w:szCs w:val="24"/>
        </w:rPr>
        <w:t>képessége,</w:t>
      </w:r>
      <w:r w:rsidRPr="00A136E8">
        <w:rPr>
          <w:rFonts w:ascii="Times New Roman" w:eastAsia="Times New Roman" w:hAnsi="Times New Roman" w:cs="Times New Roman"/>
          <w:noProof/>
          <w:spacing w:val="-1"/>
          <w:sz w:val="24"/>
          <w:szCs w:val="24"/>
        </w:rPr>
        <w:t xml:space="preserve"> anyanyelvi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idegen </w:t>
      </w:r>
      <w:r w:rsidRPr="00A136E8">
        <w:rPr>
          <w:rFonts w:ascii="Times New Roman" w:eastAsia="Times New Roman" w:hAnsi="Times New Roman" w:cs="Times New Roman"/>
          <w:noProof/>
          <w:spacing w:val="-1"/>
          <w:sz w:val="24"/>
          <w:szCs w:val="24"/>
        </w:rPr>
        <w:t>nyelvi,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valamint informatikai</w:t>
      </w:r>
      <w:r w:rsidRPr="00A136E8">
        <w:rPr>
          <w:rFonts w:ascii="Times New Roman" w:eastAsia="Times New Roman" w:hAnsi="Times New Roman" w:cs="Times New Roman"/>
          <w:noProof/>
          <w:sz w:val="24"/>
          <w:szCs w:val="24"/>
        </w:rPr>
        <w:t xml:space="preserve"> tudása.</w:t>
      </w:r>
    </w:p>
    <w:p w:rsidR="00A136E8" w:rsidRPr="00A136E8" w:rsidRDefault="00A136E8" w:rsidP="00A136E8">
      <w:pPr>
        <w:widowControl w:val="0"/>
        <w:numPr>
          <w:ilvl w:val="2"/>
          <w:numId w:val="1"/>
        </w:numPr>
        <w:tabs>
          <w:tab w:val="left" w:pos="1701"/>
        </w:tabs>
        <w:spacing w:after="0" w:line="276" w:lineRule="auto"/>
        <w:ind w:left="1134" w:right="4"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teret</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biztosítunk</w:t>
      </w:r>
      <w:r w:rsidRPr="00A136E8">
        <w:rPr>
          <w:rFonts w:ascii="Times New Roman" w:eastAsia="Times New Roman" w:hAnsi="Times New Roman" w:cs="Times New Roman"/>
          <w:noProof/>
          <w:sz w:val="24"/>
          <w:szCs w:val="24"/>
        </w:rPr>
        <w:t xml:space="preserve"> 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színes</w:t>
      </w:r>
      <w:r w:rsidRPr="00A136E8">
        <w:rPr>
          <w:rFonts w:ascii="Times New Roman" w:eastAsia="Times New Roman" w:hAnsi="Times New Roman" w:cs="Times New Roman"/>
          <w:noProof/>
          <w:sz w:val="24"/>
          <w:szCs w:val="24"/>
        </w:rPr>
        <w:t xml:space="preserve"> sokoldalú </w:t>
      </w:r>
      <w:r w:rsidRPr="00A136E8">
        <w:rPr>
          <w:rFonts w:ascii="Times New Roman" w:eastAsia="Times New Roman" w:hAnsi="Times New Roman" w:cs="Times New Roman"/>
          <w:noProof/>
          <w:spacing w:val="-1"/>
          <w:sz w:val="24"/>
          <w:szCs w:val="24"/>
        </w:rPr>
        <w:t>iskolai</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életnek,</w:t>
      </w:r>
      <w:r w:rsidRPr="00A136E8">
        <w:rPr>
          <w:rFonts w:ascii="Times New Roman" w:eastAsia="Times New Roman" w:hAnsi="Times New Roman" w:cs="Times New Roman"/>
          <w:noProof/>
          <w:sz w:val="24"/>
          <w:szCs w:val="24"/>
        </w:rPr>
        <w:t xml:space="preserve"> 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tanulásnak,</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játéknak,</w:t>
      </w:r>
      <w:r w:rsidRPr="00A136E8">
        <w:rPr>
          <w:rFonts w:ascii="Times New Roman" w:eastAsia="Times New Roman" w:hAnsi="Times New Roman" w:cs="Times New Roman"/>
          <w:noProof/>
          <w:spacing w:val="95"/>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57"/>
          <w:sz w:val="24"/>
          <w:szCs w:val="24"/>
        </w:rPr>
        <w:t xml:space="preserve"> </w:t>
      </w:r>
      <w:r w:rsidRPr="00A136E8">
        <w:rPr>
          <w:rFonts w:ascii="Times New Roman" w:eastAsia="Times New Roman" w:hAnsi="Times New Roman" w:cs="Times New Roman"/>
          <w:noProof/>
          <w:spacing w:val="-1"/>
          <w:sz w:val="24"/>
          <w:szCs w:val="24"/>
        </w:rPr>
        <w:t>munkának,</w:t>
      </w:r>
      <w:r w:rsidRPr="00A136E8">
        <w:rPr>
          <w:rFonts w:ascii="Times New Roman" w:eastAsia="Times New Roman" w:hAnsi="Times New Roman" w:cs="Times New Roman"/>
          <w:noProof/>
          <w:spacing w:val="57"/>
          <w:sz w:val="24"/>
          <w:szCs w:val="24"/>
        </w:rPr>
        <w:t xml:space="preserve"> </w:t>
      </w:r>
      <w:r w:rsidRPr="00A136E8">
        <w:rPr>
          <w:rFonts w:ascii="Times New Roman" w:eastAsia="Times New Roman" w:hAnsi="Times New Roman" w:cs="Times New Roman"/>
          <w:noProof/>
          <w:sz w:val="24"/>
          <w:szCs w:val="24"/>
        </w:rPr>
        <w:t>amely</w:t>
      </w:r>
      <w:r w:rsidRPr="00A136E8">
        <w:rPr>
          <w:rFonts w:ascii="Times New Roman" w:eastAsia="Times New Roman" w:hAnsi="Times New Roman" w:cs="Times New Roman"/>
          <w:noProof/>
          <w:spacing w:val="57"/>
          <w:sz w:val="24"/>
          <w:szCs w:val="24"/>
        </w:rPr>
        <w:t xml:space="preserve"> </w:t>
      </w:r>
      <w:r w:rsidRPr="00A136E8">
        <w:rPr>
          <w:rFonts w:ascii="Times New Roman" w:eastAsia="Times New Roman" w:hAnsi="Times New Roman" w:cs="Times New Roman"/>
          <w:noProof/>
          <w:spacing w:val="-1"/>
          <w:sz w:val="24"/>
          <w:szCs w:val="24"/>
        </w:rPr>
        <w:t>fejleszti</w:t>
      </w:r>
      <w:r w:rsidRPr="00A136E8">
        <w:rPr>
          <w:rFonts w:ascii="Times New Roman" w:eastAsia="Times New Roman" w:hAnsi="Times New Roman" w:cs="Times New Roman"/>
          <w:noProof/>
          <w:spacing w:val="57"/>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57"/>
          <w:sz w:val="24"/>
          <w:szCs w:val="24"/>
        </w:rPr>
        <w:t xml:space="preserve"> </w:t>
      </w:r>
      <w:r w:rsidRPr="00A136E8">
        <w:rPr>
          <w:rFonts w:ascii="Times New Roman" w:eastAsia="Times New Roman" w:hAnsi="Times New Roman" w:cs="Times New Roman"/>
          <w:noProof/>
          <w:sz w:val="24"/>
          <w:szCs w:val="24"/>
        </w:rPr>
        <w:t>tanulók</w:t>
      </w:r>
      <w:r w:rsidRPr="00A136E8">
        <w:rPr>
          <w:rFonts w:ascii="Times New Roman" w:eastAsia="Times New Roman" w:hAnsi="Times New Roman" w:cs="Times New Roman"/>
          <w:noProof/>
          <w:spacing w:val="57"/>
          <w:sz w:val="24"/>
          <w:szCs w:val="24"/>
        </w:rPr>
        <w:t xml:space="preserve"> </w:t>
      </w:r>
      <w:r w:rsidRPr="00A136E8">
        <w:rPr>
          <w:rFonts w:ascii="Times New Roman" w:eastAsia="Times New Roman" w:hAnsi="Times New Roman" w:cs="Times New Roman"/>
          <w:noProof/>
          <w:spacing w:val="-1"/>
          <w:sz w:val="24"/>
          <w:szCs w:val="24"/>
        </w:rPr>
        <w:t>önismeretét,</w:t>
      </w:r>
      <w:r w:rsidRPr="00A136E8">
        <w:rPr>
          <w:rFonts w:ascii="Times New Roman" w:eastAsia="Times New Roman" w:hAnsi="Times New Roman" w:cs="Times New Roman"/>
          <w:noProof/>
          <w:spacing w:val="57"/>
          <w:sz w:val="24"/>
          <w:szCs w:val="24"/>
        </w:rPr>
        <w:t xml:space="preserve"> </w:t>
      </w:r>
      <w:r w:rsidRPr="00A136E8">
        <w:rPr>
          <w:rFonts w:ascii="Times New Roman" w:eastAsia="Times New Roman" w:hAnsi="Times New Roman" w:cs="Times New Roman"/>
          <w:noProof/>
          <w:spacing w:val="-1"/>
          <w:sz w:val="24"/>
          <w:szCs w:val="24"/>
        </w:rPr>
        <w:t>együttműködési</w:t>
      </w:r>
      <w:r w:rsidRPr="00A136E8">
        <w:rPr>
          <w:rFonts w:ascii="Times New Roman" w:eastAsia="Times New Roman" w:hAnsi="Times New Roman" w:cs="Times New Roman"/>
          <w:noProof/>
          <w:spacing w:val="79"/>
          <w:sz w:val="24"/>
          <w:szCs w:val="24"/>
        </w:rPr>
        <w:t xml:space="preserve"> </w:t>
      </w:r>
      <w:r w:rsidRPr="00A136E8">
        <w:rPr>
          <w:rFonts w:ascii="Times New Roman" w:eastAsia="Times New Roman" w:hAnsi="Times New Roman" w:cs="Times New Roman"/>
          <w:noProof/>
          <w:spacing w:val="-1"/>
          <w:sz w:val="24"/>
          <w:szCs w:val="24"/>
        </w:rPr>
        <w:t>készségüket, akaratukat.</w:t>
      </w:r>
    </w:p>
    <w:p w:rsidR="00A136E8" w:rsidRPr="00A136E8" w:rsidRDefault="00A136E8" w:rsidP="00A136E8">
      <w:pPr>
        <w:widowControl w:val="0"/>
        <w:tabs>
          <w:tab w:val="left" w:pos="1701"/>
        </w:tabs>
        <w:spacing w:after="0" w:line="276" w:lineRule="auto"/>
        <w:ind w:left="1134" w:hanging="567"/>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right="13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49"/>
          <w:sz w:val="24"/>
          <w:szCs w:val="24"/>
        </w:rPr>
        <w:t xml:space="preserve"> </w:t>
      </w:r>
      <w:r w:rsidRPr="00A136E8">
        <w:rPr>
          <w:rFonts w:ascii="Times New Roman" w:eastAsia="Times New Roman" w:hAnsi="Times New Roman" w:cs="Times New Roman"/>
          <w:noProof/>
          <w:sz w:val="24"/>
          <w:szCs w:val="24"/>
        </w:rPr>
        <w:t>pedagógiai</w:t>
      </w:r>
      <w:r w:rsidRPr="00A136E8">
        <w:rPr>
          <w:rFonts w:ascii="Times New Roman" w:eastAsia="Times New Roman" w:hAnsi="Times New Roman" w:cs="Times New Roman"/>
          <w:noProof/>
          <w:spacing w:val="50"/>
          <w:sz w:val="24"/>
          <w:szCs w:val="24"/>
        </w:rPr>
        <w:t xml:space="preserve"> </w:t>
      </w:r>
      <w:r w:rsidRPr="00A136E8">
        <w:rPr>
          <w:rFonts w:ascii="Times New Roman" w:eastAsia="Times New Roman" w:hAnsi="Times New Roman" w:cs="Times New Roman"/>
          <w:noProof/>
          <w:sz w:val="24"/>
          <w:szCs w:val="24"/>
        </w:rPr>
        <w:t>munka</w:t>
      </w:r>
      <w:r w:rsidRPr="00A136E8">
        <w:rPr>
          <w:rFonts w:ascii="Times New Roman" w:eastAsia="Times New Roman" w:hAnsi="Times New Roman" w:cs="Times New Roman"/>
          <w:noProof/>
          <w:spacing w:val="49"/>
          <w:sz w:val="24"/>
          <w:szCs w:val="24"/>
        </w:rPr>
        <w:t xml:space="preserve"> </w:t>
      </w:r>
      <w:r w:rsidRPr="00A136E8">
        <w:rPr>
          <w:rFonts w:ascii="Times New Roman" w:eastAsia="Times New Roman" w:hAnsi="Times New Roman" w:cs="Times New Roman"/>
          <w:noProof/>
          <w:sz w:val="24"/>
          <w:szCs w:val="24"/>
        </w:rPr>
        <w:t>középpontjában</w:t>
      </w:r>
      <w:r w:rsidRPr="00A136E8">
        <w:rPr>
          <w:rFonts w:ascii="Times New Roman" w:eastAsia="Times New Roman" w:hAnsi="Times New Roman" w:cs="Times New Roman"/>
          <w:noProof/>
          <w:spacing w:val="50"/>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50"/>
          <w:sz w:val="24"/>
          <w:szCs w:val="24"/>
        </w:rPr>
        <w:t xml:space="preserve"> </w:t>
      </w:r>
      <w:r w:rsidRPr="00A136E8">
        <w:rPr>
          <w:rFonts w:ascii="Times New Roman" w:eastAsia="Times New Roman" w:hAnsi="Times New Roman" w:cs="Times New Roman"/>
          <w:noProof/>
          <w:sz w:val="24"/>
          <w:szCs w:val="24"/>
        </w:rPr>
        <w:t>tanulók</w:t>
      </w:r>
      <w:r w:rsidRPr="00A136E8">
        <w:rPr>
          <w:rFonts w:ascii="Times New Roman" w:eastAsia="Times New Roman" w:hAnsi="Times New Roman" w:cs="Times New Roman"/>
          <w:noProof/>
          <w:spacing w:val="50"/>
          <w:sz w:val="24"/>
          <w:szCs w:val="24"/>
        </w:rPr>
        <w:t xml:space="preserve"> </w:t>
      </w:r>
      <w:r w:rsidRPr="00A136E8">
        <w:rPr>
          <w:rFonts w:ascii="Times New Roman" w:eastAsia="Times New Roman" w:hAnsi="Times New Roman" w:cs="Times New Roman"/>
          <w:noProof/>
          <w:spacing w:val="-1"/>
          <w:sz w:val="24"/>
          <w:szCs w:val="24"/>
        </w:rPr>
        <w:t>tudásának,</w:t>
      </w:r>
      <w:r w:rsidRPr="00A136E8">
        <w:rPr>
          <w:rFonts w:ascii="Times New Roman" w:eastAsia="Times New Roman" w:hAnsi="Times New Roman" w:cs="Times New Roman"/>
          <w:noProof/>
          <w:spacing w:val="50"/>
          <w:sz w:val="24"/>
          <w:szCs w:val="24"/>
        </w:rPr>
        <w:t xml:space="preserve"> </w:t>
      </w:r>
      <w:r w:rsidRPr="00A136E8">
        <w:rPr>
          <w:rFonts w:ascii="Times New Roman" w:eastAsia="Times New Roman" w:hAnsi="Times New Roman" w:cs="Times New Roman"/>
          <w:noProof/>
          <w:sz w:val="24"/>
          <w:szCs w:val="24"/>
        </w:rPr>
        <w:t>képességeinek,</w:t>
      </w:r>
      <w:r w:rsidRPr="00A136E8">
        <w:rPr>
          <w:rFonts w:ascii="Times New Roman" w:eastAsia="Times New Roman" w:hAnsi="Times New Roman" w:cs="Times New Roman"/>
          <w:noProof/>
          <w:spacing w:val="48"/>
          <w:sz w:val="24"/>
          <w:szCs w:val="24"/>
        </w:rPr>
        <w:t xml:space="preserve"> </w:t>
      </w:r>
      <w:r w:rsidRPr="00A136E8">
        <w:rPr>
          <w:rFonts w:ascii="Times New Roman" w:eastAsia="Times New Roman" w:hAnsi="Times New Roman" w:cs="Times New Roman"/>
          <w:noProof/>
          <w:sz w:val="24"/>
          <w:szCs w:val="24"/>
        </w:rPr>
        <w:t>egész</w:t>
      </w:r>
      <w:r w:rsidRPr="00A136E8">
        <w:rPr>
          <w:rFonts w:ascii="Times New Roman" w:eastAsia="Times New Roman" w:hAnsi="Times New Roman" w:cs="Times New Roman"/>
          <w:noProof/>
          <w:spacing w:val="22"/>
          <w:sz w:val="24"/>
          <w:szCs w:val="24"/>
        </w:rPr>
        <w:t xml:space="preserve"> </w:t>
      </w:r>
      <w:r w:rsidRPr="00A136E8">
        <w:rPr>
          <w:rFonts w:ascii="Times New Roman" w:eastAsia="Times New Roman" w:hAnsi="Times New Roman" w:cs="Times New Roman"/>
          <w:noProof/>
          <w:spacing w:val="-1"/>
          <w:sz w:val="24"/>
          <w:szCs w:val="24"/>
        </w:rPr>
        <w:t>személyiségének</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fejlődése,</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pacing w:val="-1"/>
          <w:sz w:val="24"/>
          <w:szCs w:val="24"/>
        </w:rPr>
        <w:t>fejlesztése</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áll,</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pacing w:val="-1"/>
          <w:sz w:val="24"/>
          <w:szCs w:val="24"/>
        </w:rPr>
        <w:t>figyelembe</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véve,</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pacing w:val="-1"/>
          <w:sz w:val="24"/>
          <w:szCs w:val="24"/>
        </w:rPr>
        <w:t>hogy</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oktatás,</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pacing w:val="-1"/>
          <w:sz w:val="24"/>
          <w:szCs w:val="24"/>
        </w:rPr>
        <w:t>nevelés</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z w:val="24"/>
          <w:szCs w:val="24"/>
        </w:rPr>
        <w:t>színtere</w:t>
      </w:r>
      <w:r w:rsidRPr="00A136E8">
        <w:rPr>
          <w:rFonts w:ascii="Times New Roman" w:eastAsia="Times New Roman" w:hAnsi="Times New Roman" w:cs="Times New Roman"/>
          <w:noProof/>
          <w:spacing w:val="77"/>
          <w:sz w:val="24"/>
          <w:szCs w:val="24"/>
        </w:rPr>
        <w:t xml:space="preserve"> </w:t>
      </w:r>
      <w:r w:rsidRPr="00A136E8">
        <w:rPr>
          <w:rFonts w:ascii="Times New Roman" w:eastAsia="Times New Roman" w:hAnsi="Times New Roman" w:cs="Times New Roman"/>
          <w:noProof/>
          <w:sz w:val="24"/>
          <w:szCs w:val="24"/>
        </w:rPr>
        <w:t>nemcsak</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iskola, </w:t>
      </w:r>
      <w:r w:rsidRPr="00A136E8">
        <w:rPr>
          <w:rFonts w:ascii="Times New Roman" w:eastAsia="Times New Roman" w:hAnsi="Times New Roman" w:cs="Times New Roman"/>
          <w:noProof/>
          <w:spacing w:val="-1"/>
          <w:sz w:val="24"/>
          <w:szCs w:val="24"/>
        </w:rPr>
        <w:t>hanem</w:t>
      </w:r>
      <w:r w:rsidRPr="00A136E8">
        <w:rPr>
          <w:rFonts w:ascii="Times New Roman" w:eastAsia="Times New Roman" w:hAnsi="Times New Roman" w:cs="Times New Roman"/>
          <w:noProof/>
          <w:sz w:val="24"/>
          <w:szCs w:val="24"/>
        </w:rPr>
        <w:t xml:space="preserve"> a </w:t>
      </w:r>
      <w:r w:rsidRPr="00A136E8">
        <w:rPr>
          <w:rFonts w:ascii="Times New Roman" w:eastAsia="Times New Roman" w:hAnsi="Times New Roman" w:cs="Times New Roman"/>
          <w:noProof/>
          <w:spacing w:val="-1"/>
          <w:sz w:val="24"/>
          <w:szCs w:val="24"/>
        </w:rPr>
        <w:t>társadalmi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élet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és</w:t>
      </w:r>
      <w:r w:rsidRPr="00A136E8">
        <w:rPr>
          <w:rFonts w:ascii="Times New Roman" w:eastAsia="Times New Roman" w:hAnsi="Times New Roman" w:cs="Times New Roman"/>
          <w:noProof/>
          <w:sz w:val="24"/>
          <w:szCs w:val="24"/>
        </w:rPr>
        <w:t xml:space="preserve"> tevékenység </w:t>
      </w:r>
      <w:r w:rsidRPr="00A136E8">
        <w:rPr>
          <w:rFonts w:ascii="Times New Roman" w:eastAsia="Times New Roman" w:hAnsi="Times New Roman" w:cs="Times New Roman"/>
          <w:noProof/>
          <w:spacing w:val="-1"/>
          <w:sz w:val="24"/>
          <w:szCs w:val="24"/>
        </w:rPr>
        <w:t>számos</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egyéb</w:t>
      </w:r>
      <w:r w:rsidRPr="00A136E8">
        <w:rPr>
          <w:rFonts w:ascii="Times New Roman" w:eastAsia="Times New Roman" w:hAnsi="Times New Roman" w:cs="Times New Roman"/>
          <w:noProof/>
          <w:sz w:val="24"/>
          <w:szCs w:val="24"/>
        </w:rPr>
        <w:t xml:space="preserve"> fóruma is.</w:t>
      </w:r>
    </w:p>
    <w:p w:rsidR="00A136E8" w:rsidRPr="00A136E8" w:rsidRDefault="00A136E8" w:rsidP="00A136E8">
      <w:pPr>
        <w:widowControl w:val="0"/>
        <w:spacing w:after="0" w:line="276" w:lineRule="auto"/>
        <w:ind w:left="137" w:right="13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Alapvető</w:t>
      </w:r>
      <w:r w:rsidRPr="00A136E8">
        <w:rPr>
          <w:rFonts w:ascii="Times New Roman" w:eastAsia="Times New Roman" w:hAnsi="Times New Roman" w:cs="Times New Roman"/>
          <w:noProof/>
          <w:spacing w:val="-14"/>
          <w:sz w:val="24"/>
          <w:szCs w:val="24"/>
        </w:rPr>
        <w:t xml:space="preserve"> </w:t>
      </w:r>
      <w:r w:rsidRPr="00A136E8">
        <w:rPr>
          <w:rFonts w:ascii="Times New Roman" w:eastAsia="Times New Roman" w:hAnsi="Times New Roman" w:cs="Times New Roman"/>
          <w:noProof/>
          <w:sz w:val="24"/>
          <w:szCs w:val="24"/>
        </w:rPr>
        <w:t>értékként</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t>kezeli</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iskolai</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tanítási-tanulási</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folyamatok</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t>hatékonyságát</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t>az</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t>elsajátított</w:t>
      </w:r>
      <w:r w:rsidRPr="00A136E8">
        <w:rPr>
          <w:rFonts w:ascii="Times New Roman" w:eastAsia="Times New Roman" w:hAnsi="Times New Roman" w:cs="Times New Roman"/>
          <w:noProof/>
          <w:spacing w:val="67"/>
          <w:sz w:val="24"/>
          <w:szCs w:val="24"/>
        </w:rPr>
        <w:t xml:space="preserve"> </w:t>
      </w:r>
      <w:r w:rsidRPr="00A136E8">
        <w:rPr>
          <w:rFonts w:ascii="Times New Roman" w:eastAsia="Times New Roman" w:hAnsi="Times New Roman" w:cs="Times New Roman"/>
          <w:noProof/>
          <w:sz w:val="24"/>
          <w:szCs w:val="24"/>
        </w:rPr>
        <w:t>tudás</w:t>
      </w:r>
      <w:r w:rsidRPr="00A136E8">
        <w:rPr>
          <w:rFonts w:ascii="Times New Roman" w:eastAsia="Times New Roman" w:hAnsi="Times New Roman" w:cs="Times New Roman"/>
          <w:noProof/>
          <w:spacing w:val="41"/>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41"/>
          <w:sz w:val="24"/>
          <w:szCs w:val="24"/>
        </w:rPr>
        <w:t xml:space="preserve"> </w:t>
      </w:r>
      <w:r w:rsidRPr="00A136E8">
        <w:rPr>
          <w:rFonts w:ascii="Times New Roman" w:eastAsia="Times New Roman" w:hAnsi="Times New Roman" w:cs="Times New Roman"/>
          <w:noProof/>
          <w:spacing w:val="-1"/>
          <w:sz w:val="24"/>
          <w:szCs w:val="24"/>
        </w:rPr>
        <w:t>kompetenciák</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pacing w:val="-1"/>
          <w:sz w:val="24"/>
          <w:szCs w:val="24"/>
        </w:rPr>
        <w:t>használhatóságát,</w:t>
      </w:r>
      <w:r w:rsidRPr="00A136E8">
        <w:rPr>
          <w:rFonts w:ascii="Times New Roman" w:eastAsia="Times New Roman" w:hAnsi="Times New Roman" w:cs="Times New Roman"/>
          <w:noProof/>
          <w:spacing w:val="41"/>
          <w:sz w:val="24"/>
          <w:szCs w:val="24"/>
        </w:rPr>
        <w:t xml:space="preserve"> </w:t>
      </w:r>
      <w:r w:rsidRPr="00A136E8">
        <w:rPr>
          <w:rFonts w:ascii="Times New Roman" w:eastAsia="Times New Roman" w:hAnsi="Times New Roman" w:cs="Times New Roman"/>
          <w:noProof/>
          <w:sz w:val="24"/>
          <w:szCs w:val="24"/>
        </w:rPr>
        <w:t>hasznosságát.</w:t>
      </w:r>
      <w:r w:rsidRPr="00A136E8">
        <w:rPr>
          <w:rFonts w:ascii="Times New Roman" w:eastAsia="Times New Roman" w:hAnsi="Times New Roman" w:cs="Times New Roman"/>
          <w:noProof/>
          <w:spacing w:val="40"/>
          <w:sz w:val="24"/>
          <w:szCs w:val="24"/>
        </w:rPr>
        <w:t xml:space="preserve"> </w:t>
      </w:r>
      <w:r w:rsidRPr="00A136E8">
        <w:rPr>
          <w:rFonts w:ascii="Times New Roman" w:eastAsia="Times New Roman" w:hAnsi="Times New Roman" w:cs="Times New Roman"/>
          <w:noProof/>
          <w:spacing w:val="-1"/>
          <w:sz w:val="24"/>
          <w:szCs w:val="24"/>
        </w:rPr>
        <w:t>Ennek</w:t>
      </w:r>
      <w:r w:rsidRPr="00A136E8">
        <w:rPr>
          <w:rFonts w:ascii="Times New Roman" w:eastAsia="Times New Roman" w:hAnsi="Times New Roman" w:cs="Times New Roman"/>
          <w:noProof/>
          <w:spacing w:val="40"/>
          <w:sz w:val="24"/>
          <w:szCs w:val="24"/>
        </w:rPr>
        <w:t xml:space="preserve"> </w:t>
      </w:r>
      <w:r w:rsidRPr="00A136E8">
        <w:rPr>
          <w:rFonts w:ascii="Times New Roman" w:eastAsia="Times New Roman" w:hAnsi="Times New Roman" w:cs="Times New Roman"/>
          <w:noProof/>
          <w:sz w:val="24"/>
          <w:szCs w:val="24"/>
        </w:rPr>
        <w:t>érdekében</w:t>
      </w:r>
      <w:r w:rsidRPr="00A136E8">
        <w:rPr>
          <w:rFonts w:ascii="Times New Roman" w:eastAsia="Times New Roman" w:hAnsi="Times New Roman" w:cs="Times New Roman"/>
          <w:noProof/>
          <w:spacing w:val="40"/>
          <w:sz w:val="24"/>
          <w:szCs w:val="24"/>
        </w:rPr>
        <w:t xml:space="preserve"> </w:t>
      </w:r>
      <w:r w:rsidRPr="00A136E8">
        <w:rPr>
          <w:rFonts w:ascii="Times New Roman" w:eastAsia="Times New Roman" w:hAnsi="Times New Roman" w:cs="Times New Roman"/>
          <w:noProof/>
          <w:sz w:val="24"/>
          <w:szCs w:val="24"/>
        </w:rPr>
        <w:t>alapvető</w:t>
      </w:r>
      <w:r w:rsidRPr="00A136E8">
        <w:rPr>
          <w:rFonts w:ascii="Times New Roman" w:eastAsia="Times New Roman" w:hAnsi="Times New Roman" w:cs="Times New Roman"/>
          <w:noProof/>
          <w:spacing w:val="40"/>
          <w:sz w:val="24"/>
          <w:szCs w:val="24"/>
        </w:rPr>
        <w:t xml:space="preserve"> </w:t>
      </w:r>
      <w:r w:rsidRPr="00A136E8">
        <w:rPr>
          <w:rFonts w:ascii="Times New Roman" w:eastAsia="Times New Roman" w:hAnsi="Times New Roman" w:cs="Times New Roman"/>
          <w:noProof/>
          <w:sz w:val="24"/>
          <w:szCs w:val="24"/>
        </w:rPr>
        <w:t>céljának</w:t>
      </w:r>
      <w:r w:rsidRPr="00A136E8">
        <w:rPr>
          <w:rFonts w:ascii="Times New Roman" w:eastAsia="Times New Roman" w:hAnsi="Times New Roman" w:cs="Times New Roman"/>
          <w:noProof/>
          <w:spacing w:val="57"/>
          <w:sz w:val="24"/>
          <w:szCs w:val="24"/>
        </w:rPr>
        <w:t xml:space="preserve"> </w:t>
      </w:r>
      <w:r w:rsidRPr="00A136E8">
        <w:rPr>
          <w:rFonts w:ascii="Times New Roman" w:eastAsia="Times New Roman" w:hAnsi="Times New Roman" w:cs="Times New Roman"/>
          <w:noProof/>
          <w:spacing w:val="-1"/>
          <w:sz w:val="24"/>
          <w:szCs w:val="24"/>
        </w:rPr>
        <w:t>tekinti</w:t>
      </w:r>
      <w:r w:rsidRPr="00A136E8">
        <w:rPr>
          <w:rFonts w:ascii="Times New Roman" w:eastAsia="Times New Roman" w:hAnsi="Times New Roman" w:cs="Times New Roman"/>
          <w:noProof/>
          <w:spacing w:val="40"/>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z w:val="24"/>
          <w:szCs w:val="24"/>
        </w:rPr>
        <w:t>felnőtt</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z w:val="24"/>
          <w:szCs w:val="24"/>
        </w:rPr>
        <w:t>élet</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pacing w:val="-1"/>
          <w:sz w:val="24"/>
          <w:szCs w:val="24"/>
        </w:rPr>
        <w:t>sikeressége</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pacing w:val="-1"/>
          <w:sz w:val="24"/>
          <w:szCs w:val="24"/>
        </w:rPr>
        <w:t>szempontjából</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z w:val="24"/>
          <w:szCs w:val="24"/>
        </w:rPr>
        <w:t>kiemelt</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z w:val="24"/>
          <w:szCs w:val="24"/>
        </w:rPr>
        <w:t>fontosságú</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pacing w:val="-1"/>
          <w:sz w:val="24"/>
          <w:szCs w:val="24"/>
        </w:rPr>
        <w:t>kulcskompetenciák</w:t>
      </w:r>
      <w:r w:rsidRPr="00A136E8">
        <w:rPr>
          <w:rFonts w:ascii="Times New Roman" w:eastAsia="Times New Roman" w:hAnsi="Times New Roman" w:cs="Times New Roman"/>
          <w:noProof/>
          <w:spacing w:val="77"/>
          <w:sz w:val="24"/>
          <w:szCs w:val="24"/>
        </w:rPr>
        <w:t xml:space="preserve"> </w:t>
      </w:r>
      <w:r w:rsidRPr="00A136E8">
        <w:rPr>
          <w:rFonts w:ascii="Times New Roman" w:eastAsia="Times New Roman" w:hAnsi="Times New Roman" w:cs="Times New Roman"/>
          <w:noProof/>
          <w:spacing w:val="-1"/>
          <w:sz w:val="24"/>
          <w:szCs w:val="24"/>
        </w:rPr>
        <w:t>fejlesztését,</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t>egész</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t>életen</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z w:val="24"/>
          <w:szCs w:val="24"/>
        </w:rPr>
        <w:t>át</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tartó</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tanulásra</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való</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felkészítést,</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lastRenderedPageBreak/>
        <w:t>hatékonyság</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z w:val="24"/>
          <w:szCs w:val="24"/>
        </w:rPr>
        <w:t>egyik</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feltételeként</w:t>
      </w:r>
      <w:r w:rsidRPr="00A136E8">
        <w:rPr>
          <w:rFonts w:ascii="Times New Roman" w:eastAsia="Times New Roman" w:hAnsi="Times New Roman" w:cs="Times New Roman"/>
          <w:noProof/>
          <w:spacing w:val="109"/>
          <w:sz w:val="24"/>
          <w:szCs w:val="24"/>
        </w:rPr>
        <w:t xml:space="preserve"> </w:t>
      </w:r>
      <w:r w:rsidRPr="00A136E8">
        <w:rPr>
          <w:rFonts w:ascii="Times New Roman" w:eastAsia="Times New Roman" w:hAnsi="Times New Roman" w:cs="Times New Roman"/>
          <w:noProof/>
          <w:sz w:val="24"/>
          <w:szCs w:val="24"/>
        </w:rPr>
        <w:t>pedig</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pacing w:val="-1"/>
          <w:sz w:val="24"/>
          <w:szCs w:val="24"/>
        </w:rPr>
        <w:t>modern</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pacing w:val="-1"/>
          <w:sz w:val="24"/>
          <w:szCs w:val="24"/>
        </w:rPr>
        <w:t>személyközpontú,</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pacing w:val="-1"/>
          <w:sz w:val="24"/>
          <w:szCs w:val="24"/>
        </w:rPr>
        <w:t>interaktív,</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z w:val="24"/>
          <w:szCs w:val="24"/>
        </w:rPr>
        <w:t>tapasztalati</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pacing w:val="-1"/>
          <w:sz w:val="24"/>
          <w:szCs w:val="24"/>
        </w:rPr>
        <w:t>tanulásra</w:t>
      </w:r>
      <w:r w:rsidRPr="00A136E8">
        <w:rPr>
          <w:rFonts w:ascii="Times New Roman" w:eastAsia="Times New Roman" w:hAnsi="Times New Roman" w:cs="Times New Roman"/>
          <w:noProof/>
          <w:spacing w:val="17"/>
          <w:sz w:val="24"/>
          <w:szCs w:val="24"/>
        </w:rPr>
        <w:t xml:space="preserve"> </w:t>
      </w:r>
      <w:r w:rsidRPr="00A136E8">
        <w:rPr>
          <w:rFonts w:ascii="Times New Roman" w:eastAsia="Times New Roman" w:hAnsi="Times New Roman" w:cs="Times New Roman"/>
          <w:noProof/>
          <w:spacing w:val="-1"/>
          <w:sz w:val="24"/>
          <w:szCs w:val="24"/>
        </w:rPr>
        <w:t>alapozó</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pacing w:val="-1"/>
          <w:sz w:val="24"/>
          <w:szCs w:val="24"/>
        </w:rPr>
        <w:t>tanulásszervezési</w:t>
      </w:r>
      <w:r w:rsidRPr="00A136E8">
        <w:rPr>
          <w:rFonts w:ascii="Times New Roman" w:eastAsia="Times New Roman" w:hAnsi="Times New Roman" w:cs="Times New Roman"/>
          <w:noProof/>
          <w:spacing w:val="113"/>
          <w:sz w:val="24"/>
          <w:szCs w:val="24"/>
        </w:rPr>
        <w:t xml:space="preserve"> </w:t>
      </w:r>
      <w:r w:rsidRPr="00A136E8">
        <w:rPr>
          <w:rFonts w:ascii="Times New Roman" w:eastAsia="Times New Roman" w:hAnsi="Times New Roman" w:cs="Times New Roman"/>
          <w:noProof/>
          <w:spacing w:val="-1"/>
          <w:sz w:val="24"/>
          <w:szCs w:val="24"/>
        </w:rPr>
        <w:t>eljárások,</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módszerek,</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pedagógiai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kultúra</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általánossá</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válását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segítő</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szabályozást.</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ind w:left="137"/>
        <w:jc w:val="both"/>
        <w:outlineLvl w:val="2"/>
        <w:rPr>
          <w:rFonts w:ascii="Times New Roman" w:eastAsia="Times New Roman" w:hAnsi="Times New Roman" w:cs="Times New Roman"/>
          <w:noProof/>
          <w:sz w:val="24"/>
          <w:szCs w:val="24"/>
        </w:rPr>
      </w:pPr>
      <w:bookmarkStart w:id="3" w:name="_Toc209350890"/>
      <w:r w:rsidRPr="00A136E8">
        <w:rPr>
          <w:rFonts w:ascii="Times New Roman" w:eastAsia="Times New Roman" w:hAnsi="Times New Roman" w:cs="Times New Roman"/>
          <w:b/>
          <w:bCs/>
          <w:noProof/>
          <w:sz w:val="24"/>
          <w:szCs w:val="24"/>
        </w:rPr>
        <w:t>1.1.2 A kulcskompetenciák</w:t>
      </w:r>
      <w:bookmarkEnd w:id="3"/>
    </w:p>
    <w:p w:rsidR="00A136E8" w:rsidRPr="00A136E8" w:rsidRDefault="00A136E8" w:rsidP="00A136E8">
      <w:pPr>
        <w:widowControl w:val="0"/>
        <w:numPr>
          <w:ilvl w:val="0"/>
          <w:numId w:val="2"/>
        </w:numPr>
        <w:tabs>
          <w:tab w:val="left" w:pos="858"/>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Anyanyelvi</w:t>
      </w:r>
      <w:r w:rsidRPr="00A136E8">
        <w:rPr>
          <w:rFonts w:ascii="Times New Roman" w:eastAsia="Times New Roman" w:hAnsi="Times New Roman" w:cs="Times New Roman"/>
          <w:noProof/>
          <w:spacing w:val="-1"/>
          <w:sz w:val="24"/>
          <w:szCs w:val="24"/>
        </w:rPr>
        <w:t xml:space="preserve"> kommunikáció</w:t>
      </w:r>
    </w:p>
    <w:p w:rsidR="00A136E8" w:rsidRPr="00A136E8" w:rsidRDefault="00A136E8" w:rsidP="00A136E8">
      <w:pPr>
        <w:widowControl w:val="0"/>
        <w:numPr>
          <w:ilvl w:val="0"/>
          <w:numId w:val="2"/>
        </w:numPr>
        <w:tabs>
          <w:tab w:val="left" w:pos="858"/>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Szükséges </w:t>
      </w:r>
      <w:r w:rsidRPr="00A136E8">
        <w:rPr>
          <w:rFonts w:ascii="Times New Roman" w:eastAsia="Times New Roman" w:hAnsi="Times New Roman" w:cs="Times New Roman"/>
          <w:noProof/>
          <w:spacing w:val="-1"/>
          <w:sz w:val="24"/>
          <w:szCs w:val="24"/>
        </w:rPr>
        <w:t>ismeretek,</w:t>
      </w:r>
      <w:r w:rsidRPr="00A136E8">
        <w:rPr>
          <w:rFonts w:ascii="Times New Roman" w:eastAsia="Times New Roman" w:hAnsi="Times New Roman" w:cs="Times New Roman"/>
          <w:noProof/>
          <w:sz w:val="24"/>
          <w:szCs w:val="24"/>
        </w:rPr>
        <w:t xml:space="preserve"> képességek, </w:t>
      </w:r>
      <w:r w:rsidRPr="00A136E8">
        <w:rPr>
          <w:rFonts w:ascii="Times New Roman" w:eastAsia="Times New Roman" w:hAnsi="Times New Roman" w:cs="Times New Roman"/>
          <w:noProof/>
          <w:spacing w:val="-1"/>
          <w:sz w:val="24"/>
          <w:szCs w:val="24"/>
        </w:rPr>
        <w:t>attitűdök</w:t>
      </w:r>
    </w:p>
    <w:p w:rsidR="00A136E8" w:rsidRPr="00A136E8" w:rsidRDefault="00A136E8" w:rsidP="00A136E8">
      <w:pPr>
        <w:widowControl w:val="0"/>
        <w:numPr>
          <w:ilvl w:val="0"/>
          <w:numId w:val="2"/>
        </w:numPr>
        <w:tabs>
          <w:tab w:val="left" w:pos="858"/>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Idegen </w:t>
      </w:r>
      <w:r w:rsidRPr="00A136E8">
        <w:rPr>
          <w:rFonts w:ascii="Times New Roman" w:eastAsia="Times New Roman" w:hAnsi="Times New Roman" w:cs="Times New Roman"/>
          <w:noProof/>
          <w:spacing w:val="-1"/>
          <w:sz w:val="24"/>
          <w:szCs w:val="24"/>
        </w:rPr>
        <w:t>nyelvi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kommunikáció</w:t>
      </w:r>
    </w:p>
    <w:p w:rsidR="00A136E8" w:rsidRPr="00A136E8" w:rsidRDefault="00A136E8" w:rsidP="00A136E8">
      <w:pPr>
        <w:widowControl w:val="0"/>
        <w:numPr>
          <w:ilvl w:val="0"/>
          <w:numId w:val="2"/>
        </w:numPr>
        <w:tabs>
          <w:tab w:val="left" w:pos="858"/>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Matematikai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kompetencia</w:t>
      </w:r>
    </w:p>
    <w:p w:rsidR="00A136E8" w:rsidRPr="00A136E8" w:rsidRDefault="00A136E8" w:rsidP="00A136E8">
      <w:pPr>
        <w:widowControl w:val="0"/>
        <w:numPr>
          <w:ilvl w:val="0"/>
          <w:numId w:val="2"/>
        </w:numPr>
        <w:tabs>
          <w:tab w:val="left" w:pos="858"/>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Természettudományos</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kompetencia</w:t>
      </w:r>
    </w:p>
    <w:p w:rsidR="00A136E8" w:rsidRPr="00A136E8" w:rsidRDefault="00A136E8" w:rsidP="00A136E8">
      <w:pPr>
        <w:widowControl w:val="0"/>
        <w:numPr>
          <w:ilvl w:val="0"/>
          <w:numId w:val="2"/>
        </w:numPr>
        <w:tabs>
          <w:tab w:val="left" w:pos="858"/>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Digitális</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kompetencia</w:t>
      </w:r>
    </w:p>
    <w:p w:rsidR="00A136E8" w:rsidRPr="00A136E8" w:rsidRDefault="00A136E8" w:rsidP="00A136E8">
      <w:pPr>
        <w:widowControl w:val="0"/>
        <w:numPr>
          <w:ilvl w:val="0"/>
          <w:numId w:val="2"/>
        </w:numPr>
        <w:tabs>
          <w:tab w:val="left" w:pos="858"/>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hatékony, önálló</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tanulás</w:t>
      </w:r>
    </w:p>
    <w:p w:rsidR="00A136E8" w:rsidRPr="00A136E8" w:rsidRDefault="00A136E8" w:rsidP="00A136E8">
      <w:pPr>
        <w:widowControl w:val="0"/>
        <w:numPr>
          <w:ilvl w:val="0"/>
          <w:numId w:val="2"/>
        </w:numPr>
        <w:tabs>
          <w:tab w:val="left" w:pos="858"/>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Szociális és</w:t>
      </w:r>
      <w:r w:rsidRPr="00A136E8">
        <w:rPr>
          <w:rFonts w:ascii="Times New Roman" w:eastAsia="Times New Roman" w:hAnsi="Times New Roman" w:cs="Times New Roman"/>
          <w:noProof/>
          <w:spacing w:val="-1"/>
          <w:sz w:val="24"/>
          <w:szCs w:val="24"/>
        </w:rPr>
        <w:t xml:space="preserve"> állampolgári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kompetencia</w:t>
      </w:r>
    </w:p>
    <w:p w:rsidR="00A136E8" w:rsidRPr="00A136E8" w:rsidRDefault="00A136E8" w:rsidP="00A136E8">
      <w:pPr>
        <w:widowControl w:val="0"/>
        <w:numPr>
          <w:ilvl w:val="0"/>
          <w:numId w:val="2"/>
        </w:numPr>
        <w:tabs>
          <w:tab w:val="left" w:pos="858"/>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 xml:space="preserve">Kezdeményezőképesség </w:t>
      </w:r>
      <w:r w:rsidRPr="00A136E8">
        <w:rPr>
          <w:rFonts w:ascii="Times New Roman" w:eastAsia="Times New Roman" w:hAnsi="Times New Roman" w:cs="Times New Roman"/>
          <w:noProof/>
          <w:sz w:val="24"/>
          <w:szCs w:val="24"/>
        </w:rPr>
        <w:t xml:space="preserve">és vállalkozói </w:t>
      </w:r>
      <w:r w:rsidRPr="00A136E8">
        <w:rPr>
          <w:rFonts w:ascii="Times New Roman" w:eastAsia="Times New Roman" w:hAnsi="Times New Roman" w:cs="Times New Roman"/>
          <w:noProof/>
          <w:spacing w:val="-1"/>
          <w:sz w:val="24"/>
          <w:szCs w:val="24"/>
        </w:rPr>
        <w:t>kompetencia</w:t>
      </w:r>
    </w:p>
    <w:p w:rsidR="00A136E8" w:rsidRPr="00A136E8" w:rsidRDefault="00A136E8" w:rsidP="00A136E8">
      <w:pPr>
        <w:widowControl w:val="0"/>
        <w:numPr>
          <w:ilvl w:val="0"/>
          <w:numId w:val="2"/>
        </w:numPr>
        <w:tabs>
          <w:tab w:val="left" w:pos="858"/>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Esztétikai-művészeti</w:t>
      </w:r>
      <w:r w:rsidRPr="00A136E8">
        <w:rPr>
          <w:rFonts w:ascii="Times New Roman" w:eastAsia="Times New Roman" w:hAnsi="Times New Roman" w:cs="Times New Roman"/>
          <w:noProof/>
          <w:sz w:val="24"/>
          <w:szCs w:val="24"/>
        </w:rPr>
        <w:t xml:space="preserve"> tudatosság és </w:t>
      </w:r>
      <w:r w:rsidRPr="00A136E8">
        <w:rPr>
          <w:rFonts w:ascii="Times New Roman" w:eastAsia="Times New Roman" w:hAnsi="Times New Roman" w:cs="Times New Roman"/>
          <w:noProof/>
          <w:spacing w:val="-1"/>
          <w:sz w:val="24"/>
          <w:szCs w:val="24"/>
        </w:rPr>
        <w:t>kifejezőképesség</w:t>
      </w:r>
    </w:p>
    <w:p w:rsidR="00A136E8" w:rsidRPr="00A136E8" w:rsidRDefault="00A136E8" w:rsidP="00A136E8">
      <w:pPr>
        <w:widowControl w:val="0"/>
        <w:spacing w:after="0" w:line="276" w:lineRule="auto"/>
        <w:jc w:val="both"/>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0" w:line="276" w:lineRule="auto"/>
        <w:jc w:val="both"/>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0" w:line="276" w:lineRule="auto"/>
        <w:jc w:val="both"/>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0" w:line="276" w:lineRule="auto"/>
        <w:jc w:val="both"/>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0" w:line="276" w:lineRule="auto"/>
        <w:jc w:val="both"/>
        <w:outlineLvl w:val="2"/>
        <w:rPr>
          <w:rFonts w:ascii="Times New Roman" w:eastAsia="Times New Roman" w:hAnsi="Times New Roman" w:cs="Times New Roman"/>
          <w:noProof/>
          <w:sz w:val="24"/>
          <w:szCs w:val="24"/>
        </w:rPr>
      </w:pPr>
      <w:bookmarkStart w:id="4" w:name="_Toc209350891"/>
      <w:r w:rsidRPr="00A136E8">
        <w:rPr>
          <w:rFonts w:ascii="Times New Roman" w:eastAsia="Times New Roman" w:hAnsi="Times New Roman" w:cs="Times New Roman"/>
          <w:b/>
          <w:bCs/>
          <w:noProof/>
          <w:sz w:val="24"/>
          <w:szCs w:val="24"/>
        </w:rPr>
        <w:t xml:space="preserve">1.1.3 A </w:t>
      </w:r>
      <w:r w:rsidRPr="00A136E8">
        <w:rPr>
          <w:rFonts w:ascii="Times New Roman" w:eastAsia="Times New Roman" w:hAnsi="Times New Roman" w:cs="Times New Roman"/>
          <w:b/>
          <w:bCs/>
          <w:noProof/>
          <w:spacing w:val="-1"/>
          <w:sz w:val="24"/>
          <w:szCs w:val="24"/>
        </w:rPr>
        <w:t>nevelő</w:t>
      </w:r>
      <w:r w:rsidRPr="00A136E8">
        <w:rPr>
          <w:rFonts w:ascii="Times New Roman" w:eastAsia="Times New Roman" w:hAnsi="Times New Roman" w:cs="Times New Roman"/>
          <w:b/>
          <w:bCs/>
          <w:noProof/>
          <w:sz w:val="24"/>
          <w:szCs w:val="24"/>
        </w:rPr>
        <w:t xml:space="preserve"> – oktató </w:t>
      </w:r>
      <w:r w:rsidRPr="00A136E8">
        <w:rPr>
          <w:rFonts w:ascii="Times New Roman" w:eastAsia="Times New Roman" w:hAnsi="Times New Roman" w:cs="Times New Roman"/>
          <w:b/>
          <w:bCs/>
          <w:noProof/>
          <w:spacing w:val="-1"/>
          <w:sz w:val="24"/>
          <w:szCs w:val="24"/>
        </w:rPr>
        <w:t>munka</w:t>
      </w:r>
      <w:r w:rsidRPr="00A136E8">
        <w:rPr>
          <w:rFonts w:ascii="Times New Roman" w:eastAsia="Times New Roman" w:hAnsi="Times New Roman" w:cs="Times New Roman"/>
          <w:b/>
          <w:bCs/>
          <w:noProof/>
          <w:sz w:val="24"/>
          <w:szCs w:val="24"/>
        </w:rPr>
        <w:t xml:space="preserve"> pedagógiai </w:t>
      </w:r>
      <w:r w:rsidRPr="00A136E8">
        <w:rPr>
          <w:rFonts w:ascii="Times New Roman" w:eastAsia="Times New Roman" w:hAnsi="Times New Roman" w:cs="Times New Roman"/>
          <w:b/>
          <w:bCs/>
          <w:noProof/>
          <w:spacing w:val="-1"/>
          <w:sz w:val="24"/>
          <w:szCs w:val="24"/>
        </w:rPr>
        <w:t>alapelvei</w:t>
      </w:r>
      <w:bookmarkEnd w:id="4"/>
    </w:p>
    <w:p w:rsidR="00A136E8" w:rsidRPr="00A136E8" w:rsidRDefault="00A136E8" w:rsidP="00A136E8">
      <w:pPr>
        <w:widowControl w:val="0"/>
        <w:numPr>
          <w:ilvl w:val="1"/>
          <w:numId w:val="2"/>
        </w:numPr>
        <w:tabs>
          <w:tab w:val="left" w:pos="1207"/>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w:t>
      </w:r>
      <w:r w:rsidRPr="00A136E8">
        <w:rPr>
          <w:rFonts w:ascii="Times New Roman" w:eastAsia="Times New Roman" w:hAnsi="Times New Roman" w:cs="Times New Roman"/>
          <w:noProof/>
          <w:spacing w:val="-1"/>
          <w:sz w:val="24"/>
          <w:szCs w:val="24"/>
        </w:rPr>
        <w:t>tudatosság</w:t>
      </w:r>
      <w:r w:rsidRPr="00A136E8">
        <w:rPr>
          <w:rFonts w:ascii="Times New Roman" w:eastAsia="Times New Roman" w:hAnsi="Times New Roman" w:cs="Times New Roman"/>
          <w:noProof/>
          <w:sz w:val="24"/>
          <w:szCs w:val="24"/>
        </w:rPr>
        <w:t xml:space="preserve"> elve</w:t>
      </w:r>
    </w:p>
    <w:p w:rsidR="00A136E8" w:rsidRPr="00A136E8" w:rsidRDefault="00A136E8" w:rsidP="00A136E8">
      <w:pPr>
        <w:widowControl w:val="0"/>
        <w:numPr>
          <w:ilvl w:val="1"/>
          <w:numId w:val="2"/>
        </w:numPr>
        <w:tabs>
          <w:tab w:val="left" w:pos="1207"/>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w:t>
      </w:r>
      <w:r w:rsidRPr="00A136E8">
        <w:rPr>
          <w:rFonts w:ascii="Times New Roman" w:eastAsia="Times New Roman" w:hAnsi="Times New Roman" w:cs="Times New Roman"/>
          <w:noProof/>
          <w:spacing w:val="-1"/>
          <w:sz w:val="24"/>
          <w:szCs w:val="24"/>
        </w:rPr>
        <w:t>tervszerűség</w:t>
      </w:r>
      <w:r w:rsidRPr="00A136E8">
        <w:rPr>
          <w:rFonts w:ascii="Times New Roman" w:eastAsia="Times New Roman" w:hAnsi="Times New Roman" w:cs="Times New Roman"/>
          <w:noProof/>
          <w:sz w:val="24"/>
          <w:szCs w:val="24"/>
        </w:rPr>
        <w:t xml:space="preserve"> elve</w:t>
      </w:r>
    </w:p>
    <w:p w:rsidR="00A136E8" w:rsidRPr="00A136E8" w:rsidRDefault="00A136E8" w:rsidP="00A136E8">
      <w:pPr>
        <w:widowControl w:val="0"/>
        <w:numPr>
          <w:ilvl w:val="1"/>
          <w:numId w:val="2"/>
        </w:numPr>
        <w:tabs>
          <w:tab w:val="left" w:pos="1207"/>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aktivitás</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elve</w:t>
      </w:r>
    </w:p>
    <w:p w:rsidR="00A136E8" w:rsidRPr="00A136E8" w:rsidRDefault="00A136E8" w:rsidP="00A136E8">
      <w:pPr>
        <w:widowControl w:val="0"/>
        <w:numPr>
          <w:ilvl w:val="1"/>
          <w:numId w:val="2"/>
        </w:numPr>
        <w:tabs>
          <w:tab w:val="left" w:pos="1207"/>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w:t>
      </w:r>
      <w:r w:rsidRPr="00A136E8">
        <w:rPr>
          <w:rFonts w:ascii="Times New Roman" w:eastAsia="Times New Roman" w:hAnsi="Times New Roman" w:cs="Times New Roman"/>
          <w:noProof/>
          <w:spacing w:val="-1"/>
          <w:sz w:val="24"/>
          <w:szCs w:val="24"/>
        </w:rPr>
        <w:t>gyermeki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személyiség figyelembevételének</w:t>
      </w:r>
      <w:r w:rsidRPr="00A136E8">
        <w:rPr>
          <w:rFonts w:ascii="Times New Roman" w:eastAsia="Times New Roman" w:hAnsi="Times New Roman" w:cs="Times New Roman"/>
          <w:noProof/>
          <w:sz w:val="24"/>
          <w:szCs w:val="24"/>
        </w:rPr>
        <w:t xml:space="preserve"> elve</w:t>
      </w:r>
    </w:p>
    <w:p w:rsidR="00A136E8" w:rsidRPr="00A136E8" w:rsidRDefault="00A136E8" w:rsidP="00A136E8">
      <w:pPr>
        <w:widowControl w:val="0"/>
        <w:numPr>
          <w:ilvl w:val="1"/>
          <w:numId w:val="2"/>
        </w:numPr>
        <w:tabs>
          <w:tab w:val="left" w:pos="1207"/>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nevelő</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irányító</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szerepeinek</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elve</w:t>
      </w:r>
    </w:p>
    <w:p w:rsidR="00A136E8" w:rsidRPr="00A136E8" w:rsidRDefault="00A136E8" w:rsidP="00A136E8">
      <w:pPr>
        <w:widowControl w:val="0"/>
        <w:numPr>
          <w:ilvl w:val="1"/>
          <w:numId w:val="2"/>
        </w:numPr>
        <w:tabs>
          <w:tab w:val="left" w:pos="1207"/>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nevelő </w:t>
      </w:r>
      <w:r w:rsidRPr="00A136E8">
        <w:rPr>
          <w:rFonts w:ascii="Times New Roman" w:eastAsia="Times New Roman" w:hAnsi="Times New Roman" w:cs="Times New Roman"/>
          <w:noProof/>
          <w:spacing w:val="-1"/>
          <w:sz w:val="24"/>
          <w:szCs w:val="24"/>
        </w:rPr>
        <w:t>hatások</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egységének</w:t>
      </w:r>
      <w:r w:rsidRPr="00A136E8">
        <w:rPr>
          <w:rFonts w:ascii="Times New Roman" w:eastAsia="Times New Roman" w:hAnsi="Times New Roman" w:cs="Times New Roman"/>
          <w:noProof/>
          <w:sz w:val="24"/>
          <w:szCs w:val="24"/>
        </w:rPr>
        <w:t xml:space="preserve"> elve</w:t>
      </w:r>
    </w:p>
    <w:p w:rsidR="00A136E8" w:rsidRPr="00A136E8" w:rsidRDefault="00A136E8" w:rsidP="00A136E8">
      <w:pPr>
        <w:widowControl w:val="0"/>
        <w:spacing w:before="11" w:after="0" w:line="276" w:lineRule="auto"/>
        <w:rPr>
          <w:rFonts w:ascii="Times New Roman" w:eastAsia="Times New Roman" w:hAnsi="Times New Roman" w:cs="Times New Roman"/>
          <w:noProof/>
          <w:sz w:val="23"/>
          <w:szCs w:val="23"/>
        </w:rPr>
      </w:pPr>
    </w:p>
    <w:p w:rsidR="00A136E8" w:rsidRPr="00A136E8" w:rsidRDefault="00A136E8" w:rsidP="00A136E8">
      <w:pPr>
        <w:widowControl w:val="0"/>
        <w:spacing w:after="0" w:line="276" w:lineRule="auto"/>
        <w:ind w:right="134"/>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u w:val="single" w:color="000000"/>
        </w:rPr>
        <w:t>A</w:t>
      </w:r>
      <w:r w:rsidRPr="00A136E8">
        <w:rPr>
          <w:rFonts w:ascii="Times New Roman" w:eastAsia="Times New Roman" w:hAnsi="Times New Roman" w:cs="Times New Roman"/>
          <w:noProof/>
          <w:spacing w:val="-6"/>
          <w:sz w:val="24"/>
          <w:szCs w:val="24"/>
          <w:u w:val="single" w:color="000000"/>
        </w:rPr>
        <w:t xml:space="preserve"> </w:t>
      </w:r>
      <w:r w:rsidRPr="00A136E8">
        <w:rPr>
          <w:rFonts w:ascii="Times New Roman" w:eastAsia="Times New Roman" w:hAnsi="Times New Roman" w:cs="Times New Roman"/>
          <w:noProof/>
          <w:sz w:val="24"/>
          <w:szCs w:val="24"/>
          <w:u w:val="single" w:color="000000"/>
        </w:rPr>
        <w:t>tudatosság</w:t>
      </w:r>
      <w:r w:rsidRPr="00A136E8">
        <w:rPr>
          <w:rFonts w:ascii="Times New Roman" w:eastAsia="Times New Roman" w:hAnsi="Times New Roman" w:cs="Times New Roman"/>
          <w:noProof/>
          <w:spacing w:val="-6"/>
          <w:sz w:val="24"/>
          <w:szCs w:val="24"/>
          <w:u w:val="single" w:color="000000"/>
        </w:rPr>
        <w:t xml:space="preserve"> </w:t>
      </w:r>
      <w:r w:rsidRPr="00A136E8">
        <w:rPr>
          <w:rFonts w:ascii="Times New Roman" w:eastAsia="Times New Roman" w:hAnsi="Times New Roman" w:cs="Times New Roman"/>
          <w:noProof/>
          <w:sz w:val="24"/>
          <w:szCs w:val="24"/>
          <w:u w:val="single" w:color="000000"/>
        </w:rPr>
        <w:t>elve:</w:t>
      </w:r>
      <w:r w:rsidRPr="00A136E8">
        <w:rPr>
          <w:rFonts w:ascii="Times New Roman" w:eastAsia="Times New Roman" w:hAnsi="Times New Roman" w:cs="Times New Roman"/>
          <w:noProof/>
          <w:spacing w:val="-5"/>
          <w:sz w:val="24"/>
          <w:szCs w:val="24"/>
          <w:u w:val="single" w:color="000000"/>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pacing w:val="-1"/>
          <w:sz w:val="24"/>
          <w:szCs w:val="24"/>
        </w:rPr>
        <w:t>nevelő</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pacing w:val="-1"/>
          <w:sz w:val="24"/>
          <w:szCs w:val="24"/>
        </w:rPr>
        <w:t>kritikával</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z w:val="24"/>
          <w:szCs w:val="24"/>
        </w:rPr>
        <w:t>szemléli</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z w:val="24"/>
          <w:szCs w:val="24"/>
        </w:rPr>
        <w:t>végzett</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pacing w:val="-1"/>
          <w:sz w:val="24"/>
          <w:szCs w:val="24"/>
        </w:rPr>
        <w:t>munkát,</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z w:val="24"/>
          <w:szCs w:val="24"/>
        </w:rPr>
        <w:t>folyamatosan</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pacing w:val="-1"/>
          <w:sz w:val="24"/>
          <w:szCs w:val="24"/>
        </w:rPr>
        <w:t>elemzi,</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pacing w:val="-1"/>
          <w:sz w:val="24"/>
          <w:szCs w:val="24"/>
        </w:rPr>
        <w:t>értékeli</w:t>
      </w:r>
      <w:r w:rsidRPr="00A136E8">
        <w:rPr>
          <w:rFonts w:ascii="Times New Roman" w:eastAsia="Times New Roman" w:hAnsi="Times New Roman" w:cs="Times New Roman"/>
          <w:noProof/>
          <w:spacing w:val="63"/>
          <w:sz w:val="24"/>
          <w:szCs w:val="24"/>
        </w:rPr>
        <w:t xml:space="preserve"> </w:t>
      </w:r>
      <w:r w:rsidRPr="00A136E8">
        <w:rPr>
          <w:rFonts w:ascii="Times New Roman" w:eastAsia="Times New Roman" w:hAnsi="Times New Roman" w:cs="Times New Roman"/>
          <w:noProof/>
          <w:sz w:val="24"/>
          <w:szCs w:val="24"/>
        </w:rPr>
        <w:t xml:space="preserve">az </w:t>
      </w:r>
      <w:r w:rsidRPr="00A136E8">
        <w:rPr>
          <w:rFonts w:ascii="Times New Roman" w:eastAsia="Times New Roman" w:hAnsi="Times New Roman" w:cs="Times New Roman"/>
          <w:noProof/>
          <w:spacing w:val="-1"/>
          <w:sz w:val="24"/>
          <w:szCs w:val="24"/>
        </w:rPr>
        <w:t>elért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eredményeket,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keresi</w:t>
      </w:r>
      <w:r w:rsidRPr="00A136E8">
        <w:rPr>
          <w:rFonts w:ascii="Times New Roman" w:eastAsia="Times New Roman" w:hAnsi="Times New Roman" w:cs="Times New Roman"/>
          <w:noProof/>
          <w:sz w:val="24"/>
          <w:szCs w:val="24"/>
        </w:rPr>
        <w:t xml:space="preserve"> az új</w:t>
      </w:r>
      <w:r w:rsidRPr="00A136E8">
        <w:rPr>
          <w:rFonts w:ascii="Times New Roman" w:eastAsia="Times New Roman" w:hAnsi="Times New Roman" w:cs="Times New Roman"/>
          <w:noProof/>
          <w:spacing w:val="-1"/>
          <w:sz w:val="24"/>
          <w:szCs w:val="24"/>
        </w:rPr>
        <w:t xml:space="preserve"> módszereket, eszközöket.</w:t>
      </w:r>
      <w:r w:rsidRPr="00A136E8">
        <w:rPr>
          <w:rFonts w:ascii="Times New Roman" w:eastAsia="Times New Roman" w:hAnsi="Times New Roman" w:cs="Times New Roman"/>
          <w:noProof/>
          <w:sz w:val="24"/>
          <w:szCs w:val="24"/>
        </w:rPr>
        <w:t xml:space="preserve"> A</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tanuló</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tudatosan</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sajátítsa</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el</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pacing w:val="-1"/>
          <w:sz w:val="24"/>
          <w:szCs w:val="24"/>
        </w:rPr>
        <w:t>erkölcsi</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z w:val="24"/>
          <w:szCs w:val="24"/>
        </w:rPr>
        <w:t>szabályokat,</w:t>
      </w:r>
      <w:r w:rsidRPr="00A136E8">
        <w:rPr>
          <w:rFonts w:ascii="Times New Roman" w:eastAsia="Times New Roman" w:hAnsi="Times New Roman" w:cs="Times New Roman"/>
          <w:noProof/>
          <w:spacing w:val="33"/>
          <w:sz w:val="24"/>
          <w:szCs w:val="24"/>
        </w:rPr>
        <w:t xml:space="preserve"> </w:t>
      </w:r>
      <w:r w:rsidRPr="00A136E8">
        <w:rPr>
          <w:rFonts w:ascii="Times New Roman" w:eastAsia="Times New Roman" w:hAnsi="Times New Roman" w:cs="Times New Roman"/>
          <w:noProof/>
          <w:sz w:val="24"/>
          <w:szCs w:val="24"/>
        </w:rPr>
        <w:t>legyen</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képes</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z w:val="24"/>
          <w:szCs w:val="24"/>
        </w:rPr>
        <w:t>önálló</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ítéletre,</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helyes</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pacing w:val="-1"/>
          <w:sz w:val="24"/>
          <w:szCs w:val="24"/>
        </w:rPr>
        <w:t>magatartásra.</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right="13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u w:val="single" w:color="000000"/>
        </w:rPr>
        <w:t>A</w:t>
      </w:r>
      <w:r w:rsidRPr="00A136E8">
        <w:rPr>
          <w:rFonts w:ascii="Times New Roman" w:eastAsia="Times New Roman" w:hAnsi="Times New Roman" w:cs="Times New Roman"/>
          <w:noProof/>
          <w:spacing w:val="12"/>
          <w:sz w:val="24"/>
          <w:szCs w:val="24"/>
          <w:u w:val="single" w:color="000000"/>
        </w:rPr>
        <w:t xml:space="preserve"> </w:t>
      </w:r>
      <w:r w:rsidRPr="00A136E8">
        <w:rPr>
          <w:rFonts w:ascii="Times New Roman" w:eastAsia="Times New Roman" w:hAnsi="Times New Roman" w:cs="Times New Roman"/>
          <w:noProof/>
          <w:spacing w:val="-1"/>
          <w:sz w:val="24"/>
          <w:szCs w:val="24"/>
          <w:u w:val="single" w:color="000000"/>
        </w:rPr>
        <w:t>tervszerűség</w:t>
      </w:r>
      <w:r w:rsidRPr="00A136E8">
        <w:rPr>
          <w:rFonts w:ascii="Times New Roman" w:eastAsia="Times New Roman" w:hAnsi="Times New Roman" w:cs="Times New Roman"/>
          <w:noProof/>
          <w:spacing w:val="13"/>
          <w:sz w:val="24"/>
          <w:szCs w:val="24"/>
          <w:u w:val="single" w:color="000000"/>
        </w:rPr>
        <w:t xml:space="preserve"> </w:t>
      </w:r>
      <w:r w:rsidRPr="00A136E8">
        <w:rPr>
          <w:rFonts w:ascii="Times New Roman" w:eastAsia="Times New Roman" w:hAnsi="Times New Roman" w:cs="Times New Roman"/>
          <w:noProof/>
          <w:sz w:val="24"/>
          <w:szCs w:val="24"/>
          <w:u w:val="single" w:color="000000"/>
        </w:rPr>
        <w:t>elve:</w:t>
      </w:r>
      <w:r w:rsidRPr="00A136E8">
        <w:rPr>
          <w:rFonts w:ascii="Times New Roman" w:eastAsia="Times New Roman" w:hAnsi="Times New Roman" w:cs="Times New Roman"/>
          <w:noProof/>
          <w:spacing w:val="14"/>
          <w:sz w:val="24"/>
          <w:szCs w:val="24"/>
          <w:u w:val="single" w:color="000000"/>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nevelés</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tervezésének</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mozzanatai:</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helyzetfelismerés,</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neveltségi</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szint</w:t>
      </w:r>
      <w:r w:rsidRPr="00A136E8">
        <w:rPr>
          <w:rFonts w:ascii="Times New Roman" w:eastAsia="Times New Roman" w:hAnsi="Times New Roman" w:cs="Times New Roman"/>
          <w:noProof/>
          <w:spacing w:val="109"/>
          <w:sz w:val="24"/>
          <w:szCs w:val="24"/>
        </w:rPr>
        <w:t xml:space="preserve"> </w:t>
      </w:r>
      <w:r w:rsidRPr="00A136E8">
        <w:rPr>
          <w:rFonts w:ascii="Times New Roman" w:eastAsia="Times New Roman" w:hAnsi="Times New Roman" w:cs="Times New Roman"/>
          <w:noProof/>
          <w:spacing w:val="-1"/>
          <w:sz w:val="24"/>
          <w:szCs w:val="24"/>
        </w:rPr>
        <w:t>megállapítása,</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feladatok</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pacing w:val="-1"/>
          <w:sz w:val="24"/>
          <w:szCs w:val="24"/>
        </w:rPr>
        <w:t>meghatározása,</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módszerek,</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eszközök</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megállapítása,</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pacing w:val="-1"/>
          <w:sz w:val="24"/>
          <w:szCs w:val="24"/>
        </w:rPr>
        <w:t>nevelési</w:t>
      </w:r>
      <w:r w:rsidRPr="00A136E8">
        <w:rPr>
          <w:rFonts w:ascii="Times New Roman" w:eastAsia="Times New Roman" w:hAnsi="Times New Roman" w:cs="Times New Roman"/>
          <w:noProof/>
          <w:spacing w:val="119"/>
          <w:sz w:val="24"/>
          <w:szCs w:val="24"/>
        </w:rPr>
        <w:t xml:space="preserve"> </w:t>
      </w:r>
      <w:r w:rsidRPr="00A136E8">
        <w:rPr>
          <w:rFonts w:ascii="Times New Roman" w:eastAsia="Times New Roman" w:hAnsi="Times New Roman" w:cs="Times New Roman"/>
          <w:noProof/>
          <w:sz w:val="24"/>
          <w:szCs w:val="24"/>
        </w:rPr>
        <w:t>tényezők</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pacing w:val="-1"/>
          <w:sz w:val="24"/>
          <w:szCs w:val="24"/>
        </w:rPr>
        <w:t>egybehangolása.</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Rendszeresség,</w:t>
      </w:r>
      <w:r w:rsidRPr="00A136E8">
        <w:rPr>
          <w:rFonts w:ascii="Times New Roman" w:eastAsia="Times New Roman" w:hAnsi="Times New Roman" w:cs="Times New Roman"/>
          <w:noProof/>
          <w:spacing w:val="22"/>
          <w:sz w:val="24"/>
          <w:szCs w:val="24"/>
        </w:rPr>
        <w:t xml:space="preserve"> </w:t>
      </w:r>
      <w:r w:rsidRPr="00A136E8">
        <w:rPr>
          <w:rFonts w:ascii="Times New Roman" w:eastAsia="Times New Roman" w:hAnsi="Times New Roman" w:cs="Times New Roman"/>
          <w:noProof/>
          <w:spacing w:val="-1"/>
          <w:sz w:val="24"/>
          <w:szCs w:val="24"/>
        </w:rPr>
        <w:t>következetesség,</w:t>
      </w:r>
      <w:r w:rsidRPr="00A136E8">
        <w:rPr>
          <w:rFonts w:ascii="Times New Roman" w:eastAsia="Times New Roman" w:hAnsi="Times New Roman" w:cs="Times New Roman"/>
          <w:noProof/>
          <w:spacing w:val="22"/>
          <w:sz w:val="24"/>
          <w:szCs w:val="24"/>
        </w:rPr>
        <w:t xml:space="preserve"> </w:t>
      </w:r>
      <w:r w:rsidRPr="00A136E8">
        <w:rPr>
          <w:rFonts w:ascii="Times New Roman" w:eastAsia="Times New Roman" w:hAnsi="Times New Roman" w:cs="Times New Roman"/>
          <w:noProof/>
          <w:spacing w:val="-1"/>
          <w:sz w:val="24"/>
          <w:szCs w:val="24"/>
        </w:rPr>
        <w:t>fokozatosság</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folyamatosság</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86"/>
          <w:sz w:val="24"/>
          <w:szCs w:val="24"/>
        </w:rPr>
        <w:t xml:space="preserve"> </w:t>
      </w:r>
      <w:r w:rsidRPr="00A136E8">
        <w:rPr>
          <w:rFonts w:ascii="Times New Roman" w:eastAsia="Times New Roman" w:hAnsi="Times New Roman" w:cs="Times New Roman"/>
          <w:noProof/>
          <w:spacing w:val="-1"/>
          <w:sz w:val="24"/>
          <w:szCs w:val="24"/>
        </w:rPr>
        <w:t>nevelési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terv</w:t>
      </w:r>
      <w:r w:rsidRPr="00A136E8">
        <w:rPr>
          <w:rFonts w:ascii="Times New Roman" w:eastAsia="Times New Roman" w:hAnsi="Times New Roman" w:cs="Times New Roman"/>
          <w:noProof/>
          <w:sz w:val="24"/>
          <w:szCs w:val="24"/>
        </w:rPr>
        <w:t xml:space="preserve"> összeállításában.</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u w:val="single" w:color="000000"/>
        </w:rPr>
        <w:t>Az</w:t>
      </w:r>
      <w:r w:rsidRPr="00A136E8">
        <w:rPr>
          <w:rFonts w:ascii="Times New Roman" w:eastAsia="Times New Roman" w:hAnsi="Times New Roman" w:cs="Times New Roman"/>
          <w:noProof/>
          <w:spacing w:val="27"/>
          <w:sz w:val="24"/>
          <w:szCs w:val="24"/>
          <w:u w:val="single" w:color="000000"/>
        </w:rPr>
        <w:t xml:space="preserve"> </w:t>
      </w:r>
      <w:r w:rsidRPr="00A136E8">
        <w:rPr>
          <w:rFonts w:ascii="Times New Roman" w:eastAsia="Times New Roman" w:hAnsi="Times New Roman" w:cs="Times New Roman"/>
          <w:noProof/>
          <w:sz w:val="24"/>
          <w:szCs w:val="24"/>
          <w:u w:val="single" w:color="000000"/>
        </w:rPr>
        <w:t>aktivitás</w:t>
      </w:r>
      <w:r w:rsidRPr="00A136E8">
        <w:rPr>
          <w:rFonts w:ascii="Times New Roman" w:eastAsia="Times New Roman" w:hAnsi="Times New Roman" w:cs="Times New Roman"/>
          <w:noProof/>
          <w:spacing w:val="27"/>
          <w:sz w:val="24"/>
          <w:szCs w:val="24"/>
          <w:u w:val="single" w:color="000000"/>
        </w:rPr>
        <w:t xml:space="preserve"> </w:t>
      </w:r>
      <w:r w:rsidRPr="00A136E8">
        <w:rPr>
          <w:rFonts w:ascii="Times New Roman" w:eastAsia="Times New Roman" w:hAnsi="Times New Roman" w:cs="Times New Roman"/>
          <w:noProof/>
          <w:sz w:val="24"/>
          <w:szCs w:val="24"/>
          <w:u w:val="single" w:color="000000"/>
        </w:rPr>
        <w:t>elve:</w:t>
      </w:r>
      <w:r w:rsidRPr="00A136E8">
        <w:rPr>
          <w:rFonts w:ascii="Times New Roman" w:eastAsia="Times New Roman" w:hAnsi="Times New Roman" w:cs="Times New Roman"/>
          <w:noProof/>
          <w:spacing w:val="28"/>
          <w:sz w:val="24"/>
          <w:szCs w:val="24"/>
          <w:u w:val="single" w:color="000000"/>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magatartás</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szabályait,</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26"/>
          <w:sz w:val="24"/>
          <w:szCs w:val="24"/>
        </w:rPr>
        <w:t xml:space="preserve"> </w:t>
      </w:r>
      <w:r w:rsidRPr="00A136E8">
        <w:rPr>
          <w:rFonts w:ascii="Times New Roman" w:eastAsia="Times New Roman" w:hAnsi="Times New Roman" w:cs="Times New Roman"/>
          <w:noProof/>
          <w:sz w:val="24"/>
          <w:szCs w:val="24"/>
        </w:rPr>
        <w:t>erkölcsi</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elveket</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z w:val="24"/>
          <w:szCs w:val="24"/>
        </w:rPr>
        <w:t>ne</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csak</w:t>
      </w:r>
      <w:r w:rsidRPr="00A136E8">
        <w:rPr>
          <w:rFonts w:ascii="Times New Roman" w:eastAsia="Times New Roman" w:hAnsi="Times New Roman" w:cs="Times New Roman"/>
          <w:noProof/>
          <w:spacing w:val="26"/>
          <w:sz w:val="24"/>
          <w:szCs w:val="24"/>
        </w:rPr>
        <w:t xml:space="preserve"> </w:t>
      </w:r>
      <w:r w:rsidRPr="00A136E8">
        <w:rPr>
          <w:rFonts w:ascii="Times New Roman" w:eastAsia="Times New Roman" w:hAnsi="Times New Roman" w:cs="Times New Roman"/>
          <w:noProof/>
          <w:sz w:val="24"/>
          <w:szCs w:val="24"/>
        </w:rPr>
        <w:t>magyarázzuk,</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hanem</w:t>
      </w:r>
      <w:r w:rsidRPr="00A136E8">
        <w:rPr>
          <w:rFonts w:ascii="Times New Roman" w:eastAsia="Times New Roman" w:hAnsi="Times New Roman" w:cs="Times New Roman"/>
          <w:noProof/>
          <w:spacing w:val="99"/>
          <w:sz w:val="24"/>
          <w:szCs w:val="24"/>
        </w:rPr>
        <w:t xml:space="preserve"> </w:t>
      </w:r>
      <w:r w:rsidRPr="00A136E8">
        <w:rPr>
          <w:rFonts w:ascii="Times New Roman" w:eastAsia="Times New Roman" w:hAnsi="Times New Roman" w:cs="Times New Roman"/>
          <w:noProof/>
          <w:sz w:val="24"/>
          <w:szCs w:val="24"/>
        </w:rPr>
        <w:t>gyakoroltassuk</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is.</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rPr>
        <w:t>Egymás</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segítése</w:t>
      </w:r>
      <w:r w:rsidRPr="00A136E8">
        <w:rPr>
          <w:rFonts w:ascii="Times New Roman" w:eastAsia="Times New Roman" w:hAnsi="Times New Roman" w:cs="Times New Roman"/>
          <w:noProof/>
          <w:spacing w:val="-1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1"/>
          <w:sz w:val="24"/>
          <w:szCs w:val="24"/>
        </w:rPr>
        <w:t xml:space="preserve"> </w:t>
      </w:r>
      <w:r w:rsidRPr="00A136E8">
        <w:rPr>
          <w:rFonts w:ascii="Times New Roman" w:eastAsia="Times New Roman" w:hAnsi="Times New Roman" w:cs="Times New Roman"/>
          <w:noProof/>
          <w:sz w:val="24"/>
          <w:szCs w:val="24"/>
        </w:rPr>
        <w:t>tanulásban,</w:t>
      </w:r>
      <w:r w:rsidRPr="00A136E8">
        <w:rPr>
          <w:rFonts w:ascii="Times New Roman" w:eastAsia="Times New Roman" w:hAnsi="Times New Roman" w:cs="Times New Roman"/>
          <w:noProof/>
          <w:spacing w:val="-1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munkában,</w:t>
      </w:r>
      <w:r w:rsidRPr="00A136E8">
        <w:rPr>
          <w:rFonts w:ascii="Times New Roman" w:eastAsia="Times New Roman" w:hAnsi="Times New Roman" w:cs="Times New Roman"/>
          <w:noProof/>
          <w:spacing w:val="-1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jó</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tanulmányi</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fegyelmi</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rPr>
        <w:t>rend</w:t>
      </w:r>
      <w:r w:rsidRPr="00A136E8">
        <w:rPr>
          <w:rFonts w:ascii="Times New Roman" w:eastAsia="Times New Roman" w:hAnsi="Times New Roman" w:cs="Times New Roman"/>
          <w:noProof/>
          <w:spacing w:val="85"/>
          <w:sz w:val="24"/>
          <w:szCs w:val="24"/>
        </w:rPr>
        <w:t xml:space="preserve"> </w:t>
      </w:r>
      <w:r w:rsidRPr="00A136E8">
        <w:rPr>
          <w:rFonts w:ascii="Times New Roman" w:eastAsia="Times New Roman" w:hAnsi="Times New Roman" w:cs="Times New Roman"/>
          <w:noProof/>
          <w:sz w:val="24"/>
          <w:szCs w:val="24"/>
        </w:rPr>
        <w:lastRenderedPageBreak/>
        <w:t>kialakítása,</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44"/>
          <w:sz w:val="24"/>
          <w:szCs w:val="24"/>
        </w:rPr>
        <w:t xml:space="preserve"> </w:t>
      </w:r>
      <w:r w:rsidRPr="00A136E8">
        <w:rPr>
          <w:rFonts w:ascii="Times New Roman" w:eastAsia="Times New Roman" w:hAnsi="Times New Roman" w:cs="Times New Roman"/>
          <w:noProof/>
          <w:sz w:val="24"/>
          <w:szCs w:val="24"/>
        </w:rPr>
        <w:t>tanuló</w:t>
      </w:r>
      <w:r w:rsidRPr="00A136E8">
        <w:rPr>
          <w:rFonts w:ascii="Times New Roman" w:eastAsia="Times New Roman" w:hAnsi="Times New Roman" w:cs="Times New Roman"/>
          <w:noProof/>
          <w:spacing w:val="44"/>
          <w:sz w:val="24"/>
          <w:szCs w:val="24"/>
        </w:rPr>
        <w:t xml:space="preserve"> </w:t>
      </w:r>
      <w:r w:rsidRPr="00A136E8">
        <w:rPr>
          <w:rFonts w:ascii="Times New Roman" w:eastAsia="Times New Roman" w:hAnsi="Times New Roman" w:cs="Times New Roman"/>
          <w:noProof/>
          <w:sz w:val="24"/>
          <w:szCs w:val="24"/>
        </w:rPr>
        <w:t>bevonása</w:t>
      </w:r>
      <w:r w:rsidRPr="00A136E8">
        <w:rPr>
          <w:rFonts w:ascii="Times New Roman" w:eastAsia="Times New Roman" w:hAnsi="Times New Roman" w:cs="Times New Roman"/>
          <w:noProof/>
          <w:spacing w:val="44"/>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47"/>
          <w:sz w:val="24"/>
          <w:szCs w:val="24"/>
        </w:rPr>
        <w:t xml:space="preserve"> </w:t>
      </w:r>
      <w:r w:rsidRPr="00A136E8">
        <w:rPr>
          <w:rFonts w:ascii="Times New Roman" w:eastAsia="Times New Roman" w:hAnsi="Times New Roman" w:cs="Times New Roman"/>
          <w:noProof/>
          <w:sz w:val="24"/>
          <w:szCs w:val="24"/>
        </w:rPr>
        <w:t>új</w:t>
      </w:r>
      <w:r w:rsidRPr="00A136E8">
        <w:rPr>
          <w:rFonts w:ascii="Times New Roman" w:eastAsia="Times New Roman" w:hAnsi="Times New Roman" w:cs="Times New Roman"/>
          <w:noProof/>
          <w:spacing w:val="44"/>
          <w:sz w:val="24"/>
          <w:szCs w:val="24"/>
        </w:rPr>
        <w:t xml:space="preserve"> </w:t>
      </w:r>
      <w:r w:rsidRPr="00A136E8">
        <w:rPr>
          <w:rFonts w:ascii="Times New Roman" w:eastAsia="Times New Roman" w:hAnsi="Times New Roman" w:cs="Times New Roman"/>
          <w:noProof/>
          <w:sz w:val="24"/>
          <w:szCs w:val="24"/>
        </w:rPr>
        <w:t>ismeretek</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z w:val="24"/>
          <w:szCs w:val="24"/>
        </w:rPr>
        <w:t>megszerzésébe,</w:t>
      </w:r>
      <w:r w:rsidRPr="00A136E8">
        <w:rPr>
          <w:rFonts w:ascii="Times New Roman" w:eastAsia="Times New Roman" w:hAnsi="Times New Roman" w:cs="Times New Roman"/>
          <w:noProof/>
          <w:spacing w:val="44"/>
          <w:sz w:val="24"/>
          <w:szCs w:val="24"/>
        </w:rPr>
        <w:t xml:space="preserve"> </w:t>
      </w:r>
      <w:r w:rsidRPr="00A136E8">
        <w:rPr>
          <w:rFonts w:ascii="Times New Roman" w:eastAsia="Times New Roman" w:hAnsi="Times New Roman" w:cs="Times New Roman"/>
          <w:noProof/>
          <w:sz w:val="24"/>
          <w:szCs w:val="24"/>
        </w:rPr>
        <w:t>önálló</w:t>
      </w:r>
      <w:r w:rsidRPr="00A136E8">
        <w:rPr>
          <w:rFonts w:ascii="Times New Roman" w:eastAsia="Times New Roman" w:hAnsi="Times New Roman" w:cs="Times New Roman"/>
          <w:noProof/>
          <w:spacing w:val="44"/>
          <w:sz w:val="24"/>
          <w:szCs w:val="24"/>
        </w:rPr>
        <w:t xml:space="preserve"> </w:t>
      </w:r>
      <w:r w:rsidRPr="00A136E8">
        <w:rPr>
          <w:rFonts w:ascii="Times New Roman" w:eastAsia="Times New Roman" w:hAnsi="Times New Roman" w:cs="Times New Roman"/>
          <w:noProof/>
          <w:sz w:val="24"/>
          <w:szCs w:val="24"/>
        </w:rPr>
        <w:t>problémamegoldásra neveléssel.</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u w:val="single" w:color="000000"/>
        </w:rPr>
        <w:t xml:space="preserve">A gyermeki </w:t>
      </w:r>
      <w:r w:rsidRPr="00A136E8">
        <w:rPr>
          <w:rFonts w:ascii="Times New Roman" w:eastAsia="Times New Roman" w:hAnsi="Times New Roman" w:cs="Times New Roman"/>
          <w:noProof/>
          <w:spacing w:val="-1"/>
          <w:sz w:val="24"/>
          <w:szCs w:val="24"/>
          <w:u w:val="single" w:color="000000"/>
        </w:rPr>
        <w:t>személyiség figyelembevételének</w:t>
      </w:r>
      <w:r w:rsidRPr="00A136E8">
        <w:rPr>
          <w:rFonts w:ascii="Times New Roman" w:eastAsia="Times New Roman" w:hAnsi="Times New Roman" w:cs="Times New Roman"/>
          <w:noProof/>
          <w:sz w:val="24"/>
          <w:szCs w:val="24"/>
          <w:u w:val="single" w:color="000000"/>
        </w:rPr>
        <w:t xml:space="preserve"> elve</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figyelembe</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z w:val="24"/>
          <w:szCs w:val="24"/>
        </w:rPr>
        <w:t>kell</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pacing w:val="-1"/>
          <w:sz w:val="24"/>
          <w:szCs w:val="24"/>
        </w:rPr>
        <w:t>venni</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z w:val="24"/>
          <w:szCs w:val="24"/>
        </w:rPr>
        <w:t xml:space="preserve">a </w:t>
      </w:r>
      <w:r w:rsidRPr="00A136E8">
        <w:rPr>
          <w:rFonts w:ascii="Times New Roman" w:eastAsia="Times New Roman" w:hAnsi="Times New Roman" w:cs="Times New Roman"/>
          <w:noProof/>
          <w:spacing w:val="-1"/>
          <w:sz w:val="24"/>
          <w:szCs w:val="24"/>
        </w:rPr>
        <w:t>gyermek</w:t>
      </w:r>
      <w:r w:rsidRPr="00A136E8">
        <w:rPr>
          <w:rFonts w:ascii="Times New Roman" w:eastAsia="Times New Roman" w:hAnsi="Times New Roman" w:cs="Times New Roman"/>
          <w:noProof/>
          <w:spacing w:val="58"/>
          <w:sz w:val="24"/>
          <w:szCs w:val="24"/>
        </w:rPr>
        <w:t xml:space="preserve"> </w:t>
      </w:r>
      <w:r w:rsidRPr="00A136E8">
        <w:rPr>
          <w:rFonts w:ascii="Times New Roman" w:eastAsia="Times New Roman" w:hAnsi="Times New Roman" w:cs="Times New Roman"/>
          <w:noProof/>
          <w:sz w:val="24"/>
          <w:szCs w:val="24"/>
        </w:rPr>
        <w:t>életkori</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pacing w:val="-1"/>
          <w:sz w:val="24"/>
          <w:szCs w:val="24"/>
        </w:rPr>
        <w:t>sajátosságait,</w:t>
      </w:r>
      <w:r w:rsidRPr="00A136E8">
        <w:rPr>
          <w:rFonts w:ascii="Times New Roman" w:eastAsia="Times New Roman" w:hAnsi="Times New Roman" w:cs="Times New Roman"/>
          <w:noProof/>
          <w:spacing w:val="58"/>
          <w:sz w:val="24"/>
          <w:szCs w:val="24"/>
        </w:rPr>
        <w:t xml:space="preserve"> </w:t>
      </w:r>
      <w:r w:rsidRPr="00A136E8">
        <w:rPr>
          <w:rFonts w:ascii="Times New Roman" w:eastAsia="Times New Roman" w:hAnsi="Times New Roman" w:cs="Times New Roman"/>
          <w:noProof/>
          <w:sz w:val="24"/>
          <w:szCs w:val="24"/>
        </w:rPr>
        <w:t>egyéni</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pacing w:val="-1"/>
          <w:sz w:val="24"/>
          <w:szCs w:val="24"/>
        </w:rPr>
        <w:t>fejlettségi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szintjét,</w:t>
      </w:r>
      <w:r w:rsidRPr="00A136E8">
        <w:rPr>
          <w:rFonts w:ascii="Times New Roman" w:eastAsia="Times New Roman" w:hAnsi="Times New Roman" w:cs="Times New Roman"/>
          <w:noProof/>
          <w:sz w:val="24"/>
          <w:szCs w:val="24"/>
        </w:rPr>
        <w:t xml:space="preserve"> de</w:t>
      </w:r>
      <w:r w:rsidRPr="00A136E8">
        <w:rPr>
          <w:rFonts w:ascii="Times New Roman" w:eastAsia="Times New Roman" w:hAnsi="Times New Roman" w:cs="Times New Roman"/>
          <w:noProof/>
          <w:spacing w:val="58"/>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95"/>
          <w:sz w:val="24"/>
          <w:szCs w:val="24"/>
        </w:rPr>
        <w:t xml:space="preserve"> </w:t>
      </w:r>
      <w:r w:rsidRPr="00A136E8">
        <w:rPr>
          <w:rFonts w:ascii="Times New Roman" w:eastAsia="Times New Roman" w:hAnsi="Times New Roman" w:cs="Times New Roman"/>
          <w:noProof/>
          <w:sz w:val="24"/>
          <w:szCs w:val="24"/>
        </w:rPr>
        <w:t xml:space="preserve">egyéniség </w:t>
      </w:r>
      <w:r w:rsidRPr="00A136E8">
        <w:rPr>
          <w:rFonts w:ascii="Times New Roman" w:eastAsia="Times New Roman" w:hAnsi="Times New Roman" w:cs="Times New Roman"/>
          <w:noProof/>
          <w:spacing w:val="-1"/>
          <w:sz w:val="24"/>
          <w:szCs w:val="24"/>
        </w:rPr>
        <w:t>tiszteletét</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is. Nem</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szabad</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gyermek képességeit, erejét</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túlbecsülni,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sem</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lebecsülni,</w:t>
      </w:r>
      <w:r w:rsidRPr="00A136E8">
        <w:rPr>
          <w:rFonts w:ascii="Times New Roman" w:eastAsia="Times New Roman" w:hAnsi="Times New Roman" w:cs="Times New Roman"/>
          <w:noProof/>
          <w:spacing w:val="67"/>
          <w:sz w:val="24"/>
          <w:szCs w:val="24"/>
        </w:rPr>
        <w:t xml:space="preserve"> </w:t>
      </w:r>
      <w:r w:rsidRPr="00A136E8">
        <w:rPr>
          <w:rFonts w:ascii="Times New Roman" w:eastAsia="Times New Roman" w:hAnsi="Times New Roman" w:cs="Times New Roman"/>
          <w:noProof/>
          <w:sz w:val="24"/>
          <w:szCs w:val="24"/>
        </w:rPr>
        <w:t>abban kell segítenünk,</w:t>
      </w:r>
      <w:r w:rsidRPr="00A136E8">
        <w:rPr>
          <w:rFonts w:ascii="Times New Roman" w:eastAsia="Times New Roman" w:hAnsi="Times New Roman" w:cs="Times New Roman"/>
          <w:noProof/>
          <w:spacing w:val="-1"/>
          <w:sz w:val="24"/>
          <w:szCs w:val="24"/>
        </w:rPr>
        <w:t xml:space="preserve"> amire</w:t>
      </w:r>
      <w:r w:rsidRPr="00A136E8">
        <w:rPr>
          <w:rFonts w:ascii="Times New Roman" w:eastAsia="Times New Roman" w:hAnsi="Times New Roman" w:cs="Times New Roman"/>
          <w:noProof/>
          <w:sz w:val="24"/>
          <w:szCs w:val="24"/>
        </w:rPr>
        <w:t xml:space="preserve"> egyéni</w:t>
      </w:r>
      <w:r w:rsidRPr="00A136E8">
        <w:rPr>
          <w:rFonts w:ascii="Times New Roman" w:eastAsia="Times New Roman" w:hAnsi="Times New Roman" w:cs="Times New Roman"/>
          <w:noProof/>
          <w:spacing w:val="-1"/>
          <w:sz w:val="24"/>
          <w:szCs w:val="24"/>
        </w:rPr>
        <w:t xml:space="preserve"> sajátosságai </w:t>
      </w:r>
      <w:r w:rsidRPr="00A136E8">
        <w:rPr>
          <w:rFonts w:ascii="Times New Roman" w:eastAsia="Times New Roman" w:hAnsi="Times New Roman" w:cs="Times New Roman"/>
          <w:noProof/>
          <w:sz w:val="24"/>
          <w:szCs w:val="24"/>
        </w:rPr>
        <w:t xml:space="preserve">képessé </w:t>
      </w:r>
      <w:r w:rsidRPr="00A136E8">
        <w:rPr>
          <w:rFonts w:ascii="Times New Roman" w:eastAsia="Times New Roman" w:hAnsi="Times New Roman" w:cs="Times New Roman"/>
          <w:noProof/>
          <w:spacing w:val="-1"/>
          <w:sz w:val="24"/>
          <w:szCs w:val="24"/>
        </w:rPr>
        <w:t>teszik.</w:t>
      </w:r>
      <w:r w:rsidRPr="00A136E8">
        <w:rPr>
          <w:rFonts w:ascii="Times New Roman" w:eastAsia="Times New Roman" w:hAnsi="Times New Roman" w:cs="Times New Roman"/>
          <w:noProof/>
          <w:sz w:val="24"/>
          <w:szCs w:val="24"/>
        </w:rPr>
        <w:t xml:space="preserve"> Legyünk</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bizalommal</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tanulók </w:t>
      </w:r>
      <w:r w:rsidRPr="00A136E8">
        <w:rPr>
          <w:rFonts w:ascii="Times New Roman" w:eastAsia="Times New Roman" w:hAnsi="Times New Roman" w:cs="Times New Roman"/>
          <w:noProof/>
          <w:spacing w:val="-1"/>
          <w:sz w:val="24"/>
          <w:szCs w:val="24"/>
        </w:rPr>
        <w:t>iránt</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kerüljük</w:t>
      </w:r>
      <w:r w:rsidRPr="00A136E8">
        <w:rPr>
          <w:rFonts w:ascii="Times New Roman" w:eastAsia="Times New Roman" w:hAnsi="Times New Roman" w:cs="Times New Roman"/>
          <w:noProof/>
          <w:sz w:val="24"/>
          <w:szCs w:val="24"/>
        </w:rPr>
        <w:t xml:space="preserve"> a</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gyermek</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önérzetét</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sértő</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bánásmódot</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(durva</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z w:val="24"/>
          <w:szCs w:val="24"/>
        </w:rPr>
        <w:t>hangnem,</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rPr>
        <w:t>testi</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pacing w:val="-1"/>
          <w:sz w:val="24"/>
          <w:szCs w:val="24"/>
        </w:rPr>
        <w:t>fenyítés,</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gúnyolódás,</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pacing w:val="-1"/>
          <w:sz w:val="24"/>
          <w:szCs w:val="24"/>
        </w:rPr>
        <w:t>tapintat</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hiánya).</w:t>
      </w:r>
      <w:r w:rsidRPr="00A136E8">
        <w:rPr>
          <w:rFonts w:ascii="Times New Roman" w:eastAsia="Times New Roman" w:hAnsi="Times New Roman" w:cs="Times New Roman"/>
          <w:noProof/>
          <w:spacing w:val="11"/>
          <w:sz w:val="24"/>
          <w:szCs w:val="24"/>
        </w:rPr>
        <w:t xml:space="preserve"> </w:t>
      </w:r>
      <w:r w:rsidRPr="00A136E8">
        <w:rPr>
          <w:rFonts w:ascii="Times New Roman" w:eastAsia="Times New Roman" w:hAnsi="Times New Roman" w:cs="Times New Roman"/>
          <w:noProof/>
          <w:spacing w:val="-1"/>
          <w:sz w:val="24"/>
          <w:szCs w:val="24"/>
        </w:rPr>
        <w:t>Mindig</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kutassuk</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pacing w:val="-1"/>
          <w:sz w:val="24"/>
          <w:szCs w:val="24"/>
        </w:rPr>
        <w:t>az</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értékeket,</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pozitív</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pacing w:val="-1"/>
          <w:sz w:val="24"/>
          <w:szCs w:val="24"/>
        </w:rPr>
        <w:t>megközelítés</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pacing w:val="-1"/>
          <w:sz w:val="24"/>
          <w:szCs w:val="24"/>
        </w:rPr>
        <w:t>lehetőségét,</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z w:val="24"/>
          <w:szCs w:val="24"/>
        </w:rPr>
        <w:t>de</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vegyük</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z w:val="24"/>
          <w:szCs w:val="24"/>
        </w:rPr>
        <w:t>vetessük</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észre</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hibákat</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is.</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z w:val="24"/>
          <w:szCs w:val="24"/>
        </w:rPr>
        <w:t>Adott</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esetben</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pacing w:val="-1"/>
          <w:sz w:val="24"/>
          <w:szCs w:val="24"/>
        </w:rPr>
        <w:t>ismerjük</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be</w:t>
      </w:r>
      <w:r w:rsidRPr="00A136E8">
        <w:rPr>
          <w:rFonts w:ascii="Times New Roman" w:eastAsia="Times New Roman" w:hAnsi="Times New Roman" w:cs="Times New Roman"/>
          <w:noProof/>
          <w:spacing w:val="51"/>
          <w:sz w:val="24"/>
          <w:szCs w:val="24"/>
        </w:rPr>
        <w:t xml:space="preserve"> </w:t>
      </w:r>
      <w:r w:rsidRPr="00A136E8">
        <w:rPr>
          <w:rFonts w:ascii="Times New Roman" w:eastAsia="Times New Roman" w:hAnsi="Times New Roman" w:cs="Times New Roman"/>
          <w:noProof/>
          <w:spacing w:val="-1"/>
          <w:sz w:val="24"/>
          <w:szCs w:val="24"/>
        </w:rPr>
        <w:t>tévedésünket,</w:t>
      </w:r>
      <w:r w:rsidRPr="00A136E8">
        <w:rPr>
          <w:rFonts w:ascii="Times New Roman" w:eastAsia="Times New Roman" w:hAnsi="Times New Roman" w:cs="Times New Roman"/>
          <w:noProof/>
          <w:sz w:val="24"/>
          <w:szCs w:val="24"/>
        </w:rPr>
        <w:t xml:space="preserve"> ha ez </w:t>
      </w:r>
      <w:r w:rsidRPr="00A136E8">
        <w:rPr>
          <w:rFonts w:ascii="Times New Roman" w:eastAsia="Times New Roman" w:hAnsi="Times New Roman" w:cs="Times New Roman"/>
          <w:noProof/>
          <w:spacing w:val="-1"/>
          <w:sz w:val="24"/>
          <w:szCs w:val="24"/>
        </w:rPr>
        <w:t xml:space="preserve">nem </w:t>
      </w:r>
      <w:r w:rsidRPr="00A136E8">
        <w:rPr>
          <w:rFonts w:ascii="Times New Roman" w:eastAsia="Times New Roman" w:hAnsi="Times New Roman" w:cs="Times New Roman"/>
          <w:noProof/>
          <w:sz w:val="24"/>
          <w:szCs w:val="24"/>
        </w:rPr>
        <w:t xml:space="preserve">árt a </w:t>
      </w:r>
      <w:r w:rsidRPr="00A136E8">
        <w:rPr>
          <w:rFonts w:ascii="Times New Roman" w:eastAsia="Times New Roman" w:hAnsi="Times New Roman" w:cs="Times New Roman"/>
          <w:noProof/>
          <w:spacing w:val="-1"/>
          <w:sz w:val="24"/>
          <w:szCs w:val="24"/>
        </w:rPr>
        <w:t>nevelő</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tekintélyének,</w:t>
      </w:r>
      <w:r w:rsidRPr="00A136E8">
        <w:rPr>
          <w:rFonts w:ascii="Times New Roman" w:eastAsia="Times New Roman" w:hAnsi="Times New Roman" w:cs="Times New Roman"/>
          <w:noProof/>
          <w:sz w:val="24"/>
          <w:szCs w:val="24"/>
        </w:rPr>
        <w:t xml:space="preserve"> sokat </w:t>
      </w:r>
      <w:r w:rsidRPr="00A136E8">
        <w:rPr>
          <w:rFonts w:ascii="Times New Roman" w:eastAsia="Times New Roman" w:hAnsi="Times New Roman" w:cs="Times New Roman"/>
          <w:noProof/>
          <w:spacing w:val="-1"/>
          <w:sz w:val="24"/>
          <w:szCs w:val="24"/>
        </w:rPr>
        <w:t>használhat</w:t>
      </w:r>
      <w:r w:rsidRPr="00A136E8">
        <w:rPr>
          <w:rFonts w:ascii="Times New Roman" w:eastAsia="Times New Roman" w:hAnsi="Times New Roman" w:cs="Times New Roman"/>
          <w:noProof/>
          <w:sz w:val="24"/>
          <w:szCs w:val="24"/>
        </w:rPr>
        <w:t xml:space="preserve"> a nevelés </w:t>
      </w:r>
      <w:r w:rsidRPr="00A136E8">
        <w:rPr>
          <w:rFonts w:ascii="Times New Roman" w:eastAsia="Times New Roman" w:hAnsi="Times New Roman" w:cs="Times New Roman"/>
          <w:noProof/>
          <w:spacing w:val="-1"/>
          <w:sz w:val="24"/>
          <w:szCs w:val="24"/>
        </w:rPr>
        <w:t>ügyeinek.</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u w:val="single" w:color="000000"/>
        </w:rPr>
        <w:t xml:space="preserve">A nevelő vezető </w:t>
      </w:r>
      <w:r w:rsidRPr="00A136E8">
        <w:rPr>
          <w:rFonts w:ascii="Times New Roman" w:eastAsia="Times New Roman" w:hAnsi="Times New Roman" w:cs="Times New Roman"/>
          <w:noProof/>
          <w:spacing w:val="-1"/>
          <w:sz w:val="24"/>
          <w:szCs w:val="24"/>
          <w:u w:val="single" w:color="000000"/>
        </w:rPr>
        <w:t>szerepének</w:t>
      </w:r>
      <w:r w:rsidRPr="00A136E8">
        <w:rPr>
          <w:rFonts w:ascii="Times New Roman" w:eastAsia="Times New Roman" w:hAnsi="Times New Roman" w:cs="Times New Roman"/>
          <w:noProof/>
          <w:sz w:val="24"/>
          <w:szCs w:val="24"/>
          <w:u w:val="single" w:color="000000"/>
        </w:rPr>
        <w:t xml:space="preserve"> </w:t>
      </w:r>
      <w:r w:rsidRPr="00A136E8">
        <w:rPr>
          <w:rFonts w:ascii="Times New Roman" w:eastAsia="Times New Roman" w:hAnsi="Times New Roman" w:cs="Times New Roman"/>
          <w:noProof/>
          <w:spacing w:val="-1"/>
          <w:sz w:val="24"/>
          <w:szCs w:val="24"/>
          <w:u w:val="single" w:color="000000"/>
        </w:rPr>
        <w:t>elve:</w:t>
      </w:r>
      <w:r w:rsidRPr="00A136E8">
        <w:rPr>
          <w:rFonts w:ascii="Times New Roman" w:eastAsia="Times New Roman" w:hAnsi="Times New Roman" w:cs="Times New Roman"/>
          <w:noProof/>
          <w:sz w:val="24"/>
          <w:szCs w:val="24"/>
        </w:rPr>
        <w:t xml:space="preserve"> a nevelő vezető </w:t>
      </w:r>
      <w:r w:rsidRPr="00A136E8">
        <w:rPr>
          <w:rFonts w:ascii="Times New Roman" w:eastAsia="Times New Roman" w:hAnsi="Times New Roman" w:cs="Times New Roman"/>
          <w:noProof/>
          <w:spacing w:val="-1"/>
          <w:sz w:val="24"/>
          <w:szCs w:val="24"/>
        </w:rPr>
        <w:t>szerepét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tekintélye</w:t>
      </w:r>
      <w:r w:rsidRPr="00A136E8">
        <w:rPr>
          <w:rFonts w:ascii="Times New Roman" w:eastAsia="Times New Roman" w:hAnsi="Times New Roman" w:cs="Times New Roman"/>
          <w:noProof/>
          <w:sz w:val="24"/>
          <w:szCs w:val="24"/>
        </w:rPr>
        <w:t xml:space="preserve"> biztosítja, ami nem </w:t>
      </w:r>
      <w:r w:rsidRPr="00A136E8">
        <w:rPr>
          <w:rFonts w:ascii="Times New Roman" w:eastAsia="Times New Roman" w:hAnsi="Times New Roman" w:cs="Times New Roman"/>
          <w:noProof/>
          <w:spacing w:val="-1"/>
          <w:sz w:val="24"/>
          <w:szCs w:val="24"/>
        </w:rPr>
        <w:t>zárja</w:t>
      </w:r>
      <w:r w:rsidRPr="00A136E8">
        <w:rPr>
          <w:rFonts w:ascii="Times New Roman" w:eastAsia="Times New Roman" w:hAnsi="Times New Roman" w:cs="Times New Roman"/>
          <w:noProof/>
          <w:sz w:val="24"/>
          <w:szCs w:val="24"/>
        </w:rPr>
        <w:t xml:space="preserve"> ki a</w:t>
      </w:r>
      <w:r w:rsidRPr="00A136E8">
        <w:rPr>
          <w:rFonts w:ascii="Times New Roman" w:eastAsia="Times New Roman" w:hAnsi="Times New Roman" w:cs="Times New Roman"/>
          <w:noProof/>
          <w:spacing w:val="-1"/>
          <w:sz w:val="24"/>
          <w:szCs w:val="24"/>
        </w:rPr>
        <w:t xml:space="preserve"> nevelt önállóságát,</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 xml:space="preserve">sőt </w:t>
      </w:r>
      <w:r w:rsidRPr="00A136E8">
        <w:rPr>
          <w:rFonts w:ascii="Times New Roman" w:eastAsia="Times New Roman" w:hAnsi="Times New Roman" w:cs="Times New Roman"/>
          <w:noProof/>
          <w:spacing w:val="-1"/>
          <w:sz w:val="24"/>
          <w:szCs w:val="24"/>
        </w:rPr>
        <w:t>annak</w:t>
      </w:r>
      <w:r w:rsidRPr="00A136E8">
        <w:rPr>
          <w:rFonts w:ascii="Times New Roman" w:eastAsia="Times New Roman" w:hAnsi="Times New Roman" w:cs="Times New Roman"/>
          <w:noProof/>
          <w:spacing w:val="71"/>
          <w:sz w:val="24"/>
          <w:szCs w:val="24"/>
        </w:rPr>
        <w:t xml:space="preserve"> </w:t>
      </w:r>
      <w:r w:rsidRPr="00A136E8">
        <w:rPr>
          <w:rFonts w:ascii="Times New Roman" w:eastAsia="Times New Roman" w:hAnsi="Times New Roman" w:cs="Times New Roman"/>
          <w:noProof/>
          <w:spacing w:val="-1"/>
          <w:sz w:val="24"/>
          <w:szCs w:val="24"/>
        </w:rPr>
        <w:t xml:space="preserve">kialakítására </w:t>
      </w:r>
      <w:r w:rsidRPr="00A136E8">
        <w:rPr>
          <w:rFonts w:ascii="Times New Roman" w:eastAsia="Times New Roman" w:hAnsi="Times New Roman" w:cs="Times New Roman"/>
          <w:noProof/>
          <w:sz w:val="24"/>
          <w:szCs w:val="24"/>
        </w:rPr>
        <w:t>törekszik. A</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z w:val="24"/>
          <w:szCs w:val="24"/>
        </w:rPr>
        <w:t>nevelői</w:t>
      </w:r>
      <w:r w:rsidRPr="00A136E8">
        <w:rPr>
          <w:rFonts w:ascii="Times New Roman" w:eastAsia="Times New Roman" w:hAnsi="Times New Roman" w:cs="Times New Roman"/>
          <w:noProof/>
          <w:spacing w:val="17"/>
          <w:sz w:val="24"/>
          <w:szCs w:val="24"/>
        </w:rPr>
        <w:t xml:space="preserve"> </w:t>
      </w:r>
      <w:r w:rsidRPr="00A136E8">
        <w:rPr>
          <w:rFonts w:ascii="Times New Roman" w:eastAsia="Times New Roman" w:hAnsi="Times New Roman" w:cs="Times New Roman"/>
          <w:noProof/>
          <w:sz w:val="24"/>
          <w:szCs w:val="24"/>
        </w:rPr>
        <w:t>tekintély</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z w:val="24"/>
          <w:szCs w:val="24"/>
        </w:rPr>
        <w:t>fokozatosan</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pacing w:val="-1"/>
          <w:sz w:val="24"/>
          <w:szCs w:val="24"/>
        </w:rPr>
        <w:t>alakul</w:t>
      </w:r>
      <w:r w:rsidRPr="00A136E8">
        <w:rPr>
          <w:rFonts w:ascii="Times New Roman" w:eastAsia="Times New Roman" w:hAnsi="Times New Roman" w:cs="Times New Roman"/>
          <w:noProof/>
          <w:spacing w:val="17"/>
          <w:sz w:val="24"/>
          <w:szCs w:val="24"/>
        </w:rPr>
        <w:t xml:space="preserve"> </w:t>
      </w:r>
      <w:r w:rsidRPr="00A136E8">
        <w:rPr>
          <w:rFonts w:ascii="Times New Roman" w:eastAsia="Times New Roman" w:hAnsi="Times New Roman" w:cs="Times New Roman"/>
          <w:noProof/>
          <w:spacing w:val="-1"/>
          <w:sz w:val="24"/>
          <w:szCs w:val="24"/>
        </w:rPr>
        <w:t>ki,</w:t>
      </w:r>
      <w:r w:rsidRPr="00A136E8">
        <w:rPr>
          <w:rFonts w:ascii="Times New Roman" w:eastAsia="Times New Roman" w:hAnsi="Times New Roman" w:cs="Times New Roman"/>
          <w:noProof/>
          <w:spacing w:val="17"/>
          <w:sz w:val="24"/>
          <w:szCs w:val="24"/>
        </w:rPr>
        <w:t xml:space="preserve"> </w:t>
      </w:r>
      <w:r w:rsidRPr="00A136E8">
        <w:rPr>
          <w:rFonts w:ascii="Times New Roman" w:eastAsia="Times New Roman" w:hAnsi="Times New Roman" w:cs="Times New Roman"/>
          <w:noProof/>
          <w:spacing w:val="-1"/>
          <w:sz w:val="24"/>
          <w:szCs w:val="24"/>
        </w:rPr>
        <w:t>melynek</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pacing w:val="-1"/>
          <w:sz w:val="24"/>
          <w:szCs w:val="24"/>
        </w:rPr>
        <w:t>forrása</w:t>
      </w:r>
      <w:r w:rsidRPr="00A136E8">
        <w:rPr>
          <w:rFonts w:ascii="Times New Roman" w:eastAsia="Times New Roman" w:hAnsi="Times New Roman" w:cs="Times New Roman"/>
          <w:noProof/>
          <w:spacing w:val="17"/>
          <w:sz w:val="24"/>
          <w:szCs w:val="24"/>
        </w:rPr>
        <w:t xml:space="preserve"> </w:t>
      </w:r>
      <w:r w:rsidRPr="00A136E8">
        <w:rPr>
          <w:rFonts w:ascii="Times New Roman" w:eastAsia="Times New Roman" w:hAnsi="Times New Roman" w:cs="Times New Roman"/>
          <w:noProof/>
          <w:sz w:val="24"/>
          <w:szCs w:val="24"/>
        </w:rPr>
        <w:t>műveltsége,</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z w:val="24"/>
          <w:szCs w:val="24"/>
        </w:rPr>
        <w:t>értékes</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z w:val="24"/>
          <w:szCs w:val="24"/>
        </w:rPr>
        <w:t>emberi</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pacing w:val="-1"/>
          <w:sz w:val="24"/>
          <w:szCs w:val="24"/>
        </w:rPr>
        <w:t>tulajdonságai</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pacing w:val="-1"/>
          <w:sz w:val="24"/>
          <w:szCs w:val="24"/>
        </w:rPr>
        <w:t>(határozottság,</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pacing w:val="-1"/>
          <w:sz w:val="24"/>
          <w:szCs w:val="24"/>
        </w:rPr>
        <w:t>nyíltság,</w:t>
      </w:r>
      <w:r w:rsidRPr="00A136E8">
        <w:rPr>
          <w:rFonts w:ascii="Times New Roman" w:eastAsia="Times New Roman" w:hAnsi="Times New Roman" w:cs="Times New Roman"/>
          <w:noProof/>
          <w:spacing w:val="17"/>
          <w:sz w:val="24"/>
          <w:szCs w:val="24"/>
        </w:rPr>
        <w:t xml:space="preserve"> </w:t>
      </w:r>
      <w:r w:rsidRPr="00A136E8">
        <w:rPr>
          <w:rFonts w:ascii="Times New Roman" w:eastAsia="Times New Roman" w:hAnsi="Times New Roman" w:cs="Times New Roman"/>
          <w:noProof/>
          <w:spacing w:val="-1"/>
          <w:sz w:val="24"/>
          <w:szCs w:val="24"/>
        </w:rPr>
        <w:t>őszinteség,</w:t>
      </w:r>
      <w:r w:rsidRPr="00A136E8">
        <w:rPr>
          <w:rFonts w:ascii="Times New Roman" w:eastAsia="Times New Roman" w:hAnsi="Times New Roman" w:cs="Times New Roman"/>
          <w:noProof/>
          <w:spacing w:val="17"/>
          <w:sz w:val="24"/>
          <w:szCs w:val="24"/>
        </w:rPr>
        <w:t xml:space="preserve"> </w:t>
      </w:r>
      <w:r w:rsidRPr="00A136E8">
        <w:rPr>
          <w:rFonts w:ascii="Times New Roman" w:eastAsia="Times New Roman" w:hAnsi="Times New Roman" w:cs="Times New Roman"/>
          <w:noProof/>
          <w:spacing w:val="-1"/>
          <w:sz w:val="24"/>
          <w:szCs w:val="24"/>
        </w:rPr>
        <w:t>tárgyilagosság,</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z w:val="24"/>
          <w:szCs w:val="24"/>
        </w:rPr>
        <w:t>igényesség,</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pacing w:val="-1"/>
          <w:sz w:val="24"/>
          <w:szCs w:val="24"/>
        </w:rPr>
        <w:t>tapintat,</w:t>
      </w:r>
      <w:r w:rsidRPr="00A136E8">
        <w:rPr>
          <w:rFonts w:ascii="Times New Roman" w:eastAsia="Times New Roman" w:hAnsi="Times New Roman" w:cs="Times New Roman"/>
          <w:noProof/>
          <w:spacing w:val="17"/>
          <w:sz w:val="24"/>
          <w:szCs w:val="24"/>
        </w:rPr>
        <w:t xml:space="preserve"> </w:t>
      </w:r>
      <w:r w:rsidRPr="00A136E8">
        <w:rPr>
          <w:rFonts w:ascii="Times New Roman" w:eastAsia="Times New Roman" w:hAnsi="Times New Roman" w:cs="Times New Roman"/>
          <w:noProof/>
          <w:sz w:val="24"/>
          <w:szCs w:val="24"/>
        </w:rPr>
        <w:t>jó</w:t>
      </w:r>
      <w:r w:rsidRPr="00A136E8">
        <w:rPr>
          <w:rFonts w:ascii="Times New Roman" w:eastAsia="Times New Roman" w:hAnsi="Times New Roman" w:cs="Times New Roman"/>
          <w:noProof/>
          <w:spacing w:val="127"/>
          <w:sz w:val="24"/>
          <w:szCs w:val="24"/>
        </w:rPr>
        <w:t xml:space="preserve"> </w:t>
      </w:r>
      <w:r w:rsidRPr="00A136E8">
        <w:rPr>
          <w:rFonts w:ascii="Times New Roman" w:eastAsia="Times New Roman" w:hAnsi="Times New Roman" w:cs="Times New Roman"/>
          <w:noProof/>
          <w:sz w:val="24"/>
          <w:szCs w:val="24"/>
        </w:rPr>
        <w:t>modor,</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belső</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fegyelmezettség,</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z w:val="24"/>
          <w:szCs w:val="24"/>
        </w:rPr>
        <w:t>külső</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rendezettség,</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pacing w:val="-1"/>
          <w:sz w:val="24"/>
          <w:szCs w:val="24"/>
        </w:rPr>
        <w:t>ápoltság)</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pacing w:val="-1"/>
          <w:sz w:val="24"/>
          <w:szCs w:val="24"/>
        </w:rPr>
        <w:t>gyermek</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alapos</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pacing w:val="-1"/>
          <w:sz w:val="24"/>
          <w:szCs w:val="24"/>
        </w:rPr>
        <w:t>ismerete</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93"/>
          <w:sz w:val="24"/>
          <w:szCs w:val="24"/>
        </w:rPr>
        <w:t xml:space="preserve"> </w:t>
      </w:r>
      <w:r w:rsidRPr="00A136E8">
        <w:rPr>
          <w:rFonts w:ascii="Times New Roman" w:eastAsia="Times New Roman" w:hAnsi="Times New Roman" w:cs="Times New Roman"/>
          <w:noProof/>
          <w:spacing w:val="-1"/>
          <w:sz w:val="24"/>
          <w:szCs w:val="24"/>
        </w:rPr>
        <w:t>szeretete,</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valamint</w:t>
      </w:r>
      <w:r w:rsidRPr="00A136E8">
        <w:rPr>
          <w:rFonts w:ascii="Times New Roman" w:eastAsia="Times New Roman" w:hAnsi="Times New Roman" w:cs="Times New Roman"/>
          <w:noProof/>
          <w:sz w:val="24"/>
          <w:szCs w:val="24"/>
        </w:rPr>
        <w:t xml:space="preserve"> az</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képessége, </w:t>
      </w:r>
      <w:r w:rsidRPr="00A136E8">
        <w:rPr>
          <w:rFonts w:ascii="Times New Roman" w:eastAsia="Times New Roman" w:hAnsi="Times New Roman" w:cs="Times New Roman"/>
          <w:noProof/>
          <w:spacing w:val="-1"/>
          <w:sz w:val="24"/>
          <w:szCs w:val="24"/>
        </w:rPr>
        <w:t>hogy</w:t>
      </w:r>
      <w:r w:rsidRPr="00A136E8">
        <w:rPr>
          <w:rFonts w:ascii="Times New Roman" w:eastAsia="Times New Roman" w:hAnsi="Times New Roman" w:cs="Times New Roman"/>
          <w:noProof/>
          <w:sz w:val="24"/>
          <w:szCs w:val="24"/>
        </w:rPr>
        <w:t xml:space="preserve"> a </w:t>
      </w:r>
      <w:r w:rsidRPr="00A136E8">
        <w:rPr>
          <w:rFonts w:ascii="Times New Roman" w:eastAsia="Times New Roman" w:hAnsi="Times New Roman" w:cs="Times New Roman"/>
          <w:noProof/>
          <w:spacing w:val="-1"/>
          <w:sz w:val="24"/>
          <w:szCs w:val="24"/>
        </w:rPr>
        <w:t>gyermekkel</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 xml:space="preserve">bánni </w:t>
      </w:r>
      <w:r w:rsidRPr="00A136E8">
        <w:rPr>
          <w:rFonts w:ascii="Times New Roman" w:eastAsia="Times New Roman" w:hAnsi="Times New Roman" w:cs="Times New Roman"/>
          <w:noProof/>
          <w:sz w:val="24"/>
          <w:szCs w:val="24"/>
        </w:rPr>
        <w:t>tud.</w:t>
      </w:r>
    </w:p>
    <w:p w:rsidR="00A136E8" w:rsidRPr="00A136E8" w:rsidRDefault="00A136E8" w:rsidP="00A136E8">
      <w:pPr>
        <w:widowControl w:val="0"/>
        <w:spacing w:before="10" w:after="0" w:line="276" w:lineRule="auto"/>
        <w:rPr>
          <w:rFonts w:ascii="Times New Roman" w:eastAsia="Times New Roman" w:hAnsi="Times New Roman" w:cs="Times New Roman"/>
          <w:noProof/>
          <w:sz w:val="23"/>
          <w:szCs w:val="23"/>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u w:val="single" w:color="000000"/>
        </w:rPr>
        <w:t xml:space="preserve">A nevelő hatások </w:t>
      </w:r>
      <w:r w:rsidRPr="00A136E8">
        <w:rPr>
          <w:rFonts w:ascii="Times New Roman" w:eastAsia="Times New Roman" w:hAnsi="Times New Roman" w:cs="Times New Roman"/>
          <w:noProof/>
          <w:spacing w:val="-1"/>
          <w:sz w:val="24"/>
          <w:szCs w:val="24"/>
          <w:u w:val="single" w:color="000000"/>
        </w:rPr>
        <w:t>egységének</w:t>
      </w:r>
      <w:r w:rsidRPr="00A136E8">
        <w:rPr>
          <w:rFonts w:ascii="Times New Roman" w:eastAsia="Times New Roman" w:hAnsi="Times New Roman" w:cs="Times New Roman"/>
          <w:noProof/>
          <w:sz w:val="24"/>
          <w:szCs w:val="24"/>
          <w:u w:val="single" w:color="000000"/>
        </w:rPr>
        <w:t xml:space="preserve"> </w:t>
      </w:r>
      <w:r w:rsidRPr="00A136E8">
        <w:rPr>
          <w:rFonts w:ascii="Times New Roman" w:eastAsia="Times New Roman" w:hAnsi="Times New Roman" w:cs="Times New Roman"/>
          <w:noProof/>
          <w:spacing w:val="-1"/>
          <w:sz w:val="24"/>
          <w:szCs w:val="24"/>
          <w:u w:val="single" w:color="000000"/>
        </w:rPr>
        <w:t>elve:</w:t>
      </w:r>
      <w:r w:rsidRPr="00A136E8">
        <w:rPr>
          <w:rFonts w:ascii="Times New Roman" w:eastAsia="Times New Roman" w:hAnsi="Times New Roman" w:cs="Times New Roman"/>
          <w:noProof/>
          <w:sz w:val="24"/>
          <w:szCs w:val="24"/>
        </w:rPr>
        <w:t xml:space="preserve"> az</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z w:val="24"/>
          <w:szCs w:val="24"/>
        </w:rPr>
        <w:t>egységes</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z w:val="24"/>
          <w:szCs w:val="24"/>
        </w:rPr>
        <w:t>nevelés</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pacing w:val="-1"/>
          <w:sz w:val="24"/>
          <w:szCs w:val="24"/>
        </w:rPr>
        <w:t>előfeltétele</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pacing w:val="-1"/>
          <w:sz w:val="24"/>
          <w:szCs w:val="24"/>
        </w:rPr>
        <w:t>alapja,</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pacing w:val="-1"/>
          <w:sz w:val="24"/>
          <w:szCs w:val="24"/>
        </w:rPr>
        <w:t>hogy</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pacing w:val="-1"/>
          <w:sz w:val="24"/>
          <w:szCs w:val="24"/>
        </w:rPr>
        <w:t>tantestület</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z w:val="24"/>
          <w:szCs w:val="24"/>
        </w:rPr>
        <w:t>egységes</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pacing w:val="-1"/>
          <w:sz w:val="24"/>
          <w:szCs w:val="24"/>
        </w:rPr>
        <w:t>nevelési</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pacing w:val="-1"/>
          <w:sz w:val="24"/>
          <w:szCs w:val="24"/>
        </w:rPr>
        <w:t>elveket</w:t>
      </w:r>
      <w:r w:rsidRPr="00A136E8">
        <w:rPr>
          <w:rFonts w:ascii="Times New Roman" w:eastAsia="Times New Roman" w:hAnsi="Times New Roman" w:cs="Times New Roman"/>
          <w:noProof/>
          <w:spacing w:val="77"/>
          <w:sz w:val="24"/>
          <w:szCs w:val="24"/>
        </w:rPr>
        <w:t xml:space="preserve"> </w:t>
      </w:r>
      <w:r w:rsidRPr="00A136E8">
        <w:rPr>
          <w:rFonts w:ascii="Times New Roman" w:eastAsia="Times New Roman" w:hAnsi="Times New Roman" w:cs="Times New Roman"/>
          <w:noProof/>
          <w:sz w:val="24"/>
          <w:szCs w:val="24"/>
        </w:rPr>
        <w:t>kövesse,</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közösséget</w:t>
      </w:r>
      <w:r w:rsidRPr="00A136E8">
        <w:rPr>
          <w:rFonts w:ascii="Times New Roman" w:eastAsia="Times New Roman" w:hAnsi="Times New Roman" w:cs="Times New Roman"/>
          <w:noProof/>
          <w:spacing w:val="11"/>
          <w:sz w:val="24"/>
          <w:szCs w:val="24"/>
        </w:rPr>
        <w:t xml:space="preserve"> </w:t>
      </w:r>
      <w:r w:rsidRPr="00A136E8">
        <w:rPr>
          <w:rFonts w:ascii="Times New Roman" w:eastAsia="Times New Roman" w:hAnsi="Times New Roman" w:cs="Times New Roman"/>
          <w:noProof/>
          <w:spacing w:val="-1"/>
          <w:sz w:val="24"/>
          <w:szCs w:val="24"/>
        </w:rPr>
        <w:t>alkotva.</w:t>
      </w:r>
      <w:r w:rsidRPr="00A136E8">
        <w:rPr>
          <w:rFonts w:ascii="Times New Roman" w:eastAsia="Times New Roman" w:hAnsi="Times New Roman" w:cs="Times New Roman"/>
          <w:noProof/>
          <w:spacing w:val="1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nevelő</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pacing w:val="-1"/>
          <w:sz w:val="24"/>
          <w:szCs w:val="24"/>
        </w:rPr>
        <w:t>tevékenységben</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11"/>
          <w:sz w:val="24"/>
          <w:szCs w:val="24"/>
        </w:rPr>
        <w:t xml:space="preserve"> </w:t>
      </w:r>
      <w:r w:rsidRPr="00A136E8">
        <w:rPr>
          <w:rFonts w:ascii="Times New Roman" w:eastAsia="Times New Roman" w:hAnsi="Times New Roman" w:cs="Times New Roman"/>
          <w:noProof/>
          <w:spacing w:val="-1"/>
          <w:sz w:val="24"/>
          <w:szCs w:val="24"/>
        </w:rPr>
        <w:t>alapelvek</w:t>
      </w:r>
      <w:r w:rsidRPr="00A136E8">
        <w:rPr>
          <w:rFonts w:ascii="Times New Roman" w:eastAsia="Times New Roman" w:hAnsi="Times New Roman" w:cs="Times New Roman"/>
          <w:noProof/>
          <w:spacing w:val="11"/>
          <w:sz w:val="24"/>
          <w:szCs w:val="24"/>
        </w:rPr>
        <w:t xml:space="preserve"> </w:t>
      </w:r>
      <w:r w:rsidRPr="00A136E8">
        <w:rPr>
          <w:rFonts w:ascii="Times New Roman" w:eastAsia="Times New Roman" w:hAnsi="Times New Roman" w:cs="Times New Roman"/>
          <w:noProof/>
          <w:spacing w:val="-1"/>
          <w:sz w:val="24"/>
          <w:szCs w:val="24"/>
        </w:rPr>
        <w:t>szorosan</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összefüggenek,</w:t>
      </w:r>
      <w:r w:rsidRPr="00A136E8">
        <w:rPr>
          <w:rFonts w:ascii="Times New Roman" w:eastAsia="Times New Roman" w:hAnsi="Times New Roman" w:cs="Times New Roman"/>
          <w:noProof/>
          <w:spacing w:val="69"/>
          <w:sz w:val="24"/>
          <w:szCs w:val="24"/>
        </w:rPr>
        <w:t xml:space="preserve"> </w:t>
      </w:r>
      <w:r w:rsidRPr="00A136E8">
        <w:rPr>
          <w:rFonts w:ascii="Times New Roman" w:eastAsia="Times New Roman" w:hAnsi="Times New Roman" w:cs="Times New Roman"/>
          <w:noProof/>
          <w:spacing w:val="-1"/>
          <w:sz w:val="24"/>
          <w:szCs w:val="24"/>
        </w:rPr>
        <w:t xml:space="preserve">pedagógiai </w:t>
      </w:r>
      <w:r w:rsidRPr="00A136E8">
        <w:rPr>
          <w:rFonts w:ascii="Times New Roman" w:eastAsia="Times New Roman" w:hAnsi="Times New Roman" w:cs="Times New Roman"/>
          <w:noProof/>
          <w:sz w:val="24"/>
          <w:szCs w:val="24"/>
        </w:rPr>
        <w:t xml:space="preserve">munkánk </w:t>
      </w:r>
      <w:r w:rsidRPr="00A136E8">
        <w:rPr>
          <w:rFonts w:ascii="Times New Roman" w:eastAsia="Times New Roman" w:hAnsi="Times New Roman" w:cs="Times New Roman"/>
          <w:noProof/>
          <w:spacing w:val="-1"/>
          <w:sz w:val="24"/>
          <w:szCs w:val="24"/>
        </w:rPr>
        <w:t>során</w:t>
      </w:r>
      <w:r w:rsidRPr="00A136E8">
        <w:rPr>
          <w:rFonts w:ascii="Times New Roman" w:eastAsia="Times New Roman" w:hAnsi="Times New Roman" w:cs="Times New Roman"/>
          <w:noProof/>
          <w:sz w:val="24"/>
          <w:szCs w:val="24"/>
        </w:rPr>
        <w:t xml:space="preserve"> a leghatékonyabb </w:t>
      </w:r>
      <w:r w:rsidRPr="00A136E8">
        <w:rPr>
          <w:rFonts w:ascii="Times New Roman" w:eastAsia="Times New Roman" w:hAnsi="Times New Roman" w:cs="Times New Roman"/>
          <w:noProof/>
          <w:spacing w:val="-1"/>
          <w:sz w:val="24"/>
          <w:szCs w:val="24"/>
        </w:rPr>
        <w:t>elveket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koordinálni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és</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érvényesíteni</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tudjuk.</w:t>
      </w:r>
      <w:r w:rsidRPr="00A136E8">
        <w:rPr>
          <w:rFonts w:ascii="Times New Roman" w:eastAsia="Times New Roman" w:hAnsi="Times New Roman" w:cs="Times New Roman"/>
          <w:noProof/>
          <w:sz w:val="24"/>
          <w:szCs w:val="24"/>
        </w:rPr>
        <w:t xml:space="preserve"> Pedagógiai</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munkánk</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nevelési</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pacing w:val="-1"/>
          <w:sz w:val="24"/>
          <w:szCs w:val="24"/>
        </w:rPr>
        <w:t>tevékenységünk</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konkrét</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céljait</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feladatait</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of.</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pacing w:val="-1"/>
          <w:sz w:val="24"/>
          <w:szCs w:val="24"/>
        </w:rPr>
        <w:t>munkaközösség</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munkaterve</w:t>
      </w:r>
      <w:r w:rsidRPr="00A136E8">
        <w:rPr>
          <w:rFonts w:ascii="Times New Roman" w:eastAsia="Times New Roman" w:hAnsi="Times New Roman" w:cs="Times New Roman"/>
          <w:noProof/>
          <w:sz w:val="24"/>
          <w:szCs w:val="24"/>
        </w:rPr>
        <w:t xml:space="preserve"> is</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tartalmazza. A</w:t>
      </w:r>
      <w:r w:rsidRPr="00A136E8">
        <w:rPr>
          <w:rFonts w:ascii="Times New Roman" w:eastAsia="Times New Roman" w:hAnsi="Times New Roman" w:cs="Times New Roman"/>
          <w:noProof/>
          <w:spacing w:val="26"/>
          <w:sz w:val="24"/>
          <w:szCs w:val="24"/>
        </w:rPr>
        <w:t xml:space="preserve"> </w:t>
      </w:r>
      <w:r w:rsidRPr="00A136E8">
        <w:rPr>
          <w:rFonts w:ascii="Times New Roman" w:eastAsia="Times New Roman" w:hAnsi="Times New Roman" w:cs="Times New Roman"/>
          <w:noProof/>
          <w:sz w:val="24"/>
          <w:szCs w:val="24"/>
        </w:rPr>
        <w:t>nevelés</w:t>
      </w:r>
      <w:r w:rsidRPr="00A136E8">
        <w:rPr>
          <w:rFonts w:ascii="Times New Roman" w:eastAsia="Times New Roman" w:hAnsi="Times New Roman" w:cs="Times New Roman"/>
          <w:noProof/>
          <w:spacing w:val="26"/>
          <w:sz w:val="24"/>
          <w:szCs w:val="24"/>
        </w:rPr>
        <w:t xml:space="preserve"> </w:t>
      </w:r>
      <w:r w:rsidRPr="00A136E8">
        <w:rPr>
          <w:rFonts w:ascii="Times New Roman" w:eastAsia="Times New Roman" w:hAnsi="Times New Roman" w:cs="Times New Roman"/>
          <w:noProof/>
          <w:spacing w:val="-1"/>
          <w:sz w:val="24"/>
          <w:szCs w:val="24"/>
        </w:rPr>
        <w:t>hatékonyságának</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eszközei</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pacing w:val="-1"/>
          <w:sz w:val="24"/>
          <w:szCs w:val="24"/>
        </w:rPr>
        <w:t>eljárásai</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pacing w:val="-1"/>
          <w:sz w:val="24"/>
          <w:szCs w:val="24"/>
        </w:rPr>
        <w:t>lehetnek:</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pacing w:val="-1"/>
          <w:sz w:val="24"/>
          <w:szCs w:val="24"/>
        </w:rPr>
        <w:t>megfigyelés,</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pacing w:val="-1"/>
          <w:sz w:val="24"/>
          <w:szCs w:val="24"/>
        </w:rPr>
        <w:t>beszélgetés,</w:t>
      </w:r>
      <w:r w:rsidRPr="00A136E8">
        <w:rPr>
          <w:rFonts w:ascii="Times New Roman" w:eastAsia="Times New Roman" w:hAnsi="Times New Roman" w:cs="Times New Roman"/>
          <w:noProof/>
          <w:spacing w:val="101"/>
          <w:sz w:val="24"/>
          <w:szCs w:val="24"/>
        </w:rPr>
        <w:t xml:space="preserve"> </w:t>
      </w:r>
      <w:r w:rsidRPr="00A136E8">
        <w:rPr>
          <w:rFonts w:ascii="Times New Roman" w:eastAsia="Times New Roman" w:hAnsi="Times New Roman" w:cs="Times New Roman"/>
          <w:noProof/>
          <w:sz w:val="24"/>
          <w:szCs w:val="24"/>
        </w:rPr>
        <w:t xml:space="preserve">kérdőívek </w:t>
      </w:r>
      <w:r w:rsidRPr="00A136E8">
        <w:rPr>
          <w:rFonts w:ascii="Times New Roman" w:eastAsia="Times New Roman" w:hAnsi="Times New Roman" w:cs="Times New Roman"/>
          <w:noProof/>
          <w:spacing w:val="-1"/>
          <w:sz w:val="24"/>
          <w:szCs w:val="24"/>
        </w:rPr>
        <w:t>kitöltése,</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statisztikai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adatok</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tanulmányozása.</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5" w:name="_Toc209350892"/>
      <w:r w:rsidRPr="00A136E8">
        <w:rPr>
          <w:rFonts w:ascii="Times New Roman" w:eastAsia="Times New Roman" w:hAnsi="Times New Roman" w:cs="Times New Roman"/>
          <w:b/>
          <w:bCs/>
          <w:noProof/>
          <w:sz w:val="24"/>
          <w:szCs w:val="24"/>
        </w:rPr>
        <w:t>1.1.4 Módszereink</w:t>
      </w:r>
      <w:bookmarkEnd w:id="5"/>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p>
    <w:p w:rsidR="00A136E8" w:rsidRPr="00A136E8" w:rsidRDefault="00A136E8" w:rsidP="00A136E8">
      <w:pPr>
        <w:widowControl w:val="0"/>
        <w:numPr>
          <w:ilvl w:val="0"/>
          <w:numId w:val="5"/>
        </w:numPr>
        <w:spacing w:after="0" w:line="240" w:lineRule="auto"/>
        <w:ind w:left="2127" w:hanging="426"/>
        <w:contextualSpacing/>
        <w:jc w:val="both"/>
        <w:rPr>
          <w:rFonts w:ascii="Times New Roman" w:eastAsia="Calibri" w:hAnsi="Times New Roman" w:cs="Times New Roman"/>
          <w:noProof/>
          <w:spacing w:val="-1"/>
          <w:sz w:val="24"/>
        </w:rPr>
      </w:pPr>
      <w:r w:rsidRPr="00A136E8">
        <w:rPr>
          <w:rFonts w:ascii="Times New Roman" w:eastAsia="Calibri" w:hAnsi="Times New Roman" w:cs="Times New Roman"/>
          <w:noProof/>
          <w:spacing w:val="-1"/>
          <w:sz w:val="24"/>
        </w:rPr>
        <w:t>Követelés</w:t>
      </w:r>
    </w:p>
    <w:p w:rsidR="00A136E8" w:rsidRPr="00A136E8" w:rsidRDefault="00A136E8" w:rsidP="00A136E8">
      <w:pPr>
        <w:widowControl w:val="0"/>
        <w:numPr>
          <w:ilvl w:val="0"/>
          <w:numId w:val="5"/>
        </w:numPr>
        <w:spacing w:after="0" w:line="240" w:lineRule="auto"/>
        <w:ind w:left="2127" w:hanging="426"/>
        <w:contextualSpacing/>
        <w:jc w:val="both"/>
        <w:rPr>
          <w:rFonts w:ascii="Times New Roman" w:eastAsia="Calibri" w:hAnsi="Times New Roman" w:cs="Times New Roman"/>
          <w:noProof/>
          <w:sz w:val="24"/>
        </w:rPr>
      </w:pPr>
      <w:r w:rsidRPr="00A136E8">
        <w:rPr>
          <w:rFonts w:ascii="Times New Roman" w:eastAsia="Calibri" w:hAnsi="Times New Roman" w:cs="Times New Roman"/>
          <w:noProof/>
          <w:sz w:val="24"/>
        </w:rPr>
        <w:t>Meggyőzés</w:t>
      </w:r>
    </w:p>
    <w:p w:rsidR="00A136E8" w:rsidRPr="00A136E8" w:rsidRDefault="00A136E8" w:rsidP="00A136E8">
      <w:pPr>
        <w:widowControl w:val="0"/>
        <w:numPr>
          <w:ilvl w:val="0"/>
          <w:numId w:val="5"/>
        </w:numPr>
        <w:spacing w:after="0" w:line="240" w:lineRule="auto"/>
        <w:ind w:left="2127" w:hanging="426"/>
        <w:contextualSpacing/>
        <w:jc w:val="both"/>
        <w:rPr>
          <w:rFonts w:ascii="Times New Roman" w:eastAsia="Times New Roman" w:hAnsi="Times New Roman" w:cs="Times New Roman"/>
          <w:noProof/>
          <w:sz w:val="24"/>
          <w:szCs w:val="24"/>
        </w:rPr>
      </w:pPr>
      <w:r w:rsidRPr="00A136E8">
        <w:rPr>
          <w:rFonts w:ascii="Times New Roman" w:eastAsia="Calibri" w:hAnsi="Times New Roman" w:cs="Times New Roman"/>
          <w:noProof/>
          <w:spacing w:val="-1"/>
          <w:sz w:val="24"/>
        </w:rPr>
        <w:t>Gyakorlás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6"/>
        </w:numPr>
        <w:tabs>
          <w:tab w:val="left" w:pos="858"/>
        </w:tabs>
        <w:spacing w:after="0" w:line="276" w:lineRule="auto"/>
        <w:ind w:right="135"/>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z w:val="24"/>
          <w:szCs w:val="24"/>
          <w:u w:val="single" w:color="000000"/>
        </w:rPr>
        <w:t>követelmény</w:t>
      </w:r>
      <w:r w:rsidRPr="00A136E8">
        <w:rPr>
          <w:rFonts w:ascii="Times New Roman" w:eastAsia="Times New Roman" w:hAnsi="Times New Roman" w:cs="Times New Roman"/>
          <w:noProof/>
          <w:sz w:val="24"/>
          <w:szCs w:val="24"/>
        </w:rPr>
        <w:t>ek</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pacing w:val="-1"/>
          <w:sz w:val="24"/>
          <w:szCs w:val="24"/>
        </w:rPr>
        <w:t>megfogalmazása</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z w:val="24"/>
          <w:szCs w:val="24"/>
        </w:rPr>
        <w:t>legyen</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határozott,</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pacing w:val="-1"/>
          <w:sz w:val="24"/>
          <w:szCs w:val="24"/>
        </w:rPr>
        <w:t>érthető</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pacing w:val="-1"/>
          <w:sz w:val="24"/>
          <w:szCs w:val="24"/>
        </w:rPr>
        <w:t>teljesíthető,</w:t>
      </w:r>
      <w:r w:rsidRPr="00A136E8">
        <w:rPr>
          <w:rFonts w:ascii="Times New Roman" w:eastAsia="Times New Roman" w:hAnsi="Times New Roman" w:cs="Times New Roman"/>
          <w:noProof/>
          <w:spacing w:val="61"/>
          <w:sz w:val="24"/>
          <w:szCs w:val="24"/>
        </w:rPr>
        <w:t xml:space="preserve"> </w:t>
      </w:r>
      <w:r w:rsidRPr="00A136E8">
        <w:rPr>
          <w:rFonts w:ascii="Times New Roman" w:eastAsia="Times New Roman" w:hAnsi="Times New Roman" w:cs="Times New Roman"/>
          <w:noProof/>
          <w:spacing w:val="-1"/>
          <w:sz w:val="24"/>
          <w:szCs w:val="24"/>
        </w:rPr>
        <w:t>következetes</w:t>
      </w:r>
      <w:r w:rsidRPr="00A136E8">
        <w:rPr>
          <w:rFonts w:ascii="Times New Roman" w:eastAsia="Times New Roman" w:hAnsi="Times New Roman" w:cs="Times New Roman"/>
          <w:noProof/>
          <w:spacing w:val="19"/>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gyermekközpontú,</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helyes</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magatartásra</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19"/>
          <w:sz w:val="24"/>
          <w:szCs w:val="24"/>
        </w:rPr>
        <w:t xml:space="preserve"> </w:t>
      </w:r>
      <w:r w:rsidRPr="00A136E8">
        <w:rPr>
          <w:rFonts w:ascii="Times New Roman" w:eastAsia="Times New Roman" w:hAnsi="Times New Roman" w:cs="Times New Roman"/>
          <w:noProof/>
          <w:sz w:val="24"/>
          <w:szCs w:val="24"/>
        </w:rPr>
        <w:t>cselekvésre</w:t>
      </w:r>
      <w:r w:rsidRPr="00A136E8">
        <w:rPr>
          <w:rFonts w:ascii="Times New Roman" w:eastAsia="Times New Roman" w:hAnsi="Times New Roman" w:cs="Times New Roman"/>
          <w:noProof/>
          <w:spacing w:val="19"/>
          <w:sz w:val="24"/>
          <w:szCs w:val="24"/>
        </w:rPr>
        <w:t xml:space="preserve"> </w:t>
      </w:r>
      <w:r w:rsidRPr="00A136E8">
        <w:rPr>
          <w:rFonts w:ascii="Times New Roman" w:eastAsia="Times New Roman" w:hAnsi="Times New Roman" w:cs="Times New Roman"/>
          <w:noProof/>
          <w:sz w:val="24"/>
          <w:szCs w:val="24"/>
        </w:rPr>
        <w:t>irányuló.</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Ne</w:t>
      </w:r>
      <w:r w:rsidRPr="00A136E8">
        <w:rPr>
          <w:rFonts w:ascii="Times New Roman" w:eastAsia="Times New Roman" w:hAnsi="Times New Roman" w:cs="Times New Roman"/>
          <w:noProof/>
          <w:spacing w:val="22"/>
          <w:sz w:val="24"/>
          <w:szCs w:val="24"/>
        </w:rPr>
        <w:t xml:space="preserve"> </w:t>
      </w:r>
      <w:r w:rsidRPr="00A136E8">
        <w:rPr>
          <w:rFonts w:ascii="Times New Roman" w:eastAsia="Times New Roman" w:hAnsi="Times New Roman" w:cs="Times New Roman"/>
          <w:noProof/>
          <w:sz w:val="24"/>
          <w:szCs w:val="24"/>
        </w:rPr>
        <w:t xml:space="preserve">csak </w:t>
      </w:r>
      <w:r w:rsidRPr="00A136E8">
        <w:rPr>
          <w:rFonts w:ascii="Times New Roman" w:eastAsia="Times New Roman" w:hAnsi="Times New Roman" w:cs="Times New Roman"/>
          <w:noProof/>
          <w:spacing w:val="-1"/>
          <w:sz w:val="24"/>
          <w:szCs w:val="24"/>
        </w:rPr>
        <w:t>elmarasztalás,</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hanem</w:t>
      </w:r>
      <w:r w:rsidRPr="00A136E8">
        <w:rPr>
          <w:rFonts w:ascii="Times New Roman" w:eastAsia="Times New Roman" w:hAnsi="Times New Roman" w:cs="Times New Roman"/>
          <w:noProof/>
          <w:sz w:val="24"/>
          <w:szCs w:val="24"/>
        </w:rPr>
        <w:t xml:space="preserve"> bíztatás, </w:t>
      </w:r>
      <w:r w:rsidRPr="00A136E8">
        <w:rPr>
          <w:rFonts w:ascii="Times New Roman" w:eastAsia="Times New Roman" w:hAnsi="Times New Roman" w:cs="Times New Roman"/>
          <w:noProof/>
          <w:spacing w:val="-1"/>
          <w:sz w:val="24"/>
          <w:szCs w:val="24"/>
        </w:rPr>
        <w:t>elismerés,</w:t>
      </w:r>
      <w:r w:rsidRPr="00A136E8">
        <w:rPr>
          <w:rFonts w:ascii="Times New Roman" w:eastAsia="Times New Roman" w:hAnsi="Times New Roman" w:cs="Times New Roman"/>
          <w:noProof/>
          <w:sz w:val="24"/>
          <w:szCs w:val="24"/>
        </w:rPr>
        <w:t xml:space="preserve"> jutalmazás is </w:t>
      </w:r>
      <w:r w:rsidRPr="00A136E8">
        <w:rPr>
          <w:rFonts w:ascii="Times New Roman" w:eastAsia="Times New Roman" w:hAnsi="Times New Roman" w:cs="Times New Roman"/>
          <w:noProof/>
          <w:spacing w:val="-1"/>
          <w:sz w:val="24"/>
          <w:szCs w:val="24"/>
        </w:rPr>
        <w:t>történjen.</w:t>
      </w:r>
    </w:p>
    <w:p w:rsidR="00A136E8" w:rsidRPr="00A136E8" w:rsidRDefault="00A136E8" w:rsidP="00A136E8">
      <w:pPr>
        <w:widowControl w:val="0"/>
        <w:tabs>
          <w:tab w:val="left" w:pos="858"/>
        </w:tabs>
        <w:spacing w:after="0" w:line="276" w:lineRule="auto"/>
        <w:ind w:left="137" w:right="135" w:hanging="137"/>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6"/>
        </w:numPr>
        <w:tabs>
          <w:tab w:val="left" w:pos="858"/>
        </w:tabs>
        <w:spacing w:after="0" w:line="276" w:lineRule="auto"/>
        <w:ind w:right="13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z w:val="24"/>
          <w:szCs w:val="24"/>
          <w:u w:val="single" w:color="000000"/>
        </w:rPr>
        <w:t>meggyőzés</w:t>
      </w:r>
      <w:r w:rsidRPr="00A136E8">
        <w:rPr>
          <w:rFonts w:ascii="Times New Roman" w:eastAsia="Times New Roman" w:hAnsi="Times New Roman" w:cs="Times New Roman"/>
          <w:noProof/>
          <w:spacing w:val="13"/>
          <w:sz w:val="24"/>
          <w:szCs w:val="24"/>
          <w:u w:val="single" w:color="000000"/>
        </w:rPr>
        <w:t xml:space="preserve"> </w:t>
      </w:r>
      <w:r w:rsidRPr="00A136E8">
        <w:rPr>
          <w:rFonts w:ascii="Times New Roman" w:eastAsia="Times New Roman" w:hAnsi="Times New Roman" w:cs="Times New Roman"/>
          <w:noProof/>
          <w:sz w:val="24"/>
          <w:szCs w:val="24"/>
        </w:rPr>
        <w:t>sokféle</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z w:val="24"/>
          <w:szCs w:val="24"/>
        </w:rPr>
        <w:t>eszköze</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közül</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legfontosabbak</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az</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oktatás,</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példa,</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t>bírálat,</w:t>
      </w:r>
      <w:r w:rsidRPr="00A136E8">
        <w:rPr>
          <w:rFonts w:ascii="Times New Roman" w:eastAsia="Times New Roman" w:hAnsi="Times New Roman" w:cs="Times New Roman"/>
          <w:noProof/>
          <w:spacing w:val="61"/>
          <w:sz w:val="24"/>
          <w:szCs w:val="24"/>
        </w:rPr>
        <w:t xml:space="preserve"> </w:t>
      </w:r>
      <w:r w:rsidRPr="00A136E8">
        <w:rPr>
          <w:rFonts w:ascii="Times New Roman" w:eastAsia="Times New Roman" w:hAnsi="Times New Roman" w:cs="Times New Roman"/>
          <w:noProof/>
          <w:sz w:val="24"/>
          <w:szCs w:val="24"/>
        </w:rPr>
        <w:t xml:space="preserve">önkritika, </w:t>
      </w:r>
      <w:r w:rsidRPr="00A136E8">
        <w:rPr>
          <w:rFonts w:ascii="Times New Roman" w:eastAsia="Times New Roman" w:hAnsi="Times New Roman" w:cs="Times New Roman"/>
          <w:noProof/>
          <w:spacing w:val="-1"/>
          <w:sz w:val="24"/>
          <w:szCs w:val="24"/>
        </w:rPr>
        <w:t>beszélgetés.</w:t>
      </w:r>
    </w:p>
    <w:p w:rsidR="00A136E8" w:rsidRPr="00A136E8" w:rsidRDefault="00A136E8" w:rsidP="00A136E8">
      <w:pPr>
        <w:widowControl w:val="0"/>
        <w:tabs>
          <w:tab w:val="left" w:pos="858"/>
        </w:tabs>
        <w:spacing w:after="0" w:line="276" w:lineRule="auto"/>
        <w:ind w:left="137" w:right="137" w:hanging="137"/>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6"/>
        </w:numPr>
        <w:tabs>
          <w:tab w:val="left" w:pos="858"/>
        </w:tabs>
        <w:spacing w:after="0" w:line="276" w:lineRule="auto"/>
        <w:ind w:right="135"/>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7"/>
          <w:sz w:val="24"/>
          <w:szCs w:val="24"/>
        </w:rPr>
        <w:t xml:space="preserve"> </w:t>
      </w:r>
      <w:r w:rsidRPr="00A136E8">
        <w:rPr>
          <w:rFonts w:ascii="Times New Roman" w:eastAsia="Times New Roman" w:hAnsi="Times New Roman" w:cs="Times New Roman"/>
          <w:noProof/>
          <w:sz w:val="24"/>
          <w:szCs w:val="24"/>
        </w:rPr>
        <w:t>oktatás</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pacing w:val="-1"/>
          <w:sz w:val="24"/>
          <w:szCs w:val="24"/>
        </w:rPr>
        <w:t>nemcsak</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7"/>
          <w:sz w:val="24"/>
          <w:szCs w:val="24"/>
        </w:rPr>
        <w:t xml:space="preserve"> </w:t>
      </w:r>
      <w:r w:rsidRPr="00A136E8">
        <w:rPr>
          <w:rFonts w:ascii="Times New Roman" w:eastAsia="Times New Roman" w:hAnsi="Times New Roman" w:cs="Times New Roman"/>
          <w:noProof/>
          <w:spacing w:val="-1"/>
          <w:sz w:val="24"/>
          <w:szCs w:val="24"/>
        </w:rPr>
        <w:t>tantárgyakra</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pacing w:val="-1"/>
          <w:sz w:val="24"/>
          <w:szCs w:val="24"/>
        </w:rPr>
        <w:t>vonatkozhat,</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hanem</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magatartás</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pacing w:val="-1"/>
          <w:sz w:val="24"/>
          <w:szCs w:val="24"/>
        </w:rPr>
        <w:t>szabályaira</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is.</w:t>
      </w:r>
      <w:r w:rsidRPr="00A136E8">
        <w:rPr>
          <w:rFonts w:ascii="Times New Roman" w:eastAsia="Times New Roman" w:hAnsi="Times New Roman" w:cs="Times New Roman"/>
          <w:noProof/>
          <w:spacing w:val="7"/>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69"/>
          <w:sz w:val="24"/>
          <w:szCs w:val="24"/>
        </w:rPr>
        <w:t xml:space="preserve"> </w:t>
      </w:r>
      <w:r w:rsidRPr="00A136E8">
        <w:rPr>
          <w:rFonts w:ascii="Times New Roman" w:eastAsia="Times New Roman" w:hAnsi="Times New Roman" w:cs="Times New Roman"/>
          <w:noProof/>
          <w:sz w:val="24"/>
          <w:szCs w:val="24"/>
        </w:rPr>
        <w:t>példa</w:t>
      </w:r>
      <w:r w:rsidRPr="00A136E8">
        <w:rPr>
          <w:rFonts w:ascii="Times New Roman" w:eastAsia="Times New Roman" w:hAnsi="Times New Roman" w:cs="Times New Roman"/>
          <w:noProof/>
          <w:spacing w:val="-14"/>
          <w:sz w:val="24"/>
          <w:szCs w:val="24"/>
        </w:rPr>
        <w:t xml:space="preserve"> </w:t>
      </w:r>
      <w:r w:rsidRPr="00A136E8">
        <w:rPr>
          <w:rFonts w:ascii="Times New Roman" w:eastAsia="Times New Roman" w:hAnsi="Times New Roman" w:cs="Times New Roman"/>
          <w:noProof/>
          <w:spacing w:val="-1"/>
          <w:sz w:val="24"/>
          <w:szCs w:val="24"/>
        </w:rPr>
        <w:t>eredetét</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pacing w:val="-1"/>
          <w:sz w:val="24"/>
          <w:szCs w:val="24"/>
        </w:rPr>
        <w:t>tekintve</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lehet</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pacing w:val="-1"/>
          <w:sz w:val="24"/>
          <w:szCs w:val="24"/>
        </w:rPr>
        <w:t>tervszerű</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önkénytelen,</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hatását</w:t>
      </w:r>
      <w:r w:rsidRPr="00A136E8">
        <w:rPr>
          <w:rFonts w:ascii="Times New Roman" w:eastAsia="Times New Roman" w:hAnsi="Times New Roman" w:cs="Times New Roman"/>
          <w:noProof/>
          <w:spacing w:val="-14"/>
          <w:sz w:val="24"/>
          <w:szCs w:val="24"/>
        </w:rPr>
        <w:t xml:space="preserve"> </w:t>
      </w:r>
      <w:r w:rsidRPr="00A136E8">
        <w:rPr>
          <w:rFonts w:ascii="Times New Roman" w:eastAsia="Times New Roman" w:hAnsi="Times New Roman" w:cs="Times New Roman"/>
          <w:noProof/>
          <w:sz w:val="24"/>
          <w:szCs w:val="24"/>
        </w:rPr>
        <w:t>tekintve</w:t>
      </w:r>
      <w:r w:rsidRPr="00A136E8">
        <w:rPr>
          <w:rFonts w:ascii="Times New Roman" w:eastAsia="Times New Roman" w:hAnsi="Times New Roman" w:cs="Times New Roman"/>
          <w:noProof/>
          <w:spacing w:val="-14"/>
          <w:sz w:val="24"/>
          <w:szCs w:val="24"/>
        </w:rPr>
        <w:t xml:space="preserve"> </w:t>
      </w:r>
      <w:r w:rsidRPr="00A136E8">
        <w:rPr>
          <w:rFonts w:ascii="Times New Roman" w:eastAsia="Times New Roman" w:hAnsi="Times New Roman" w:cs="Times New Roman"/>
          <w:noProof/>
          <w:sz w:val="24"/>
          <w:szCs w:val="24"/>
        </w:rPr>
        <w:t>pozitív</w:t>
      </w:r>
      <w:r w:rsidRPr="00A136E8">
        <w:rPr>
          <w:rFonts w:ascii="Times New Roman" w:eastAsia="Times New Roman" w:hAnsi="Times New Roman" w:cs="Times New Roman"/>
          <w:noProof/>
          <w:spacing w:val="-14"/>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negatív</w:t>
      </w:r>
      <w:r w:rsidRPr="00A136E8">
        <w:rPr>
          <w:rFonts w:ascii="Times New Roman" w:eastAsia="Times New Roman" w:hAnsi="Times New Roman" w:cs="Times New Roman"/>
          <w:noProof/>
          <w:spacing w:val="81"/>
          <w:sz w:val="24"/>
          <w:szCs w:val="24"/>
        </w:rPr>
        <w:t xml:space="preserve"> </w:t>
      </w:r>
      <w:r w:rsidRPr="00A136E8">
        <w:rPr>
          <w:rFonts w:ascii="Times New Roman" w:eastAsia="Times New Roman" w:hAnsi="Times New Roman" w:cs="Times New Roman"/>
          <w:noProof/>
          <w:sz w:val="24"/>
          <w:szCs w:val="24"/>
        </w:rPr>
        <w:t>is.</w:t>
      </w:r>
    </w:p>
    <w:p w:rsidR="00A136E8" w:rsidRPr="00A136E8" w:rsidRDefault="00A136E8" w:rsidP="00A136E8">
      <w:pPr>
        <w:widowControl w:val="0"/>
        <w:tabs>
          <w:tab w:val="left" w:pos="858"/>
        </w:tabs>
        <w:spacing w:after="0" w:line="276" w:lineRule="auto"/>
        <w:ind w:left="137" w:right="135" w:hanging="137"/>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6"/>
        </w:numPr>
        <w:tabs>
          <w:tab w:val="left" w:pos="858"/>
        </w:tabs>
        <w:spacing w:after="0" w:line="276" w:lineRule="auto"/>
        <w:ind w:right="13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A</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negatív</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példának</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nem</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szabad</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pacing w:val="-1"/>
          <w:sz w:val="24"/>
          <w:szCs w:val="24"/>
        </w:rPr>
        <w:t>vonzónak</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lennie,</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ezzel</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óvatosan</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bánjunk.</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bírálat</w:t>
      </w:r>
      <w:r w:rsidRPr="00A136E8">
        <w:rPr>
          <w:rFonts w:ascii="Times New Roman" w:eastAsia="Times New Roman" w:hAnsi="Times New Roman" w:cs="Times New Roman"/>
          <w:noProof/>
          <w:spacing w:val="31"/>
          <w:sz w:val="24"/>
          <w:szCs w:val="24"/>
        </w:rPr>
        <w:t xml:space="preserve"> </w:t>
      </w:r>
      <w:r w:rsidRPr="00A136E8">
        <w:rPr>
          <w:rFonts w:ascii="Times New Roman" w:eastAsia="Times New Roman" w:hAnsi="Times New Roman" w:cs="Times New Roman"/>
          <w:noProof/>
          <w:sz w:val="24"/>
          <w:szCs w:val="24"/>
        </w:rPr>
        <w:t>erkölcsi</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pacing w:val="-1"/>
          <w:sz w:val="24"/>
          <w:szCs w:val="24"/>
        </w:rPr>
        <w:t>értékelés,</w:t>
      </w:r>
      <w:r w:rsidRPr="00A136E8">
        <w:rPr>
          <w:rFonts w:ascii="Times New Roman" w:eastAsia="Times New Roman" w:hAnsi="Times New Roman" w:cs="Times New Roman"/>
          <w:noProof/>
          <w:spacing w:val="19"/>
          <w:sz w:val="24"/>
          <w:szCs w:val="24"/>
        </w:rPr>
        <w:t xml:space="preserve"> </w:t>
      </w:r>
      <w:r w:rsidRPr="00A136E8">
        <w:rPr>
          <w:rFonts w:ascii="Times New Roman" w:eastAsia="Times New Roman" w:hAnsi="Times New Roman" w:cs="Times New Roman"/>
          <w:noProof/>
          <w:sz w:val="24"/>
          <w:szCs w:val="24"/>
        </w:rPr>
        <w:t>abból</w:t>
      </w:r>
      <w:r w:rsidRPr="00A136E8">
        <w:rPr>
          <w:rFonts w:ascii="Times New Roman" w:eastAsia="Times New Roman" w:hAnsi="Times New Roman" w:cs="Times New Roman"/>
          <w:noProof/>
          <w:spacing w:val="19"/>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pacing w:val="-1"/>
          <w:sz w:val="24"/>
          <w:szCs w:val="24"/>
        </w:rPr>
        <w:t>célból,</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pacing w:val="-1"/>
          <w:sz w:val="24"/>
          <w:szCs w:val="24"/>
        </w:rPr>
        <w:t>hogy</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egy</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pacing w:val="-1"/>
          <w:sz w:val="24"/>
          <w:szCs w:val="24"/>
        </w:rPr>
        <w:t>adott</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pacing w:val="-1"/>
          <w:sz w:val="24"/>
          <w:szCs w:val="24"/>
        </w:rPr>
        <w:t>cselekedet</w:t>
      </w:r>
      <w:r w:rsidRPr="00A136E8">
        <w:rPr>
          <w:rFonts w:ascii="Times New Roman" w:eastAsia="Times New Roman" w:hAnsi="Times New Roman" w:cs="Times New Roman"/>
          <w:noProof/>
          <w:spacing w:val="19"/>
          <w:sz w:val="24"/>
          <w:szCs w:val="24"/>
        </w:rPr>
        <w:t xml:space="preserve"> </w:t>
      </w:r>
      <w:r w:rsidRPr="00A136E8">
        <w:rPr>
          <w:rFonts w:ascii="Times New Roman" w:eastAsia="Times New Roman" w:hAnsi="Times New Roman" w:cs="Times New Roman"/>
          <w:noProof/>
          <w:sz w:val="24"/>
          <w:szCs w:val="24"/>
        </w:rPr>
        <w:t>helyes</w:t>
      </w:r>
      <w:r w:rsidRPr="00A136E8">
        <w:rPr>
          <w:rFonts w:ascii="Times New Roman" w:eastAsia="Times New Roman" w:hAnsi="Times New Roman" w:cs="Times New Roman"/>
          <w:noProof/>
          <w:spacing w:val="19"/>
          <w:sz w:val="24"/>
          <w:szCs w:val="24"/>
        </w:rPr>
        <w:t xml:space="preserve"> </w:t>
      </w:r>
      <w:r w:rsidRPr="00A136E8">
        <w:rPr>
          <w:rFonts w:ascii="Times New Roman" w:eastAsia="Times New Roman" w:hAnsi="Times New Roman" w:cs="Times New Roman"/>
          <w:noProof/>
          <w:spacing w:val="-1"/>
          <w:sz w:val="24"/>
          <w:szCs w:val="24"/>
        </w:rPr>
        <w:t>vagy</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helytelen,</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61"/>
          <w:sz w:val="24"/>
          <w:szCs w:val="24"/>
        </w:rPr>
        <w:t xml:space="preserve"> </w:t>
      </w:r>
      <w:r w:rsidRPr="00A136E8">
        <w:rPr>
          <w:rFonts w:ascii="Times New Roman" w:eastAsia="Times New Roman" w:hAnsi="Times New Roman" w:cs="Times New Roman"/>
          <w:noProof/>
          <w:sz w:val="24"/>
          <w:szCs w:val="24"/>
        </w:rPr>
        <w:t>tanuló</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illetve</w:t>
      </w:r>
      <w:r w:rsidRPr="00A136E8">
        <w:rPr>
          <w:rFonts w:ascii="Times New Roman" w:eastAsia="Times New Roman" w:hAnsi="Times New Roman" w:cs="Times New Roman"/>
          <w:noProof/>
          <w:sz w:val="24"/>
          <w:szCs w:val="24"/>
        </w:rPr>
        <w:t xml:space="preserve"> a közösség</w:t>
      </w:r>
      <w:r w:rsidRPr="00A136E8">
        <w:rPr>
          <w:rFonts w:ascii="Times New Roman" w:eastAsia="Times New Roman" w:hAnsi="Times New Roman" w:cs="Times New Roman"/>
          <w:noProof/>
          <w:spacing w:val="-1"/>
          <w:sz w:val="24"/>
          <w:szCs w:val="24"/>
        </w:rPr>
        <w:t xml:space="preserve"> szempontjából.</w:t>
      </w:r>
    </w:p>
    <w:p w:rsidR="00A136E8" w:rsidRPr="00A136E8" w:rsidRDefault="00A136E8" w:rsidP="00A136E8">
      <w:pPr>
        <w:widowControl w:val="0"/>
        <w:tabs>
          <w:tab w:val="left" w:pos="858"/>
        </w:tabs>
        <w:spacing w:after="0" w:line="276" w:lineRule="auto"/>
        <w:ind w:left="137" w:right="138" w:hanging="137"/>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6"/>
        </w:numPr>
        <w:tabs>
          <w:tab w:val="left" w:pos="858"/>
        </w:tabs>
        <w:spacing w:after="0" w:line="276" w:lineRule="auto"/>
        <w:ind w:right="13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önkritika</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bírálat</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legfejlettebb</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foka,</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amit</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maga</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tanuló</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kell,</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hogy</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pacing w:val="-1"/>
          <w:sz w:val="24"/>
          <w:szCs w:val="24"/>
        </w:rPr>
        <w:t>végezzen,</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pacing w:val="-1"/>
          <w:sz w:val="24"/>
          <w:szCs w:val="24"/>
        </w:rPr>
        <w:t>aki</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hibát</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elkövette.</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pacing w:val="-1"/>
          <w:sz w:val="24"/>
          <w:szCs w:val="24"/>
        </w:rPr>
        <w:t>Őszinteségre,</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rPr>
        <w:t>megbánásra</w:t>
      </w:r>
      <w:r w:rsidRPr="00A136E8">
        <w:rPr>
          <w:rFonts w:ascii="Times New Roman" w:eastAsia="Times New Roman" w:hAnsi="Times New Roman" w:cs="Times New Roman"/>
          <w:noProof/>
          <w:spacing w:val="11"/>
          <w:sz w:val="24"/>
          <w:szCs w:val="24"/>
        </w:rPr>
        <w:t xml:space="preserve"> </w:t>
      </w:r>
      <w:r w:rsidRPr="00A136E8">
        <w:rPr>
          <w:rFonts w:ascii="Times New Roman" w:eastAsia="Times New Roman" w:hAnsi="Times New Roman" w:cs="Times New Roman"/>
          <w:noProof/>
          <w:spacing w:val="-1"/>
          <w:sz w:val="24"/>
          <w:szCs w:val="24"/>
        </w:rPr>
        <w:t>kell,</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pacing w:val="-1"/>
          <w:sz w:val="24"/>
          <w:szCs w:val="24"/>
        </w:rPr>
        <w:t>hogy</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z w:val="24"/>
          <w:szCs w:val="24"/>
        </w:rPr>
        <w:t>épüljön,</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rPr>
        <w:t>belső</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pacing w:val="-1"/>
          <w:sz w:val="24"/>
          <w:szCs w:val="24"/>
        </w:rPr>
        <w:t>szükségletből</w:t>
      </w:r>
      <w:r w:rsidRPr="00A136E8">
        <w:rPr>
          <w:rFonts w:ascii="Times New Roman" w:eastAsia="Times New Roman" w:hAnsi="Times New Roman" w:cs="Times New Roman"/>
          <w:noProof/>
          <w:spacing w:val="11"/>
          <w:sz w:val="24"/>
          <w:szCs w:val="24"/>
        </w:rPr>
        <w:t xml:space="preserve"> </w:t>
      </w:r>
      <w:r w:rsidRPr="00A136E8">
        <w:rPr>
          <w:rFonts w:ascii="Times New Roman" w:eastAsia="Times New Roman" w:hAnsi="Times New Roman" w:cs="Times New Roman"/>
          <w:noProof/>
          <w:spacing w:val="-1"/>
          <w:sz w:val="24"/>
          <w:szCs w:val="24"/>
        </w:rPr>
        <w:t>kell</w:t>
      </w:r>
      <w:r w:rsidRPr="00A136E8">
        <w:rPr>
          <w:rFonts w:ascii="Times New Roman" w:eastAsia="Times New Roman" w:hAnsi="Times New Roman" w:cs="Times New Roman"/>
          <w:noProof/>
          <w:spacing w:val="57"/>
          <w:sz w:val="24"/>
          <w:szCs w:val="24"/>
        </w:rPr>
        <w:t xml:space="preserve"> </w:t>
      </w:r>
      <w:r w:rsidRPr="00A136E8">
        <w:rPr>
          <w:rFonts w:ascii="Times New Roman" w:eastAsia="Times New Roman" w:hAnsi="Times New Roman" w:cs="Times New Roman"/>
          <w:noProof/>
          <w:sz w:val="24"/>
          <w:szCs w:val="24"/>
        </w:rPr>
        <w:t xml:space="preserve">fakadnia, </w:t>
      </w:r>
      <w:r w:rsidRPr="00A136E8">
        <w:rPr>
          <w:rFonts w:ascii="Times New Roman" w:eastAsia="Times New Roman" w:hAnsi="Times New Roman" w:cs="Times New Roman"/>
          <w:noProof/>
          <w:spacing w:val="-1"/>
          <w:sz w:val="24"/>
          <w:szCs w:val="24"/>
        </w:rPr>
        <w:t>különben</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képmutatáshoz vezethet.</w:t>
      </w:r>
    </w:p>
    <w:p w:rsidR="00A136E8" w:rsidRPr="00A136E8" w:rsidRDefault="00A136E8" w:rsidP="00A136E8">
      <w:pPr>
        <w:widowControl w:val="0"/>
        <w:tabs>
          <w:tab w:val="left" w:pos="858"/>
        </w:tabs>
        <w:spacing w:after="0" w:line="276" w:lineRule="auto"/>
        <w:ind w:left="137" w:right="138" w:hanging="137"/>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6"/>
        </w:numPr>
        <w:tabs>
          <w:tab w:val="left" w:pos="858"/>
        </w:tabs>
        <w:spacing w:after="0" w:line="276" w:lineRule="auto"/>
        <w:ind w:right="13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6"/>
          <w:sz w:val="24"/>
          <w:szCs w:val="24"/>
        </w:rPr>
        <w:t xml:space="preserve"> </w:t>
      </w:r>
      <w:r w:rsidRPr="00A136E8">
        <w:rPr>
          <w:rFonts w:ascii="Times New Roman" w:eastAsia="Times New Roman" w:hAnsi="Times New Roman" w:cs="Times New Roman"/>
          <w:noProof/>
          <w:spacing w:val="-1"/>
          <w:sz w:val="24"/>
          <w:szCs w:val="24"/>
          <w:u w:val="single" w:color="000000"/>
        </w:rPr>
        <w:t>beszélgetés</w:t>
      </w:r>
      <w:r w:rsidRPr="00A136E8">
        <w:rPr>
          <w:rFonts w:ascii="Times New Roman" w:eastAsia="Times New Roman" w:hAnsi="Times New Roman" w:cs="Times New Roman"/>
          <w:noProof/>
          <w:spacing w:val="37"/>
          <w:sz w:val="24"/>
          <w:szCs w:val="24"/>
          <w:u w:val="single" w:color="000000"/>
        </w:rPr>
        <w:t xml:space="preserve"> </w:t>
      </w:r>
      <w:r w:rsidRPr="00A136E8">
        <w:rPr>
          <w:rFonts w:ascii="Times New Roman" w:eastAsia="Times New Roman" w:hAnsi="Times New Roman" w:cs="Times New Roman"/>
          <w:noProof/>
          <w:sz w:val="24"/>
          <w:szCs w:val="24"/>
        </w:rPr>
        <w:t>lehet</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pacing w:val="-1"/>
          <w:sz w:val="24"/>
          <w:szCs w:val="24"/>
        </w:rPr>
        <w:t>egyéni</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pacing w:val="-1"/>
          <w:sz w:val="24"/>
          <w:szCs w:val="24"/>
        </w:rPr>
        <w:t>közös,</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pacing w:val="-1"/>
          <w:sz w:val="24"/>
          <w:szCs w:val="24"/>
        </w:rPr>
        <w:t>nevelő</w:t>
      </w:r>
      <w:r w:rsidRPr="00A136E8">
        <w:rPr>
          <w:rFonts w:ascii="Times New Roman" w:eastAsia="Times New Roman" w:hAnsi="Times New Roman" w:cs="Times New Roman"/>
          <w:noProof/>
          <w:spacing w:val="36"/>
          <w:sz w:val="24"/>
          <w:szCs w:val="24"/>
        </w:rPr>
        <w:t xml:space="preserve"> </w:t>
      </w:r>
      <w:r w:rsidRPr="00A136E8">
        <w:rPr>
          <w:rFonts w:ascii="Times New Roman" w:eastAsia="Times New Roman" w:hAnsi="Times New Roman" w:cs="Times New Roman"/>
          <w:noProof/>
          <w:sz w:val="24"/>
          <w:szCs w:val="24"/>
        </w:rPr>
        <w:t>dönti</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pacing w:val="-1"/>
          <w:sz w:val="24"/>
          <w:szCs w:val="24"/>
        </w:rPr>
        <w:t>el</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pacing w:val="-1"/>
          <w:sz w:val="24"/>
          <w:szCs w:val="24"/>
        </w:rPr>
        <w:t>melyik</w:t>
      </w:r>
      <w:r w:rsidRPr="00A136E8">
        <w:rPr>
          <w:rFonts w:ascii="Times New Roman" w:eastAsia="Times New Roman" w:hAnsi="Times New Roman" w:cs="Times New Roman"/>
          <w:noProof/>
          <w:spacing w:val="36"/>
          <w:sz w:val="24"/>
          <w:szCs w:val="24"/>
        </w:rPr>
        <w:t xml:space="preserve"> </w:t>
      </w:r>
      <w:r w:rsidRPr="00A136E8">
        <w:rPr>
          <w:rFonts w:ascii="Times New Roman" w:eastAsia="Times New Roman" w:hAnsi="Times New Roman" w:cs="Times New Roman"/>
          <w:noProof/>
          <w:sz w:val="24"/>
          <w:szCs w:val="24"/>
        </w:rPr>
        <w:t>lesz</w:t>
      </w:r>
      <w:r w:rsidRPr="00A136E8">
        <w:rPr>
          <w:rFonts w:ascii="Times New Roman" w:eastAsia="Times New Roman" w:hAnsi="Times New Roman" w:cs="Times New Roman"/>
          <w:noProof/>
          <w:spacing w:val="36"/>
          <w:sz w:val="24"/>
          <w:szCs w:val="24"/>
        </w:rPr>
        <w:t xml:space="preserve"> </w:t>
      </w:r>
      <w:r w:rsidRPr="00A136E8">
        <w:rPr>
          <w:rFonts w:ascii="Times New Roman" w:eastAsia="Times New Roman" w:hAnsi="Times New Roman" w:cs="Times New Roman"/>
          <w:noProof/>
          <w:spacing w:val="-1"/>
          <w:sz w:val="24"/>
          <w:szCs w:val="24"/>
        </w:rPr>
        <w:t>hasznosabb.</w:t>
      </w:r>
      <w:r w:rsidRPr="00A136E8">
        <w:rPr>
          <w:rFonts w:ascii="Times New Roman" w:eastAsia="Times New Roman" w:hAnsi="Times New Roman" w:cs="Times New Roman"/>
          <w:noProof/>
          <w:spacing w:val="36"/>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77"/>
          <w:sz w:val="24"/>
          <w:szCs w:val="24"/>
        </w:rPr>
        <w:t xml:space="preserve"> </w:t>
      </w:r>
      <w:r w:rsidRPr="00A136E8">
        <w:rPr>
          <w:rFonts w:ascii="Times New Roman" w:eastAsia="Times New Roman" w:hAnsi="Times New Roman" w:cs="Times New Roman"/>
          <w:noProof/>
          <w:spacing w:val="-1"/>
          <w:sz w:val="24"/>
          <w:szCs w:val="24"/>
        </w:rPr>
        <w:t>osztályfőnökök</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pacing w:val="-1"/>
          <w:sz w:val="24"/>
          <w:szCs w:val="24"/>
        </w:rPr>
        <w:t>tanmenetbe</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pacing w:val="-1"/>
          <w:sz w:val="24"/>
          <w:szCs w:val="24"/>
        </w:rPr>
        <w:t>ágyazva</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döntik</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el,</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pacing w:val="-1"/>
          <w:sz w:val="24"/>
          <w:szCs w:val="24"/>
        </w:rPr>
        <w:t>hogy</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pacing w:val="-1"/>
          <w:sz w:val="24"/>
          <w:szCs w:val="24"/>
        </w:rPr>
        <w:t>mikor</w:t>
      </w:r>
      <w:r w:rsidRPr="00A136E8">
        <w:rPr>
          <w:rFonts w:ascii="Times New Roman" w:eastAsia="Times New Roman" w:hAnsi="Times New Roman" w:cs="Times New Roman"/>
          <w:noProof/>
          <w:spacing w:val="-7"/>
          <w:sz w:val="24"/>
          <w:szCs w:val="24"/>
        </w:rPr>
        <w:t xml:space="preserve"> </w:t>
      </w:r>
      <w:r w:rsidRPr="00A136E8">
        <w:rPr>
          <w:rFonts w:ascii="Times New Roman" w:eastAsia="Times New Roman" w:hAnsi="Times New Roman" w:cs="Times New Roman"/>
          <w:noProof/>
          <w:sz w:val="24"/>
          <w:szCs w:val="24"/>
        </w:rPr>
        <w:t>milyen</w:t>
      </w:r>
      <w:r w:rsidRPr="00A136E8">
        <w:rPr>
          <w:rFonts w:ascii="Times New Roman" w:eastAsia="Times New Roman" w:hAnsi="Times New Roman" w:cs="Times New Roman"/>
          <w:noProof/>
          <w:spacing w:val="-7"/>
          <w:sz w:val="24"/>
          <w:szCs w:val="24"/>
        </w:rPr>
        <w:t xml:space="preserve"> </w:t>
      </w:r>
      <w:r w:rsidRPr="00A136E8">
        <w:rPr>
          <w:rFonts w:ascii="Times New Roman" w:eastAsia="Times New Roman" w:hAnsi="Times New Roman" w:cs="Times New Roman"/>
          <w:noProof/>
          <w:spacing w:val="-1"/>
          <w:sz w:val="24"/>
          <w:szCs w:val="24"/>
        </w:rPr>
        <w:t>témában</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z w:val="24"/>
          <w:szCs w:val="24"/>
        </w:rPr>
        <w:t>történjen</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pacing w:val="-1"/>
          <w:sz w:val="24"/>
          <w:szCs w:val="24"/>
        </w:rPr>
        <w:t>az</w:t>
      </w:r>
      <w:r w:rsidRPr="00A136E8">
        <w:rPr>
          <w:rFonts w:ascii="Times New Roman" w:eastAsia="Times New Roman" w:hAnsi="Times New Roman" w:cs="Times New Roman"/>
          <w:noProof/>
          <w:spacing w:val="75"/>
          <w:sz w:val="24"/>
          <w:szCs w:val="24"/>
        </w:rPr>
        <w:t xml:space="preserve"> </w:t>
      </w:r>
      <w:r w:rsidRPr="00A136E8">
        <w:rPr>
          <w:rFonts w:ascii="Times New Roman" w:eastAsia="Times New Roman" w:hAnsi="Times New Roman" w:cs="Times New Roman"/>
          <w:noProof/>
          <w:spacing w:val="-1"/>
          <w:sz w:val="24"/>
          <w:szCs w:val="24"/>
        </w:rPr>
        <w:t>osztályfőnöki</w:t>
      </w:r>
      <w:r w:rsidRPr="00A136E8">
        <w:rPr>
          <w:rFonts w:ascii="Times New Roman" w:eastAsia="Times New Roman" w:hAnsi="Times New Roman" w:cs="Times New Roman"/>
          <w:noProof/>
          <w:sz w:val="24"/>
          <w:szCs w:val="24"/>
        </w:rPr>
        <w:t xml:space="preserve"> órán.</w:t>
      </w:r>
    </w:p>
    <w:p w:rsidR="00A136E8" w:rsidRPr="00A136E8" w:rsidRDefault="00A136E8" w:rsidP="00A136E8">
      <w:pPr>
        <w:widowControl w:val="0"/>
        <w:tabs>
          <w:tab w:val="left" w:pos="858"/>
        </w:tabs>
        <w:spacing w:after="0" w:line="276" w:lineRule="auto"/>
        <w:ind w:left="137" w:right="136" w:hanging="137"/>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6"/>
        </w:numPr>
        <w:tabs>
          <w:tab w:val="left" w:pos="858"/>
        </w:tabs>
        <w:spacing w:after="0" w:line="276" w:lineRule="auto"/>
        <w:ind w:right="13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u w:val="single" w:color="000000"/>
        </w:rPr>
        <w:t>gyakorlás</w:t>
      </w:r>
      <w:r w:rsidRPr="00A136E8">
        <w:rPr>
          <w:rFonts w:ascii="Times New Roman" w:eastAsia="Times New Roman" w:hAnsi="Times New Roman" w:cs="Times New Roman"/>
          <w:noProof/>
          <w:spacing w:val="-9"/>
          <w:sz w:val="24"/>
          <w:szCs w:val="24"/>
          <w:u w:val="single" w:color="000000"/>
        </w:rPr>
        <w:t xml:space="preserve"> </w:t>
      </w:r>
      <w:r w:rsidRPr="00A136E8">
        <w:rPr>
          <w:rFonts w:ascii="Times New Roman" w:eastAsia="Times New Roman" w:hAnsi="Times New Roman" w:cs="Times New Roman"/>
          <w:noProof/>
          <w:spacing w:val="-1"/>
          <w:sz w:val="24"/>
          <w:szCs w:val="24"/>
        </w:rPr>
        <w:t>módszerében</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rPr>
        <w:t>lényeg,</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rPr>
        <w:t>hogy</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rPr>
        <w:t>követelések</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pacing w:val="-1"/>
          <w:sz w:val="24"/>
          <w:szCs w:val="24"/>
        </w:rPr>
        <w:t>megvalósulását</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pacing w:val="-1"/>
          <w:sz w:val="24"/>
          <w:szCs w:val="24"/>
        </w:rPr>
        <w:t>szolgálja.</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61"/>
          <w:sz w:val="24"/>
          <w:szCs w:val="24"/>
        </w:rPr>
        <w:t xml:space="preserve"> </w:t>
      </w:r>
      <w:r w:rsidRPr="00A136E8">
        <w:rPr>
          <w:rFonts w:ascii="Times New Roman" w:eastAsia="Times New Roman" w:hAnsi="Times New Roman" w:cs="Times New Roman"/>
          <w:noProof/>
          <w:spacing w:val="-1"/>
          <w:sz w:val="24"/>
          <w:szCs w:val="24"/>
        </w:rPr>
        <w:t>ismétlődő</w:t>
      </w:r>
      <w:r w:rsidRPr="00A136E8">
        <w:rPr>
          <w:rFonts w:ascii="Times New Roman" w:eastAsia="Times New Roman" w:hAnsi="Times New Roman" w:cs="Times New Roman"/>
          <w:noProof/>
          <w:spacing w:val="47"/>
          <w:sz w:val="24"/>
          <w:szCs w:val="24"/>
        </w:rPr>
        <w:t xml:space="preserve"> </w:t>
      </w:r>
      <w:r w:rsidRPr="00A136E8">
        <w:rPr>
          <w:rFonts w:ascii="Times New Roman" w:eastAsia="Times New Roman" w:hAnsi="Times New Roman" w:cs="Times New Roman"/>
          <w:noProof/>
          <w:spacing w:val="-1"/>
          <w:sz w:val="24"/>
          <w:szCs w:val="24"/>
        </w:rPr>
        <w:t>cselekvés</w:t>
      </w:r>
      <w:r w:rsidRPr="00A136E8">
        <w:rPr>
          <w:rFonts w:ascii="Times New Roman" w:eastAsia="Times New Roman" w:hAnsi="Times New Roman" w:cs="Times New Roman"/>
          <w:noProof/>
          <w:spacing w:val="47"/>
          <w:sz w:val="24"/>
          <w:szCs w:val="24"/>
        </w:rPr>
        <w:t xml:space="preserve"> </w:t>
      </w:r>
      <w:r w:rsidRPr="00A136E8">
        <w:rPr>
          <w:rFonts w:ascii="Times New Roman" w:eastAsia="Times New Roman" w:hAnsi="Times New Roman" w:cs="Times New Roman"/>
          <w:noProof/>
          <w:sz w:val="24"/>
          <w:szCs w:val="24"/>
        </w:rPr>
        <w:t>folyamatában</w:t>
      </w:r>
      <w:r w:rsidRPr="00A136E8">
        <w:rPr>
          <w:rFonts w:ascii="Times New Roman" w:eastAsia="Times New Roman" w:hAnsi="Times New Roman" w:cs="Times New Roman"/>
          <w:noProof/>
          <w:spacing w:val="47"/>
          <w:sz w:val="24"/>
          <w:szCs w:val="24"/>
        </w:rPr>
        <w:t xml:space="preserve"> </w:t>
      </w:r>
      <w:r w:rsidRPr="00A136E8">
        <w:rPr>
          <w:rFonts w:ascii="Times New Roman" w:eastAsia="Times New Roman" w:hAnsi="Times New Roman" w:cs="Times New Roman"/>
          <w:noProof/>
          <w:sz w:val="24"/>
          <w:szCs w:val="24"/>
        </w:rPr>
        <w:t>alakítjuk</w:t>
      </w:r>
      <w:r w:rsidRPr="00A136E8">
        <w:rPr>
          <w:rFonts w:ascii="Times New Roman" w:eastAsia="Times New Roman" w:hAnsi="Times New Roman" w:cs="Times New Roman"/>
          <w:noProof/>
          <w:spacing w:val="46"/>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48"/>
          <w:sz w:val="24"/>
          <w:szCs w:val="24"/>
        </w:rPr>
        <w:t xml:space="preserve"> </w:t>
      </w:r>
      <w:r w:rsidRPr="00A136E8">
        <w:rPr>
          <w:rFonts w:ascii="Times New Roman" w:eastAsia="Times New Roman" w:hAnsi="Times New Roman" w:cs="Times New Roman"/>
          <w:noProof/>
          <w:sz w:val="24"/>
          <w:szCs w:val="24"/>
        </w:rPr>
        <w:t>tanuló</w:t>
      </w:r>
      <w:r w:rsidRPr="00A136E8">
        <w:rPr>
          <w:rFonts w:ascii="Times New Roman" w:eastAsia="Times New Roman" w:hAnsi="Times New Roman" w:cs="Times New Roman"/>
          <w:noProof/>
          <w:spacing w:val="47"/>
          <w:sz w:val="24"/>
          <w:szCs w:val="24"/>
        </w:rPr>
        <w:t xml:space="preserve"> </w:t>
      </w:r>
      <w:r w:rsidRPr="00A136E8">
        <w:rPr>
          <w:rFonts w:ascii="Times New Roman" w:eastAsia="Times New Roman" w:hAnsi="Times New Roman" w:cs="Times New Roman"/>
          <w:noProof/>
          <w:spacing w:val="-1"/>
          <w:sz w:val="24"/>
          <w:szCs w:val="24"/>
        </w:rPr>
        <w:t>pozitív</w:t>
      </w:r>
      <w:r w:rsidRPr="00A136E8">
        <w:rPr>
          <w:rFonts w:ascii="Times New Roman" w:eastAsia="Times New Roman" w:hAnsi="Times New Roman" w:cs="Times New Roman"/>
          <w:noProof/>
          <w:spacing w:val="48"/>
          <w:sz w:val="24"/>
          <w:szCs w:val="24"/>
        </w:rPr>
        <w:t xml:space="preserve"> </w:t>
      </w:r>
      <w:r w:rsidRPr="00A136E8">
        <w:rPr>
          <w:rFonts w:ascii="Times New Roman" w:eastAsia="Times New Roman" w:hAnsi="Times New Roman" w:cs="Times New Roman"/>
          <w:noProof/>
          <w:spacing w:val="-1"/>
          <w:sz w:val="24"/>
          <w:szCs w:val="24"/>
        </w:rPr>
        <w:t>erkölcsi</w:t>
      </w:r>
      <w:r w:rsidRPr="00A136E8">
        <w:rPr>
          <w:rFonts w:ascii="Times New Roman" w:eastAsia="Times New Roman" w:hAnsi="Times New Roman" w:cs="Times New Roman"/>
          <w:noProof/>
          <w:spacing w:val="48"/>
          <w:sz w:val="24"/>
          <w:szCs w:val="24"/>
        </w:rPr>
        <w:t xml:space="preserve"> </w:t>
      </w:r>
      <w:r w:rsidRPr="00A136E8">
        <w:rPr>
          <w:rFonts w:ascii="Times New Roman" w:eastAsia="Times New Roman" w:hAnsi="Times New Roman" w:cs="Times New Roman"/>
          <w:noProof/>
          <w:spacing w:val="-1"/>
          <w:sz w:val="24"/>
          <w:szCs w:val="24"/>
        </w:rPr>
        <w:t>vonásait,</w:t>
      </w:r>
      <w:r w:rsidRPr="00A136E8">
        <w:rPr>
          <w:rFonts w:ascii="Times New Roman" w:eastAsia="Times New Roman" w:hAnsi="Times New Roman" w:cs="Times New Roman"/>
          <w:noProof/>
          <w:spacing w:val="71"/>
          <w:sz w:val="24"/>
          <w:szCs w:val="24"/>
        </w:rPr>
        <w:t xml:space="preserve"> </w:t>
      </w:r>
      <w:r w:rsidRPr="00A136E8">
        <w:rPr>
          <w:rFonts w:ascii="Times New Roman" w:eastAsia="Times New Roman" w:hAnsi="Times New Roman" w:cs="Times New Roman"/>
          <w:noProof/>
          <w:spacing w:val="-1"/>
          <w:sz w:val="24"/>
          <w:szCs w:val="24"/>
        </w:rPr>
        <w:t>készségeit,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szokásait</w:t>
      </w:r>
      <w:r w:rsidRPr="00A136E8">
        <w:rPr>
          <w:rFonts w:ascii="Times New Roman" w:eastAsia="Times New Roman" w:hAnsi="Times New Roman" w:cs="Times New Roman"/>
          <w:noProof/>
          <w:sz w:val="24"/>
          <w:szCs w:val="24"/>
        </w:rPr>
        <w:t xml:space="preserve"> és </w:t>
      </w:r>
      <w:r w:rsidRPr="00A136E8">
        <w:rPr>
          <w:rFonts w:ascii="Times New Roman" w:eastAsia="Times New Roman" w:hAnsi="Times New Roman" w:cs="Times New Roman"/>
          <w:noProof/>
          <w:spacing w:val="-1"/>
          <w:sz w:val="24"/>
          <w:szCs w:val="24"/>
        </w:rPr>
        <w:t>küzdünk</w:t>
      </w:r>
      <w:r w:rsidRPr="00A136E8">
        <w:rPr>
          <w:rFonts w:ascii="Times New Roman" w:eastAsia="Times New Roman" w:hAnsi="Times New Roman" w:cs="Times New Roman"/>
          <w:noProof/>
          <w:sz w:val="24"/>
          <w:szCs w:val="24"/>
        </w:rPr>
        <w:t xml:space="preserve"> a </w:t>
      </w:r>
      <w:r w:rsidRPr="00A136E8">
        <w:rPr>
          <w:rFonts w:ascii="Times New Roman" w:eastAsia="Times New Roman" w:hAnsi="Times New Roman" w:cs="Times New Roman"/>
          <w:noProof/>
          <w:spacing w:val="-1"/>
          <w:sz w:val="24"/>
          <w:szCs w:val="24"/>
        </w:rPr>
        <w:t>már</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kialakult</w:t>
      </w:r>
      <w:r w:rsidRPr="00A136E8">
        <w:rPr>
          <w:rFonts w:ascii="Times New Roman" w:eastAsia="Times New Roman" w:hAnsi="Times New Roman" w:cs="Times New Roman"/>
          <w:noProof/>
          <w:sz w:val="24"/>
          <w:szCs w:val="24"/>
        </w:rPr>
        <w:t xml:space="preserve"> negatív </w:t>
      </w:r>
      <w:r w:rsidRPr="00A136E8">
        <w:rPr>
          <w:rFonts w:ascii="Times New Roman" w:eastAsia="Times New Roman" w:hAnsi="Times New Roman" w:cs="Times New Roman"/>
          <w:noProof/>
          <w:spacing w:val="-1"/>
          <w:sz w:val="24"/>
          <w:szCs w:val="24"/>
        </w:rPr>
        <w:t>vonások</w:t>
      </w:r>
      <w:r w:rsidRPr="00A136E8">
        <w:rPr>
          <w:rFonts w:ascii="Times New Roman" w:eastAsia="Times New Roman" w:hAnsi="Times New Roman" w:cs="Times New Roman"/>
          <w:noProof/>
          <w:sz w:val="24"/>
          <w:szCs w:val="24"/>
        </w:rPr>
        <w:t xml:space="preserve"> és szokások ellen.</w:t>
      </w:r>
    </w:p>
    <w:p w:rsidR="00A136E8" w:rsidRPr="00A136E8" w:rsidRDefault="00A136E8" w:rsidP="00A136E8">
      <w:pPr>
        <w:widowControl w:val="0"/>
        <w:tabs>
          <w:tab w:val="left" w:pos="858"/>
        </w:tabs>
        <w:spacing w:after="0" w:line="276" w:lineRule="auto"/>
        <w:ind w:left="137" w:right="133" w:hanging="137"/>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6"/>
        </w:numPr>
        <w:tabs>
          <w:tab w:val="left" w:pos="858"/>
        </w:tabs>
        <w:spacing w:after="0" w:line="276" w:lineRule="auto"/>
        <w:ind w:right="139"/>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oktatás</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terén</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először</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ismeret</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szintjén</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áll</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tanuló, majd </w:t>
      </w:r>
      <w:r w:rsidRPr="00A136E8">
        <w:rPr>
          <w:rFonts w:ascii="Times New Roman" w:eastAsia="Times New Roman" w:hAnsi="Times New Roman" w:cs="Times New Roman"/>
          <w:noProof/>
          <w:spacing w:val="-1"/>
          <w:sz w:val="24"/>
          <w:szCs w:val="24"/>
        </w:rPr>
        <w:t>következik</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jártasság</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és</w:t>
      </w:r>
      <w:r w:rsidRPr="00A136E8">
        <w:rPr>
          <w:rFonts w:ascii="Times New Roman" w:eastAsia="Times New Roman" w:hAnsi="Times New Roman" w:cs="Times New Roman"/>
          <w:noProof/>
          <w:spacing w:val="71"/>
          <w:sz w:val="24"/>
          <w:szCs w:val="24"/>
        </w:rPr>
        <w:t xml:space="preserve"> </w:t>
      </w:r>
      <w:r w:rsidRPr="00A136E8">
        <w:rPr>
          <w:rFonts w:ascii="Times New Roman" w:eastAsia="Times New Roman" w:hAnsi="Times New Roman" w:cs="Times New Roman"/>
          <w:noProof/>
          <w:sz w:val="24"/>
          <w:szCs w:val="24"/>
        </w:rPr>
        <w:t xml:space="preserve">végül a </w:t>
      </w:r>
      <w:r w:rsidRPr="00A136E8">
        <w:rPr>
          <w:rFonts w:ascii="Times New Roman" w:eastAsia="Times New Roman" w:hAnsi="Times New Roman" w:cs="Times New Roman"/>
          <w:noProof/>
          <w:spacing w:val="-1"/>
          <w:sz w:val="24"/>
          <w:szCs w:val="24"/>
        </w:rPr>
        <w:t>készség</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kialakítása.</w:t>
      </w:r>
    </w:p>
    <w:p w:rsidR="00A136E8" w:rsidRPr="00A136E8" w:rsidRDefault="00A136E8" w:rsidP="00A136E8">
      <w:pPr>
        <w:widowControl w:val="0"/>
        <w:spacing w:before="1" w:after="0" w:line="276" w:lineRule="auto"/>
        <w:rPr>
          <w:rFonts w:ascii="Times New Roman" w:eastAsia="Times New Roman" w:hAnsi="Times New Roman" w:cs="Times New Roman"/>
          <w:noProof/>
          <w:sz w:val="19"/>
          <w:szCs w:val="19"/>
        </w:rPr>
      </w:pPr>
    </w:p>
    <w:p w:rsidR="00A136E8" w:rsidRPr="00A136E8" w:rsidRDefault="00A136E8" w:rsidP="00A136E8">
      <w:pPr>
        <w:widowControl w:val="0"/>
        <w:numPr>
          <w:ilvl w:val="0"/>
          <w:numId w:val="6"/>
        </w:numPr>
        <w:spacing w:after="0" w:line="276" w:lineRule="auto"/>
        <w:ind w:right="139"/>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módszerek</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megválasztása,</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alkalmazása</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esetén</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meghatározó</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tanuló</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pacing w:val="-1"/>
          <w:sz w:val="24"/>
          <w:szCs w:val="24"/>
        </w:rPr>
        <w:t>életkora,</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fejlettsége,</w:t>
      </w:r>
      <w:r w:rsidRPr="00A136E8">
        <w:rPr>
          <w:rFonts w:ascii="Times New Roman" w:eastAsia="Times New Roman" w:hAnsi="Times New Roman" w:cs="Times New Roman"/>
          <w:noProof/>
          <w:spacing w:val="63"/>
          <w:sz w:val="24"/>
          <w:szCs w:val="24"/>
        </w:rPr>
        <w:t xml:space="preserve"> </w:t>
      </w:r>
      <w:r w:rsidRPr="00A136E8">
        <w:rPr>
          <w:rFonts w:ascii="Times New Roman" w:eastAsia="Times New Roman" w:hAnsi="Times New Roman" w:cs="Times New Roman"/>
          <w:noProof/>
          <w:spacing w:val="-1"/>
          <w:sz w:val="24"/>
          <w:szCs w:val="24"/>
        </w:rPr>
        <w:t>egyénisége, helyzete</w:t>
      </w:r>
      <w:r w:rsidRPr="00A136E8">
        <w:rPr>
          <w:rFonts w:ascii="Times New Roman" w:eastAsia="Times New Roman" w:hAnsi="Times New Roman" w:cs="Times New Roman"/>
          <w:noProof/>
          <w:sz w:val="24"/>
          <w:szCs w:val="24"/>
        </w:rPr>
        <w:t xml:space="preserve"> és</w:t>
      </w:r>
      <w:r w:rsidRPr="00A136E8">
        <w:rPr>
          <w:rFonts w:ascii="Times New Roman" w:eastAsia="Times New Roman" w:hAnsi="Times New Roman" w:cs="Times New Roman"/>
          <w:noProof/>
          <w:spacing w:val="-1"/>
          <w:sz w:val="24"/>
          <w:szCs w:val="24"/>
        </w:rPr>
        <w:t xml:space="preserve"> pillanatnyi</w:t>
      </w:r>
      <w:r w:rsidRPr="00A136E8">
        <w:rPr>
          <w:rFonts w:ascii="Times New Roman" w:eastAsia="Times New Roman" w:hAnsi="Times New Roman" w:cs="Times New Roman"/>
          <w:noProof/>
          <w:sz w:val="24"/>
          <w:szCs w:val="24"/>
        </w:rPr>
        <w:t xml:space="preserve"> állapota.</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jc w:val="both"/>
        <w:outlineLvl w:val="2"/>
        <w:rPr>
          <w:rFonts w:ascii="Times New Roman" w:eastAsia="Times New Roman" w:hAnsi="Times New Roman" w:cs="Times New Roman"/>
          <w:b/>
          <w:bCs/>
          <w:noProof/>
          <w:spacing w:val="-1"/>
          <w:sz w:val="24"/>
          <w:szCs w:val="24"/>
        </w:rPr>
      </w:pPr>
      <w:bookmarkStart w:id="6" w:name="_Toc209350893"/>
      <w:r w:rsidRPr="00A136E8">
        <w:rPr>
          <w:rFonts w:ascii="Times New Roman" w:eastAsia="Times New Roman" w:hAnsi="Times New Roman" w:cs="Times New Roman"/>
          <w:b/>
          <w:bCs/>
          <w:noProof/>
          <w:sz w:val="24"/>
          <w:szCs w:val="24"/>
        </w:rPr>
        <w:t xml:space="preserve">1.1.5 Az </w:t>
      </w:r>
      <w:r w:rsidRPr="00A136E8">
        <w:rPr>
          <w:rFonts w:ascii="Times New Roman" w:eastAsia="Times New Roman" w:hAnsi="Times New Roman" w:cs="Times New Roman"/>
          <w:b/>
          <w:bCs/>
          <w:noProof/>
          <w:spacing w:val="-1"/>
          <w:sz w:val="24"/>
          <w:szCs w:val="24"/>
        </w:rPr>
        <w:t>intézmény</w:t>
      </w:r>
      <w:r w:rsidRPr="00A136E8">
        <w:rPr>
          <w:rFonts w:ascii="Times New Roman" w:eastAsia="Times New Roman" w:hAnsi="Times New Roman" w:cs="Times New Roman"/>
          <w:b/>
          <w:bCs/>
          <w:noProof/>
          <w:sz w:val="24"/>
          <w:szCs w:val="24"/>
        </w:rPr>
        <w:t xml:space="preserve"> </w:t>
      </w:r>
      <w:r w:rsidRPr="00A136E8">
        <w:rPr>
          <w:rFonts w:ascii="Times New Roman" w:eastAsia="Times New Roman" w:hAnsi="Times New Roman" w:cs="Times New Roman"/>
          <w:b/>
          <w:bCs/>
          <w:noProof/>
          <w:spacing w:val="-1"/>
          <w:sz w:val="24"/>
          <w:szCs w:val="24"/>
        </w:rPr>
        <w:t>nevelési-oktatási</w:t>
      </w:r>
      <w:r w:rsidRPr="00A136E8">
        <w:rPr>
          <w:rFonts w:ascii="Times New Roman" w:eastAsia="Times New Roman" w:hAnsi="Times New Roman" w:cs="Times New Roman"/>
          <w:b/>
          <w:bCs/>
          <w:noProof/>
          <w:sz w:val="24"/>
          <w:szCs w:val="24"/>
        </w:rPr>
        <w:t xml:space="preserve"> </w:t>
      </w:r>
      <w:r w:rsidRPr="00A136E8">
        <w:rPr>
          <w:rFonts w:ascii="Times New Roman" w:eastAsia="Times New Roman" w:hAnsi="Times New Roman" w:cs="Times New Roman"/>
          <w:b/>
          <w:bCs/>
          <w:noProof/>
          <w:spacing w:val="-1"/>
          <w:sz w:val="24"/>
          <w:szCs w:val="24"/>
        </w:rPr>
        <w:t>tevékenységei</w:t>
      </w:r>
      <w:bookmarkEnd w:id="6"/>
    </w:p>
    <w:p w:rsidR="00A136E8" w:rsidRPr="00A136E8" w:rsidRDefault="00A136E8" w:rsidP="00A136E8">
      <w:pPr>
        <w:widowControl w:val="0"/>
        <w:spacing w:after="0" w:line="276" w:lineRule="auto"/>
        <w:ind w:left="137"/>
        <w:jc w:val="both"/>
        <w:outlineLvl w:val="2"/>
        <w:rPr>
          <w:rFonts w:ascii="Times New Roman" w:eastAsia="Times New Roman" w:hAnsi="Times New Roman" w:cs="Times New Roman"/>
          <w:noProof/>
          <w:sz w:val="24"/>
          <w:szCs w:val="24"/>
        </w:rPr>
      </w:pPr>
    </w:p>
    <w:p w:rsidR="00A136E8" w:rsidRPr="00A136E8" w:rsidRDefault="00A136E8" w:rsidP="00A136E8">
      <w:pPr>
        <w:widowControl w:val="0"/>
        <w:numPr>
          <w:ilvl w:val="1"/>
          <w:numId w:val="3"/>
        </w:numPr>
        <w:tabs>
          <w:tab w:val="left" w:pos="2268"/>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tanórai foglalkozások</w:t>
      </w:r>
    </w:p>
    <w:p w:rsidR="00A136E8" w:rsidRPr="00A136E8" w:rsidRDefault="00A136E8" w:rsidP="00A136E8">
      <w:pPr>
        <w:widowControl w:val="0"/>
        <w:numPr>
          <w:ilvl w:val="1"/>
          <w:numId w:val="3"/>
        </w:numPr>
        <w:tabs>
          <w:tab w:val="left" w:pos="2268"/>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w:t>
      </w:r>
      <w:r w:rsidRPr="00A136E8">
        <w:rPr>
          <w:rFonts w:ascii="Times New Roman" w:eastAsia="Times New Roman" w:hAnsi="Times New Roman" w:cs="Times New Roman"/>
          <w:noProof/>
          <w:spacing w:val="-1"/>
          <w:sz w:val="24"/>
          <w:szCs w:val="24"/>
        </w:rPr>
        <w:t>szakképzésben</w:t>
      </w:r>
      <w:r w:rsidRPr="00A136E8">
        <w:rPr>
          <w:rFonts w:ascii="Times New Roman" w:eastAsia="Times New Roman" w:hAnsi="Times New Roman" w:cs="Times New Roman"/>
          <w:noProof/>
          <w:sz w:val="24"/>
          <w:szCs w:val="24"/>
        </w:rPr>
        <w:t xml:space="preserve"> az első</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és </w:t>
      </w:r>
      <w:r w:rsidRPr="00A136E8">
        <w:rPr>
          <w:rFonts w:ascii="Times New Roman" w:eastAsia="Times New Roman" w:hAnsi="Times New Roman" w:cs="Times New Roman"/>
          <w:noProof/>
          <w:spacing w:val="-1"/>
          <w:sz w:val="24"/>
          <w:szCs w:val="24"/>
        </w:rPr>
        <w:t>második</w:t>
      </w:r>
      <w:r w:rsidRPr="00A136E8">
        <w:rPr>
          <w:rFonts w:ascii="Times New Roman" w:eastAsia="Times New Roman" w:hAnsi="Times New Roman" w:cs="Times New Roman"/>
          <w:noProof/>
          <w:sz w:val="24"/>
          <w:szCs w:val="24"/>
        </w:rPr>
        <w:t xml:space="preserve"> szakképesítés</w:t>
      </w:r>
      <w:r w:rsidRPr="00A136E8">
        <w:rPr>
          <w:rFonts w:ascii="Times New Roman" w:eastAsia="Times New Roman" w:hAnsi="Times New Roman" w:cs="Times New Roman"/>
          <w:noProof/>
          <w:spacing w:val="-1"/>
          <w:sz w:val="24"/>
          <w:szCs w:val="24"/>
        </w:rPr>
        <w:t xml:space="preserve"> megszerzése</w:t>
      </w:r>
    </w:p>
    <w:p w:rsidR="00A136E8" w:rsidRPr="00A136E8" w:rsidRDefault="00A136E8" w:rsidP="00A136E8">
      <w:pPr>
        <w:widowControl w:val="0"/>
        <w:numPr>
          <w:ilvl w:val="1"/>
          <w:numId w:val="3"/>
        </w:numPr>
        <w:tabs>
          <w:tab w:val="left" w:pos="2268"/>
        </w:tabs>
        <w:spacing w:after="0" w:line="360" w:lineRule="auto"/>
        <w:ind w:right="139"/>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tanórán</w:t>
      </w:r>
      <w:r w:rsidRPr="00A136E8">
        <w:rPr>
          <w:rFonts w:ascii="Times New Roman" w:eastAsia="Times New Roman" w:hAnsi="Times New Roman" w:cs="Times New Roman"/>
          <w:noProof/>
          <w:spacing w:val="22"/>
          <w:sz w:val="24"/>
          <w:szCs w:val="24"/>
        </w:rPr>
        <w:t xml:space="preserve"> </w:t>
      </w:r>
      <w:r w:rsidRPr="00A136E8">
        <w:rPr>
          <w:rFonts w:ascii="Times New Roman" w:eastAsia="Times New Roman" w:hAnsi="Times New Roman" w:cs="Times New Roman"/>
          <w:noProof/>
          <w:spacing w:val="-1"/>
          <w:sz w:val="24"/>
          <w:szCs w:val="24"/>
        </w:rPr>
        <w:t>kívüli</w:t>
      </w:r>
      <w:r w:rsidRPr="00A136E8">
        <w:rPr>
          <w:rFonts w:ascii="Times New Roman" w:eastAsia="Times New Roman" w:hAnsi="Times New Roman" w:cs="Times New Roman"/>
          <w:noProof/>
          <w:spacing w:val="23"/>
          <w:sz w:val="24"/>
          <w:szCs w:val="24"/>
        </w:rPr>
        <w:t xml:space="preserve"> </w:t>
      </w:r>
      <w:r w:rsidRPr="00A136E8">
        <w:rPr>
          <w:rFonts w:ascii="Times New Roman" w:eastAsia="Times New Roman" w:hAnsi="Times New Roman" w:cs="Times New Roman"/>
          <w:noProof/>
          <w:spacing w:val="-1"/>
          <w:sz w:val="24"/>
          <w:szCs w:val="24"/>
        </w:rPr>
        <w:t>foglalkozásokon</w:t>
      </w:r>
      <w:r w:rsidRPr="00A136E8">
        <w:rPr>
          <w:rFonts w:ascii="Times New Roman" w:eastAsia="Times New Roman" w:hAnsi="Times New Roman" w:cs="Times New Roman"/>
          <w:noProof/>
          <w:spacing w:val="23"/>
          <w:sz w:val="24"/>
          <w:szCs w:val="24"/>
        </w:rPr>
        <w:t xml:space="preserve"> </w:t>
      </w:r>
      <w:r w:rsidRPr="00A136E8">
        <w:rPr>
          <w:rFonts w:ascii="Times New Roman" w:eastAsia="Times New Roman" w:hAnsi="Times New Roman" w:cs="Times New Roman"/>
          <w:noProof/>
          <w:spacing w:val="-1"/>
          <w:sz w:val="24"/>
          <w:szCs w:val="24"/>
        </w:rPr>
        <w:t>való</w:t>
      </w:r>
      <w:r w:rsidRPr="00A136E8">
        <w:rPr>
          <w:rFonts w:ascii="Times New Roman" w:eastAsia="Times New Roman" w:hAnsi="Times New Roman" w:cs="Times New Roman"/>
          <w:noProof/>
          <w:spacing w:val="23"/>
          <w:sz w:val="24"/>
          <w:szCs w:val="24"/>
        </w:rPr>
        <w:t xml:space="preserve"> </w:t>
      </w:r>
      <w:r w:rsidRPr="00A136E8">
        <w:rPr>
          <w:rFonts w:ascii="Times New Roman" w:eastAsia="Times New Roman" w:hAnsi="Times New Roman" w:cs="Times New Roman"/>
          <w:noProof/>
          <w:spacing w:val="-1"/>
          <w:sz w:val="24"/>
          <w:szCs w:val="24"/>
        </w:rPr>
        <w:t>részvétel</w:t>
      </w:r>
      <w:r w:rsidRPr="00A136E8">
        <w:rPr>
          <w:rFonts w:ascii="Times New Roman" w:eastAsia="Times New Roman" w:hAnsi="Times New Roman" w:cs="Times New Roman"/>
          <w:noProof/>
          <w:spacing w:val="22"/>
          <w:sz w:val="24"/>
          <w:szCs w:val="24"/>
        </w:rPr>
        <w:t xml:space="preserve"> </w:t>
      </w:r>
      <w:r w:rsidRPr="00A136E8">
        <w:rPr>
          <w:rFonts w:ascii="Times New Roman" w:eastAsia="Times New Roman" w:hAnsi="Times New Roman" w:cs="Times New Roman"/>
          <w:noProof/>
          <w:sz w:val="24"/>
          <w:szCs w:val="24"/>
        </w:rPr>
        <w:t>(tanulmányi-</w:t>
      </w:r>
      <w:r w:rsidRPr="00A136E8">
        <w:rPr>
          <w:rFonts w:ascii="Times New Roman" w:eastAsia="Times New Roman" w:hAnsi="Times New Roman" w:cs="Times New Roman"/>
          <w:noProof/>
          <w:spacing w:val="23"/>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pacing w:val="-1"/>
          <w:sz w:val="24"/>
          <w:szCs w:val="24"/>
        </w:rPr>
        <w:t>szakmai</w:t>
      </w:r>
      <w:r w:rsidRPr="00A136E8">
        <w:rPr>
          <w:rFonts w:ascii="Times New Roman" w:eastAsia="Times New Roman" w:hAnsi="Times New Roman" w:cs="Times New Roman"/>
          <w:noProof/>
          <w:spacing w:val="75"/>
          <w:sz w:val="24"/>
          <w:szCs w:val="24"/>
        </w:rPr>
        <w:t xml:space="preserve"> </w:t>
      </w:r>
      <w:r w:rsidRPr="00A136E8">
        <w:rPr>
          <w:rFonts w:ascii="Times New Roman" w:eastAsia="Times New Roman" w:hAnsi="Times New Roman" w:cs="Times New Roman"/>
          <w:noProof/>
          <w:sz w:val="24"/>
          <w:szCs w:val="24"/>
        </w:rPr>
        <w:t xml:space="preserve">versenyek, </w:t>
      </w:r>
      <w:r w:rsidRPr="00A136E8">
        <w:rPr>
          <w:rFonts w:ascii="Times New Roman" w:eastAsia="Times New Roman" w:hAnsi="Times New Roman" w:cs="Times New Roman"/>
          <w:noProof/>
          <w:spacing w:val="-1"/>
          <w:sz w:val="24"/>
          <w:szCs w:val="24"/>
        </w:rPr>
        <w:t>diáknapok,</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énekkar, szakkör,</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sportkör…)</w:t>
      </w:r>
    </w:p>
    <w:p w:rsidR="00A136E8" w:rsidRPr="00A136E8" w:rsidRDefault="00A136E8" w:rsidP="00A136E8">
      <w:pPr>
        <w:widowControl w:val="0"/>
        <w:numPr>
          <w:ilvl w:val="1"/>
          <w:numId w:val="3"/>
        </w:numPr>
        <w:tabs>
          <w:tab w:val="left" w:pos="2268"/>
          <w:tab w:val="left" w:pos="3561"/>
          <w:tab w:val="left" w:pos="4923"/>
          <w:tab w:val="left" w:pos="8931"/>
        </w:tabs>
        <w:spacing w:after="0" w:line="360" w:lineRule="auto"/>
        <w:ind w:right="13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különböző </w:t>
      </w:r>
      <w:r w:rsidRPr="00A136E8">
        <w:rPr>
          <w:rFonts w:ascii="Times New Roman" w:eastAsia="Times New Roman" w:hAnsi="Times New Roman" w:cs="Times New Roman"/>
          <w:noProof/>
          <w:spacing w:val="-1"/>
          <w:sz w:val="24"/>
          <w:szCs w:val="24"/>
        </w:rPr>
        <w:t xml:space="preserve">vizsgákhoz </w:t>
      </w:r>
      <w:r w:rsidRPr="00A136E8">
        <w:rPr>
          <w:rFonts w:ascii="Times New Roman" w:eastAsia="Times New Roman" w:hAnsi="Times New Roman" w:cs="Times New Roman"/>
          <w:noProof/>
          <w:w w:val="95"/>
          <w:sz w:val="24"/>
          <w:szCs w:val="24"/>
        </w:rPr>
        <w:t xml:space="preserve">való </w:t>
      </w:r>
      <w:r w:rsidRPr="00A136E8">
        <w:rPr>
          <w:rFonts w:ascii="Times New Roman" w:eastAsia="Times New Roman" w:hAnsi="Times New Roman" w:cs="Times New Roman"/>
          <w:noProof/>
          <w:sz w:val="24"/>
          <w:szCs w:val="24"/>
        </w:rPr>
        <w:t xml:space="preserve">jogosultság </w:t>
      </w:r>
      <w:r w:rsidRPr="00A136E8">
        <w:rPr>
          <w:rFonts w:ascii="Times New Roman" w:eastAsia="Times New Roman" w:hAnsi="Times New Roman" w:cs="Times New Roman"/>
          <w:noProof/>
          <w:w w:val="95"/>
          <w:sz w:val="24"/>
          <w:szCs w:val="24"/>
        </w:rPr>
        <w:t>(osztályozó-,</w:t>
      </w:r>
      <w:r w:rsidRPr="00A136E8">
        <w:rPr>
          <w:rFonts w:ascii="Times New Roman" w:eastAsia="Times New Roman" w:hAnsi="Times New Roman" w:cs="Times New Roman"/>
          <w:noProof/>
          <w:w w:val="95"/>
          <w:sz w:val="24"/>
          <w:szCs w:val="24"/>
        </w:rPr>
        <w:tab/>
      </w:r>
      <w:r w:rsidRPr="00A136E8">
        <w:rPr>
          <w:rFonts w:ascii="Times New Roman" w:eastAsia="Times New Roman" w:hAnsi="Times New Roman" w:cs="Times New Roman"/>
          <w:noProof/>
          <w:spacing w:val="-1"/>
          <w:sz w:val="24"/>
          <w:szCs w:val="24"/>
        </w:rPr>
        <w:t>javító-,</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különbözeti-,</w:t>
      </w:r>
      <w:r w:rsidRPr="00A136E8">
        <w:rPr>
          <w:rFonts w:ascii="Times New Roman" w:eastAsia="Times New Roman" w:hAnsi="Times New Roman" w:cs="Times New Roman"/>
          <w:noProof/>
          <w:sz w:val="24"/>
          <w:szCs w:val="24"/>
        </w:rPr>
        <w:t xml:space="preserve"> szakmai-, </w:t>
      </w:r>
      <w:r w:rsidRPr="00A136E8">
        <w:rPr>
          <w:rFonts w:ascii="Times New Roman" w:eastAsia="Times New Roman" w:hAnsi="Times New Roman" w:cs="Times New Roman"/>
          <w:noProof/>
          <w:spacing w:val="-1"/>
          <w:sz w:val="24"/>
          <w:szCs w:val="24"/>
        </w:rPr>
        <w:t>érettségi-pályaalkalmassági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vizsga…)</w:t>
      </w:r>
    </w:p>
    <w:p w:rsidR="00A136E8" w:rsidRPr="00A136E8" w:rsidRDefault="00A136E8" w:rsidP="00A136E8">
      <w:pPr>
        <w:widowControl w:val="0"/>
        <w:numPr>
          <w:ilvl w:val="1"/>
          <w:numId w:val="3"/>
        </w:numPr>
        <w:tabs>
          <w:tab w:val="left" w:pos="2268"/>
          <w:tab w:val="left" w:pos="3561"/>
          <w:tab w:val="left" w:pos="4923"/>
          <w:tab w:val="left" w:pos="8931"/>
        </w:tabs>
        <w:spacing w:after="0" w:line="360" w:lineRule="auto"/>
        <w:ind w:right="134"/>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az évfolyamismétlés</w:t>
      </w:r>
    </w:p>
    <w:p w:rsidR="00A136E8" w:rsidRPr="00A136E8" w:rsidRDefault="00A136E8" w:rsidP="00A136E8">
      <w:pPr>
        <w:widowControl w:val="0"/>
        <w:numPr>
          <w:ilvl w:val="1"/>
          <w:numId w:val="3"/>
        </w:numPr>
        <w:tabs>
          <w:tab w:val="left" w:pos="2268"/>
        </w:tabs>
        <w:spacing w:after="0" w:line="360" w:lineRule="auto"/>
        <w:ind w:right="139"/>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19"/>
          <w:sz w:val="24"/>
          <w:szCs w:val="24"/>
        </w:rPr>
        <w:t xml:space="preserve"> </w:t>
      </w:r>
      <w:r w:rsidRPr="00A136E8">
        <w:rPr>
          <w:rFonts w:ascii="Times New Roman" w:eastAsia="Times New Roman" w:hAnsi="Times New Roman" w:cs="Times New Roman"/>
          <w:noProof/>
          <w:spacing w:val="-1"/>
          <w:sz w:val="24"/>
          <w:szCs w:val="24"/>
        </w:rPr>
        <w:t>iskolai</w:t>
      </w:r>
      <w:r w:rsidRPr="00A136E8">
        <w:rPr>
          <w:rFonts w:ascii="Times New Roman" w:eastAsia="Times New Roman" w:hAnsi="Times New Roman" w:cs="Times New Roman"/>
          <w:noProof/>
          <w:spacing w:val="19"/>
          <w:sz w:val="24"/>
          <w:szCs w:val="24"/>
        </w:rPr>
        <w:t xml:space="preserve"> </w:t>
      </w:r>
      <w:r w:rsidRPr="00A136E8">
        <w:rPr>
          <w:rFonts w:ascii="Times New Roman" w:eastAsia="Times New Roman" w:hAnsi="Times New Roman" w:cs="Times New Roman"/>
          <w:noProof/>
          <w:spacing w:val="-1"/>
          <w:sz w:val="24"/>
          <w:szCs w:val="24"/>
        </w:rPr>
        <w:t>létesítmények</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19"/>
          <w:sz w:val="24"/>
          <w:szCs w:val="24"/>
        </w:rPr>
        <w:t xml:space="preserve"> </w:t>
      </w:r>
      <w:r w:rsidRPr="00A136E8">
        <w:rPr>
          <w:rFonts w:ascii="Times New Roman" w:eastAsia="Times New Roman" w:hAnsi="Times New Roman" w:cs="Times New Roman"/>
          <w:noProof/>
          <w:sz w:val="24"/>
          <w:szCs w:val="24"/>
        </w:rPr>
        <w:t>eszközeik</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z w:val="24"/>
          <w:szCs w:val="24"/>
        </w:rPr>
        <w:t>használata</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z w:val="24"/>
          <w:szCs w:val="24"/>
        </w:rPr>
        <w:t>(könyvtár,</w:t>
      </w:r>
      <w:r w:rsidRPr="00A136E8">
        <w:rPr>
          <w:rFonts w:ascii="Times New Roman" w:eastAsia="Times New Roman" w:hAnsi="Times New Roman" w:cs="Times New Roman"/>
          <w:noProof/>
          <w:spacing w:val="18"/>
          <w:sz w:val="24"/>
          <w:szCs w:val="24"/>
        </w:rPr>
        <w:t xml:space="preserve"> </w:t>
      </w:r>
      <w:r w:rsidRPr="00A136E8">
        <w:rPr>
          <w:rFonts w:ascii="Times New Roman" w:eastAsia="Times New Roman" w:hAnsi="Times New Roman" w:cs="Times New Roman"/>
          <w:noProof/>
          <w:sz w:val="24"/>
          <w:szCs w:val="24"/>
        </w:rPr>
        <w:t>sportpálya,</w:t>
      </w:r>
      <w:r w:rsidRPr="00A136E8">
        <w:rPr>
          <w:rFonts w:ascii="Times New Roman" w:eastAsia="Times New Roman" w:hAnsi="Times New Roman" w:cs="Times New Roman"/>
          <w:noProof/>
          <w:spacing w:val="36"/>
          <w:sz w:val="24"/>
          <w:szCs w:val="24"/>
        </w:rPr>
        <w:t xml:space="preserve"> </w:t>
      </w:r>
      <w:r w:rsidRPr="00A136E8">
        <w:rPr>
          <w:rFonts w:ascii="Times New Roman" w:eastAsia="Times New Roman" w:hAnsi="Times New Roman" w:cs="Times New Roman"/>
          <w:noProof/>
          <w:spacing w:val="-1"/>
          <w:sz w:val="24"/>
          <w:szCs w:val="24"/>
        </w:rPr>
        <w:t>számítógépterem</w:t>
      </w:r>
      <w:r w:rsidRPr="00A136E8">
        <w:rPr>
          <w:rFonts w:ascii="Times New Roman" w:eastAsia="Times New Roman" w:hAnsi="Times New Roman" w:cs="Times New Roman"/>
          <w:noProof/>
          <w:sz w:val="24"/>
          <w:szCs w:val="24"/>
        </w:rPr>
        <w:t>)</w:t>
      </w: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jc w:val="both"/>
        <w:outlineLvl w:val="2"/>
        <w:rPr>
          <w:rFonts w:ascii="Times New Roman" w:eastAsia="Times New Roman" w:hAnsi="Times New Roman" w:cs="Times New Roman"/>
          <w:b/>
          <w:bCs/>
          <w:noProof/>
          <w:sz w:val="24"/>
          <w:szCs w:val="24"/>
        </w:rPr>
      </w:pPr>
      <w:bookmarkStart w:id="7" w:name="_Toc209350894"/>
      <w:r w:rsidRPr="00A136E8">
        <w:rPr>
          <w:rFonts w:ascii="Times New Roman" w:eastAsia="Times New Roman" w:hAnsi="Times New Roman" w:cs="Times New Roman"/>
          <w:b/>
          <w:bCs/>
          <w:noProof/>
          <w:sz w:val="24"/>
          <w:szCs w:val="24"/>
        </w:rPr>
        <w:t xml:space="preserve">1.1.6 A </w:t>
      </w:r>
      <w:r w:rsidRPr="00A136E8">
        <w:rPr>
          <w:rFonts w:ascii="Times New Roman" w:eastAsia="Times New Roman" w:hAnsi="Times New Roman" w:cs="Times New Roman"/>
          <w:b/>
          <w:bCs/>
          <w:noProof/>
          <w:spacing w:val="-1"/>
          <w:sz w:val="24"/>
          <w:szCs w:val="24"/>
        </w:rPr>
        <w:t>tankötelezettség,</w:t>
      </w:r>
      <w:r w:rsidRPr="00A136E8">
        <w:rPr>
          <w:rFonts w:ascii="Times New Roman" w:eastAsia="Times New Roman" w:hAnsi="Times New Roman" w:cs="Times New Roman"/>
          <w:b/>
          <w:bCs/>
          <w:noProof/>
          <w:sz w:val="24"/>
          <w:szCs w:val="24"/>
        </w:rPr>
        <w:t xml:space="preserve"> az </w:t>
      </w:r>
      <w:r w:rsidRPr="00A136E8">
        <w:rPr>
          <w:rFonts w:ascii="Times New Roman" w:eastAsia="Times New Roman" w:hAnsi="Times New Roman" w:cs="Times New Roman"/>
          <w:b/>
          <w:bCs/>
          <w:noProof/>
          <w:spacing w:val="-1"/>
          <w:sz w:val="24"/>
          <w:szCs w:val="24"/>
        </w:rPr>
        <w:t>iskolai</w:t>
      </w:r>
      <w:r w:rsidRPr="00A136E8">
        <w:rPr>
          <w:rFonts w:ascii="Times New Roman" w:eastAsia="Times New Roman" w:hAnsi="Times New Roman" w:cs="Times New Roman"/>
          <w:b/>
          <w:bCs/>
          <w:noProof/>
          <w:sz w:val="24"/>
          <w:szCs w:val="24"/>
        </w:rPr>
        <w:t xml:space="preserve"> </w:t>
      </w:r>
      <w:r w:rsidRPr="00A136E8">
        <w:rPr>
          <w:rFonts w:ascii="Times New Roman" w:eastAsia="Times New Roman" w:hAnsi="Times New Roman" w:cs="Times New Roman"/>
          <w:b/>
          <w:bCs/>
          <w:noProof/>
          <w:spacing w:val="-1"/>
          <w:sz w:val="24"/>
          <w:szCs w:val="24"/>
        </w:rPr>
        <w:t>felvétel</w:t>
      </w:r>
      <w:r w:rsidRPr="00A136E8">
        <w:rPr>
          <w:rFonts w:ascii="Times New Roman" w:eastAsia="Times New Roman" w:hAnsi="Times New Roman" w:cs="Times New Roman"/>
          <w:b/>
          <w:bCs/>
          <w:noProof/>
          <w:sz w:val="24"/>
          <w:szCs w:val="24"/>
        </w:rPr>
        <w:t xml:space="preserve"> szabályai</w:t>
      </w:r>
      <w:bookmarkEnd w:id="7"/>
    </w:p>
    <w:p w:rsidR="00A136E8" w:rsidRPr="00A136E8" w:rsidRDefault="00A136E8" w:rsidP="00A136E8">
      <w:pPr>
        <w:widowControl w:val="0"/>
        <w:spacing w:after="0" w:line="276" w:lineRule="auto"/>
        <w:ind w:left="137"/>
        <w:jc w:val="both"/>
        <w:outlineLvl w:val="2"/>
        <w:rPr>
          <w:rFonts w:ascii="Times New Roman" w:eastAsia="Times New Roman" w:hAnsi="Times New Roman" w:cs="Times New Roman"/>
          <w:noProof/>
          <w:sz w:val="24"/>
          <w:szCs w:val="24"/>
        </w:rPr>
      </w:pPr>
    </w:p>
    <w:p w:rsidR="00A136E8" w:rsidRPr="00A136E8" w:rsidRDefault="00A136E8" w:rsidP="00A136E8">
      <w:pPr>
        <w:widowControl w:val="0"/>
        <w:numPr>
          <w:ilvl w:val="0"/>
          <w:numId w:val="32"/>
        </w:numPr>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58"/>
          <w:sz w:val="24"/>
          <w:szCs w:val="24"/>
        </w:rPr>
        <w:t xml:space="preserve"> </w:t>
      </w:r>
      <w:r w:rsidRPr="00A136E8">
        <w:rPr>
          <w:rFonts w:ascii="Times New Roman" w:eastAsia="Times New Roman" w:hAnsi="Times New Roman" w:cs="Times New Roman"/>
          <w:noProof/>
          <w:sz w:val="24"/>
          <w:szCs w:val="24"/>
        </w:rPr>
        <w:t>felvételi</w:t>
      </w:r>
      <w:r w:rsidRPr="00A136E8">
        <w:rPr>
          <w:rFonts w:ascii="Times New Roman" w:eastAsia="Times New Roman" w:hAnsi="Times New Roman" w:cs="Times New Roman"/>
          <w:noProof/>
          <w:spacing w:val="57"/>
          <w:sz w:val="24"/>
          <w:szCs w:val="24"/>
        </w:rPr>
        <w:t xml:space="preserve"> </w:t>
      </w:r>
      <w:r w:rsidRPr="00A136E8">
        <w:rPr>
          <w:rFonts w:ascii="Times New Roman" w:eastAsia="Times New Roman" w:hAnsi="Times New Roman" w:cs="Times New Roman"/>
          <w:noProof/>
          <w:sz w:val="24"/>
          <w:szCs w:val="24"/>
        </w:rPr>
        <w:t>tájékoztatóban</w:t>
      </w:r>
      <w:r w:rsidRPr="00A136E8">
        <w:rPr>
          <w:rFonts w:ascii="Times New Roman" w:eastAsia="Times New Roman" w:hAnsi="Times New Roman" w:cs="Times New Roman"/>
          <w:noProof/>
          <w:spacing w:val="58"/>
          <w:sz w:val="24"/>
          <w:szCs w:val="24"/>
        </w:rPr>
        <w:t xml:space="preserve"> </w:t>
      </w:r>
      <w:r w:rsidRPr="00A136E8">
        <w:rPr>
          <w:rFonts w:ascii="Times New Roman" w:eastAsia="Times New Roman" w:hAnsi="Times New Roman" w:cs="Times New Roman"/>
          <w:noProof/>
          <w:sz w:val="24"/>
          <w:szCs w:val="24"/>
        </w:rPr>
        <w:t>ismertetjük</w:t>
      </w:r>
      <w:r w:rsidRPr="00A136E8">
        <w:rPr>
          <w:rFonts w:ascii="Times New Roman" w:eastAsia="Times New Roman" w:hAnsi="Times New Roman" w:cs="Times New Roman"/>
          <w:noProof/>
          <w:spacing w:val="58"/>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z w:val="24"/>
          <w:szCs w:val="24"/>
        </w:rPr>
        <w:t>aktuális</w:t>
      </w:r>
      <w:r w:rsidRPr="00A136E8">
        <w:rPr>
          <w:rFonts w:ascii="Times New Roman" w:eastAsia="Times New Roman" w:hAnsi="Times New Roman" w:cs="Times New Roman"/>
          <w:noProof/>
          <w:spacing w:val="58"/>
          <w:sz w:val="24"/>
          <w:szCs w:val="24"/>
        </w:rPr>
        <w:t xml:space="preserve"> </w:t>
      </w:r>
      <w:r w:rsidRPr="00A136E8">
        <w:rPr>
          <w:rFonts w:ascii="Times New Roman" w:eastAsia="Times New Roman" w:hAnsi="Times New Roman" w:cs="Times New Roman"/>
          <w:noProof/>
          <w:sz w:val="24"/>
          <w:szCs w:val="24"/>
        </w:rPr>
        <w:t>szakmákat</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57"/>
          <w:sz w:val="24"/>
          <w:szCs w:val="24"/>
        </w:rPr>
        <w:t xml:space="preserve"> </w:t>
      </w:r>
      <w:r w:rsidRPr="00A136E8">
        <w:rPr>
          <w:rFonts w:ascii="Times New Roman" w:eastAsia="Times New Roman" w:hAnsi="Times New Roman" w:cs="Times New Roman"/>
          <w:noProof/>
          <w:sz w:val="24"/>
          <w:szCs w:val="24"/>
        </w:rPr>
        <w:t>azok</w:t>
      </w:r>
      <w:r w:rsidRPr="00A136E8">
        <w:rPr>
          <w:rFonts w:ascii="Times New Roman" w:eastAsia="Times New Roman" w:hAnsi="Times New Roman" w:cs="Times New Roman"/>
          <w:noProof/>
          <w:spacing w:val="75"/>
          <w:sz w:val="24"/>
          <w:szCs w:val="24"/>
        </w:rPr>
        <w:t xml:space="preserve"> </w:t>
      </w:r>
      <w:r w:rsidRPr="00A136E8">
        <w:rPr>
          <w:rFonts w:ascii="Times New Roman" w:eastAsia="Times New Roman" w:hAnsi="Times New Roman" w:cs="Times New Roman"/>
          <w:noProof/>
          <w:sz w:val="24"/>
          <w:szCs w:val="24"/>
        </w:rPr>
        <w:t>ágazatát.</w:t>
      </w:r>
    </w:p>
    <w:p w:rsidR="00A136E8" w:rsidRPr="00A136E8" w:rsidRDefault="00A136E8" w:rsidP="00A136E8">
      <w:pPr>
        <w:widowControl w:val="0"/>
        <w:numPr>
          <w:ilvl w:val="0"/>
          <w:numId w:val="32"/>
        </w:numPr>
        <w:tabs>
          <w:tab w:val="left" w:pos="1134"/>
        </w:tabs>
        <w:spacing w:after="0" w:line="360" w:lineRule="auto"/>
        <w:ind w:right="135"/>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pacing w:val="-1"/>
          <w:sz w:val="24"/>
          <w:szCs w:val="24"/>
        </w:rPr>
        <w:t>tankötelezettségét</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pacing w:val="-1"/>
          <w:sz w:val="24"/>
          <w:szCs w:val="24"/>
        </w:rPr>
        <w:t>nem</w:t>
      </w:r>
      <w:r w:rsidRPr="00A136E8">
        <w:rPr>
          <w:rFonts w:ascii="Times New Roman" w:eastAsia="Times New Roman" w:hAnsi="Times New Roman" w:cs="Times New Roman"/>
          <w:noProof/>
          <w:spacing w:val="25"/>
          <w:sz w:val="24"/>
          <w:szCs w:val="24"/>
        </w:rPr>
        <w:t xml:space="preserve"> </w:t>
      </w:r>
      <w:r w:rsidRPr="00A136E8">
        <w:rPr>
          <w:rFonts w:ascii="Times New Roman" w:eastAsia="Times New Roman" w:hAnsi="Times New Roman" w:cs="Times New Roman"/>
          <w:noProof/>
          <w:spacing w:val="-1"/>
          <w:sz w:val="24"/>
          <w:szCs w:val="24"/>
        </w:rPr>
        <w:t>teljesítő</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z w:val="24"/>
          <w:szCs w:val="24"/>
        </w:rPr>
        <w:t>tanulókkal</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z w:val="24"/>
          <w:szCs w:val="24"/>
        </w:rPr>
        <w:t>kapcsolatos</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z w:val="24"/>
          <w:szCs w:val="24"/>
        </w:rPr>
        <w:t>eljárás:</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55"/>
          <w:sz w:val="24"/>
          <w:szCs w:val="24"/>
        </w:rPr>
        <w:t xml:space="preserve"> </w:t>
      </w:r>
      <w:r w:rsidRPr="00A136E8">
        <w:rPr>
          <w:rFonts w:ascii="Times New Roman" w:eastAsia="Times New Roman" w:hAnsi="Times New Roman" w:cs="Times New Roman"/>
          <w:noProof/>
          <w:spacing w:val="-1"/>
          <w:sz w:val="24"/>
          <w:szCs w:val="24"/>
        </w:rPr>
        <w:t>kétszeri</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eredménytelen</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szülői</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értesítés</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után</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iskola</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pacing w:val="-1"/>
          <w:sz w:val="24"/>
          <w:szCs w:val="24"/>
        </w:rPr>
        <w:t>igazgatója</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73"/>
          <w:sz w:val="24"/>
          <w:szCs w:val="24"/>
        </w:rPr>
        <w:t xml:space="preserve"> </w:t>
      </w:r>
      <w:r w:rsidRPr="00A136E8">
        <w:rPr>
          <w:rFonts w:ascii="Times New Roman" w:eastAsia="Times New Roman" w:hAnsi="Times New Roman" w:cs="Times New Roman"/>
          <w:noProof/>
          <w:sz w:val="24"/>
          <w:szCs w:val="24"/>
        </w:rPr>
        <w:t>lakóhely</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t>illetékes</w:t>
      </w:r>
      <w:r w:rsidRPr="00A136E8">
        <w:rPr>
          <w:rFonts w:ascii="Times New Roman" w:eastAsia="Times New Roman" w:hAnsi="Times New Roman" w:cs="Times New Roman"/>
          <w:noProof/>
          <w:spacing w:val="12"/>
          <w:sz w:val="24"/>
          <w:szCs w:val="24"/>
        </w:rPr>
        <w:t xml:space="preserve"> </w:t>
      </w:r>
      <w:r w:rsidRPr="00A136E8">
        <w:rPr>
          <w:rFonts w:ascii="Times New Roman" w:eastAsia="Times New Roman" w:hAnsi="Times New Roman" w:cs="Times New Roman"/>
          <w:noProof/>
          <w:spacing w:val="-1"/>
          <w:sz w:val="24"/>
          <w:szCs w:val="24"/>
        </w:rPr>
        <w:lastRenderedPageBreak/>
        <w:t>jegyzőjéhez/</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pacing w:val="-1"/>
          <w:sz w:val="24"/>
          <w:szCs w:val="24"/>
        </w:rPr>
        <w:t>gyámhatóságához/</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gyermekvédelmi</w:t>
      </w:r>
      <w:r w:rsidRPr="00A136E8">
        <w:rPr>
          <w:rFonts w:ascii="Times New Roman" w:eastAsia="Times New Roman" w:hAnsi="Times New Roman" w:cs="Times New Roman"/>
          <w:noProof/>
          <w:spacing w:val="63"/>
          <w:sz w:val="24"/>
          <w:szCs w:val="24"/>
        </w:rPr>
        <w:t xml:space="preserve"> </w:t>
      </w:r>
      <w:r w:rsidRPr="00A136E8">
        <w:rPr>
          <w:rFonts w:ascii="Times New Roman" w:eastAsia="Times New Roman" w:hAnsi="Times New Roman" w:cs="Times New Roman"/>
          <w:noProof/>
          <w:spacing w:val="-1"/>
          <w:sz w:val="24"/>
          <w:szCs w:val="24"/>
        </w:rPr>
        <w:t>szolgálatához</w:t>
      </w:r>
      <w:r w:rsidRPr="00A136E8">
        <w:rPr>
          <w:rFonts w:ascii="Times New Roman" w:eastAsia="Times New Roman" w:hAnsi="Times New Roman" w:cs="Times New Roman"/>
          <w:noProof/>
          <w:sz w:val="24"/>
          <w:szCs w:val="24"/>
        </w:rPr>
        <w:t xml:space="preserve"> fordul.</w:t>
      </w:r>
    </w:p>
    <w:p w:rsidR="00A136E8" w:rsidRPr="00A136E8" w:rsidRDefault="00A136E8" w:rsidP="00A136E8">
      <w:pPr>
        <w:widowControl w:val="0"/>
        <w:numPr>
          <w:ilvl w:val="0"/>
          <w:numId w:val="32"/>
        </w:numPr>
        <w:tabs>
          <w:tab w:val="left" w:pos="1134"/>
        </w:tabs>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Tanulóviszony</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kérdéseiben</w:t>
      </w:r>
      <w:r w:rsidRPr="00A136E8">
        <w:rPr>
          <w:rFonts w:ascii="Times New Roman" w:eastAsia="Times New Roman" w:hAnsi="Times New Roman" w:cs="Times New Roman"/>
          <w:noProof/>
          <w:sz w:val="24"/>
          <w:szCs w:val="24"/>
        </w:rPr>
        <w:t xml:space="preserve"> az </w:t>
      </w:r>
      <w:r w:rsidRPr="00A136E8">
        <w:rPr>
          <w:rFonts w:ascii="Times New Roman" w:eastAsia="Times New Roman" w:hAnsi="Times New Roman" w:cs="Times New Roman"/>
          <w:noProof/>
          <w:spacing w:val="-1"/>
          <w:sz w:val="24"/>
          <w:szCs w:val="24"/>
        </w:rPr>
        <w:t>intézmény</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igazgatója</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jogosult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dönteni.</w:t>
      </w:r>
    </w:p>
    <w:p w:rsidR="00A136E8" w:rsidRPr="00A136E8" w:rsidRDefault="00A136E8" w:rsidP="00A136E8">
      <w:pPr>
        <w:widowControl w:val="0"/>
        <w:tabs>
          <w:tab w:val="left" w:pos="2199"/>
          <w:tab w:val="left" w:pos="2200"/>
        </w:tabs>
        <w:spacing w:after="0" w:line="276" w:lineRule="auto"/>
        <w:ind w:left="137" w:hanging="137"/>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8" w:name="_Toc209350895"/>
      <w:r w:rsidRPr="00A136E8">
        <w:rPr>
          <w:rFonts w:ascii="Times New Roman" w:eastAsia="Times New Roman" w:hAnsi="Times New Roman" w:cs="Times New Roman"/>
          <w:b/>
          <w:bCs/>
          <w:noProof/>
          <w:sz w:val="28"/>
          <w:szCs w:val="28"/>
        </w:rPr>
        <w:t>1.2 A Személyiségfejlesztéssel kapcsolatos pedagógiai feladatok</w:t>
      </w:r>
      <w:bookmarkEnd w:id="8"/>
    </w:p>
    <w:p w:rsidR="00A136E8" w:rsidRPr="00A136E8" w:rsidRDefault="00A136E8" w:rsidP="00A136E8">
      <w:pPr>
        <w:widowControl w:val="0"/>
        <w:spacing w:after="0" w:line="276"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before="120" w:after="0" w:line="276" w:lineRule="auto"/>
        <w:ind w:left="137" w:right="13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iskolában</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folyó</w:t>
      </w:r>
      <w:r w:rsidRPr="00A136E8">
        <w:rPr>
          <w:rFonts w:ascii="Times New Roman" w:eastAsia="Times New Roman" w:hAnsi="Times New Roman" w:cs="Times New Roman"/>
          <w:noProof/>
          <w:spacing w:val="33"/>
          <w:sz w:val="24"/>
          <w:szCs w:val="24"/>
        </w:rPr>
        <w:t xml:space="preserve"> </w:t>
      </w:r>
      <w:r w:rsidRPr="00A136E8">
        <w:rPr>
          <w:rFonts w:ascii="Times New Roman" w:eastAsia="Times New Roman" w:hAnsi="Times New Roman" w:cs="Times New Roman"/>
          <w:noProof/>
          <w:spacing w:val="-1"/>
          <w:sz w:val="24"/>
          <w:szCs w:val="24"/>
        </w:rPr>
        <w:t>oktató</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nevelő</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munka</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pacing w:val="-1"/>
          <w:sz w:val="24"/>
          <w:szCs w:val="24"/>
        </w:rPr>
        <w:t>végső</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célja,</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pacing w:val="-1"/>
          <w:sz w:val="24"/>
          <w:szCs w:val="24"/>
        </w:rPr>
        <w:t>hogy</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tanulók</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3"/>
          <w:sz w:val="24"/>
          <w:szCs w:val="24"/>
        </w:rPr>
        <w:t xml:space="preserve"> </w:t>
      </w:r>
      <w:r w:rsidRPr="00A136E8">
        <w:rPr>
          <w:rFonts w:ascii="Times New Roman" w:eastAsia="Times New Roman" w:hAnsi="Times New Roman" w:cs="Times New Roman"/>
          <w:noProof/>
          <w:spacing w:val="-1"/>
          <w:sz w:val="24"/>
          <w:szCs w:val="24"/>
        </w:rPr>
        <w:t>iskolaévek</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pacing w:val="-1"/>
          <w:sz w:val="24"/>
          <w:szCs w:val="24"/>
        </w:rPr>
        <w:t>alatt</w:t>
      </w:r>
      <w:r w:rsidRPr="00A136E8">
        <w:rPr>
          <w:rFonts w:ascii="Times New Roman" w:eastAsia="Times New Roman" w:hAnsi="Times New Roman" w:cs="Times New Roman"/>
          <w:noProof/>
          <w:spacing w:val="77"/>
          <w:sz w:val="24"/>
          <w:szCs w:val="24"/>
        </w:rPr>
        <w:t xml:space="preserve"> </w:t>
      </w:r>
      <w:r w:rsidRPr="00A136E8">
        <w:rPr>
          <w:rFonts w:ascii="Times New Roman" w:eastAsia="Times New Roman" w:hAnsi="Times New Roman" w:cs="Times New Roman"/>
          <w:noProof/>
          <w:spacing w:val="-1"/>
          <w:sz w:val="24"/>
          <w:szCs w:val="24"/>
        </w:rPr>
        <w:t>mielőbb</w:t>
      </w:r>
      <w:r w:rsidRPr="00A136E8">
        <w:rPr>
          <w:rFonts w:ascii="Times New Roman" w:eastAsia="Times New Roman" w:hAnsi="Times New Roman" w:cs="Times New Roman"/>
          <w:noProof/>
          <w:spacing w:val="55"/>
          <w:sz w:val="24"/>
          <w:szCs w:val="24"/>
        </w:rPr>
        <w:t xml:space="preserve"> </w:t>
      </w:r>
      <w:r w:rsidRPr="00A136E8">
        <w:rPr>
          <w:rFonts w:ascii="Times New Roman" w:eastAsia="Times New Roman" w:hAnsi="Times New Roman" w:cs="Times New Roman"/>
          <w:noProof/>
          <w:spacing w:val="-1"/>
          <w:sz w:val="24"/>
          <w:szCs w:val="24"/>
        </w:rPr>
        <w:t>érett</w:t>
      </w:r>
      <w:r w:rsidRPr="00A136E8">
        <w:rPr>
          <w:rFonts w:ascii="Times New Roman" w:eastAsia="Times New Roman" w:hAnsi="Times New Roman" w:cs="Times New Roman"/>
          <w:noProof/>
          <w:spacing w:val="55"/>
          <w:sz w:val="24"/>
          <w:szCs w:val="24"/>
        </w:rPr>
        <w:t xml:space="preserve"> </w:t>
      </w:r>
      <w:r w:rsidRPr="00A136E8">
        <w:rPr>
          <w:rFonts w:ascii="Times New Roman" w:eastAsia="Times New Roman" w:hAnsi="Times New Roman" w:cs="Times New Roman"/>
          <w:noProof/>
          <w:spacing w:val="-1"/>
          <w:sz w:val="24"/>
          <w:szCs w:val="24"/>
        </w:rPr>
        <w:t>személyiséggé</w:t>
      </w:r>
      <w:r w:rsidRPr="00A136E8">
        <w:rPr>
          <w:rFonts w:ascii="Times New Roman" w:eastAsia="Times New Roman" w:hAnsi="Times New Roman" w:cs="Times New Roman"/>
          <w:noProof/>
          <w:spacing w:val="56"/>
          <w:sz w:val="24"/>
          <w:szCs w:val="24"/>
        </w:rPr>
        <w:t xml:space="preserve"> </w:t>
      </w:r>
      <w:r w:rsidRPr="00A136E8">
        <w:rPr>
          <w:rFonts w:ascii="Times New Roman" w:eastAsia="Times New Roman" w:hAnsi="Times New Roman" w:cs="Times New Roman"/>
          <w:noProof/>
          <w:spacing w:val="-1"/>
          <w:sz w:val="24"/>
          <w:szCs w:val="24"/>
        </w:rPr>
        <w:t>fejlődjenek.</w:t>
      </w:r>
      <w:r w:rsidRPr="00A136E8">
        <w:rPr>
          <w:rFonts w:ascii="Times New Roman" w:eastAsia="Times New Roman" w:hAnsi="Times New Roman" w:cs="Times New Roman"/>
          <w:noProof/>
          <w:spacing w:val="54"/>
          <w:sz w:val="24"/>
          <w:szCs w:val="24"/>
        </w:rPr>
        <w:t xml:space="preserve"> </w:t>
      </w:r>
      <w:r w:rsidRPr="00A136E8">
        <w:rPr>
          <w:rFonts w:ascii="Times New Roman" w:eastAsia="Times New Roman" w:hAnsi="Times New Roman" w:cs="Times New Roman"/>
          <w:noProof/>
          <w:sz w:val="24"/>
          <w:szCs w:val="24"/>
        </w:rPr>
        <w:t>Azaz</w:t>
      </w:r>
      <w:r w:rsidRPr="00A136E8">
        <w:rPr>
          <w:rFonts w:ascii="Times New Roman" w:eastAsia="Times New Roman" w:hAnsi="Times New Roman" w:cs="Times New Roman"/>
          <w:noProof/>
          <w:spacing w:val="54"/>
          <w:sz w:val="24"/>
          <w:szCs w:val="24"/>
        </w:rPr>
        <w:t xml:space="preserve"> </w:t>
      </w:r>
      <w:r w:rsidRPr="00A136E8">
        <w:rPr>
          <w:rFonts w:ascii="Times New Roman" w:eastAsia="Times New Roman" w:hAnsi="Times New Roman" w:cs="Times New Roman"/>
          <w:noProof/>
          <w:spacing w:val="-1"/>
          <w:sz w:val="24"/>
          <w:szCs w:val="24"/>
        </w:rPr>
        <w:t>rendelkezzenek</w:t>
      </w:r>
      <w:r w:rsidRPr="00A136E8">
        <w:rPr>
          <w:rFonts w:ascii="Times New Roman" w:eastAsia="Times New Roman" w:hAnsi="Times New Roman" w:cs="Times New Roman"/>
          <w:noProof/>
          <w:spacing w:val="55"/>
          <w:sz w:val="24"/>
          <w:szCs w:val="24"/>
        </w:rPr>
        <w:t xml:space="preserve"> </w:t>
      </w:r>
      <w:r w:rsidRPr="00A136E8">
        <w:rPr>
          <w:rFonts w:ascii="Times New Roman" w:eastAsia="Times New Roman" w:hAnsi="Times New Roman" w:cs="Times New Roman"/>
          <w:noProof/>
          <w:spacing w:val="-1"/>
          <w:sz w:val="24"/>
          <w:szCs w:val="24"/>
        </w:rPr>
        <w:t>(azonosuljanak</w:t>
      </w:r>
      <w:r w:rsidRPr="00A136E8">
        <w:rPr>
          <w:rFonts w:ascii="Times New Roman" w:eastAsia="Times New Roman" w:hAnsi="Times New Roman" w:cs="Times New Roman"/>
          <w:noProof/>
          <w:spacing w:val="55"/>
          <w:sz w:val="24"/>
          <w:szCs w:val="24"/>
        </w:rPr>
        <w:t xml:space="preserve"> </w:t>
      </w:r>
      <w:r w:rsidRPr="00A136E8">
        <w:rPr>
          <w:rFonts w:ascii="Times New Roman" w:eastAsia="Times New Roman" w:hAnsi="Times New Roman" w:cs="Times New Roman"/>
          <w:noProof/>
          <w:spacing w:val="-1"/>
          <w:sz w:val="24"/>
          <w:szCs w:val="24"/>
        </w:rPr>
        <w:t>értékekkel)</w:t>
      </w:r>
      <w:r w:rsidRPr="00A136E8">
        <w:rPr>
          <w:rFonts w:ascii="Times New Roman" w:eastAsia="Times New Roman" w:hAnsi="Times New Roman" w:cs="Times New Roman"/>
          <w:noProof/>
          <w:spacing w:val="129"/>
          <w:sz w:val="24"/>
          <w:szCs w:val="24"/>
        </w:rPr>
        <w:t xml:space="preserve"> </w:t>
      </w:r>
      <w:r w:rsidRPr="00A136E8">
        <w:rPr>
          <w:rFonts w:ascii="Times New Roman" w:eastAsia="Times New Roman" w:hAnsi="Times New Roman" w:cs="Times New Roman"/>
          <w:noProof/>
          <w:spacing w:val="-1"/>
          <w:sz w:val="24"/>
          <w:szCs w:val="24"/>
        </w:rPr>
        <w:t>úgymint:</w:t>
      </w:r>
      <w:r w:rsidRPr="00A136E8">
        <w:rPr>
          <w:rFonts w:ascii="Times New Roman" w:eastAsia="Times New Roman" w:hAnsi="Times New Roman" w:cs="Times New Roman"/>
          <w:noProof/>
          <w:spacing w:val="1"/>
          <w:sz w:val="24"/>
          <w:szCs w:val="24"/>
        </w:rPr>
        <w:t xml:space="preserve"> </w:t>
      </w:r>
    </w:p>
    <w:p w:rsidR="00A136E8" w:rsidRPr="00A136E8" w:rsidRDefault="00A136E8" w:rsidP="00A136E8">
      <w:pPr>
        <w:widowControl w:val="0"/>
        <w:numPr>
          <w:ilvl w:val="0"/>
          <w:numId w:val="66"/>
        </w:numPr>
        <w:spacing w:before="120" w:after="0" w:line="276" w:lineRule="auto"/>
        <w:ind w:right="13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önálló</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problémamegoldó aktivitással,</w:t>
      </w:r>
    </w:p>
    <w:p w:rsidR="00A136E8" w:rsidRPr="00A136E8" w:rsidRDefault="00A136E8" w:rsidP="00A136E8">
      <w:pPr>
        <w:widowControl w:val="0"/>
        <w:numPr>
          <w:ilvl w:val="0"/>
          <w:numId w:val="4"/>
        </w:numPr>
        <w:tabs>
          <w:tab w:val="left" w:pos="851"/>
        </w:tabs>
        <w:spacing w:after="0" w:line="360" w:lineRule="auto"/>
        <w:ind w:left="567"/>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eredményes</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alkalmazkodást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biztosító</w:t>
      </w:r>
      <w:r w:rsidRPr="00A136E8">
        <w:rPr>
          <w:rFonts w:ascii="Times New Roman" w:eastAsia="Times New Roman" w:hAnsi="Times New Roman" w:cs="Times New Roman"/>
          <w:noProof/>
          <w:sz w:val="24"/>
          <w:szCs w:val="24"/>
        </w:rPr>
        <w:t xml:space="preserve"> szilárd </w:t>
      </w:r>
      <w:r w:rsidRPr="00A136E8">
        <w:rPr>
          <w:rFonts w:ascii="Times New Roman" w:eastAsia="Times New Roman" w:hAnsi="Times New Roman" w:cs="Times New Roman"/>
          <w:noProof/>
          <w:spacing w:val="-1"/>
          <w:sz w:val="24"/>
          <w:szCs w:val="24"/>
        </w:rPr>
        <w:t>szokásokkal,</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viselkedésmintákkal</w:t>
      </w:r>
    </w:p>
    <w:p w:rsidR="00A136E8" w:rsidRPr="00A136E8" w:rsidRDefault="00A136E8" w:rsidP="00A136E8">
      <w:pPr>
        <w:widowControl w:val="0"/>
        <w:numPr>
          <w:ilvl w:val="0"/>
          <w:numId w:val="4"/>
        </w:numPr>
        <w:tabs>
          <w:tab w:val="left" w:pos="851"/>
        </w:tabs>
        <w:spacing w:after="0" w:line="360" w:lineRule="auto"/>
        <w:ind w:left="567"/>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valóságérzékkel</w:t>
      </w:r>
    </w:p>
    <w:p w:rsidR="00A136E8" w:rsidRPr="00A136E8" w:rsidRDefault="00A136E8" w:rsidP="00A136E8">
      <w:pPr>
        <w:widowControl w:val="0"/>
        <w:numPr>
          <w:ilvl w:val="0"/>
          <w:numId w:val="4"/>
        </w:numPr>
        <w:tabs>
          <w:tab w:val="left" w:pos="851"/>
        </w:tabs>
        <w:spacing w:after="0" w:line="360" w:lineRule="auto"/>
        <w:ind w:left="567"/>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önismerettel</w:t>
      </w:r>
    </w:p>
    <w:p w:rsidR="00A136E8" w:rsidRPr="00A136E8" w:rsidRDefault="00A136E8" w:rsidP="00A136E8">
      <w:pPr>
        <w:widowControl w:val="0"/>
        <w:numPr>
          <w:ilvl w:val="0"/>
          <w:numId w:val="4"/>
        </w:numPr>
        <w:tabs>
          <w:tab w:val="left" w:pos="851"/>
        </w:tabs>
        <w:spacing w:after="0" w:line="360" w:lineRule="auto"/>
        <w:ind w:left="567"/>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identitás</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érzékkel</w:t>
      </w:r>
    </w:p>
    <w:p w:rsidR="00A136E8" w:rsidRPr="00A136E8" w:rsidRDefault="00A136E8" w:rsidP="00A136E8">
      <w:pPr>
        <w:widowControl w:val="0"/>
        <w:numPr>
          <w:ilvl w:val="0"/>
          <w:numId w:val="4"/>
        </w:numPr>
        <w:tabs>
          <w:tab w:val="left" w:pos="851"/>
        </w:tabs>
        <w:spacing w:after="0" w:line="360" w:lineRule="auto"/>
        <w:ind w:left="567"/>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önelfogadással</w:t>
      </w:r>
    </w:p>
    <w:p w:rsidR="00A136E8" w:rsidRPr="00A136E8" w:rsidRDefault="00A136E8" w:rsidP="00A136E8">
      <w:pPr>
        <w:widowControl w:val="0"/>
        <w:numPr>
          <w:ilvl w:val="0"/>
          <w:numId w:val="33"/>
        </w:numPr>
        <w:tabs>
          <w:tab w:val="left" w:pos="0"/>
        </w:tabs>
        <w:spacing w:after="0" w:line="360" w:lineRule="auto"/>
        <w:ind w:left="993" w:hanging="426"/>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belső </w:t>
      </w:r>
      <w:r w:rsidRPr="00A136E8">
        <w:rPr>
          <w:rFonts w:ascii="Times New Roman" w:eastAsia="Times New Roman" w:hAnsi="Times New Roman" w:cs="Times New Roman"/>
          <w:noProof/>
          <w:spacing w:val="-1"/>
          <w:sz w:val="24"/>
          <w:szCs w:val="24"/>
        </w:rPr>
        <w:t>szabadsággal</w:t>
      </w:r>
    </w:p>
    <w:p w:rsidR="00A136E8" w:rsidRPr="00A136E8" w:rsidRDefault="00A136E8" w:rsidP="00A136E8">
      <w:pPr>
        <w:widowControl w:val="0"/>
        <w:numPr>
          <w:ilvl w:val="0"/>
          <w:numId w:val="33"/>
        </w:numPr>
        <w:tabs>
          <w:tab w:val="left" w:pos="0"/>
        </w:tabs>
        <w:spacing w:after="0" w:line="360" w:lineRule="auto"/>
        <w:ind w:left="993" w:hanging="426"/>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megfelelő</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szociális</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kapcsolatokkal</w:t>
      </w:r>
      <w:r w:rsidRPr="00A136E8">
        <w:rPr>
          <w:rFonts w:ascii="Times New Roman" w:eastAsia="Times New Roman" w:hAnsi="Times New Roman" w:cs="Times New Roman"/>
          <w:noProof/>
          <w:sz w:val="24"/>
          <w:szCs w:val="24"/>
        </w:rPr>
        <w:t xml:space="preserve"> és </w:t>
      </w:r>
      <w:r w:rsidRPr="00A136E8">
        <w:rPr>
          <w:rFonts w:ascii="Times New Roman" w:eastAsia="Times New Roman" w:hAnsi="Times New Roman" w:cs="Times New Roman"/>
          <w:noProof/>
          <w:spacing w:val="-1"/>
          <w:sz w:val="24"/>
          <w:szCs w:val="24"/>
        </w:rPr>
        <w:t>szociális</w:t>
      </w:r>
      <w:r w:rsidRPr="00A136E8">
        <w:rPr>
          <w:rFonts w:ascii="Times New Roman" w:eastAsia="Times New Roman" w:hAnsi="Times New Roman" w:cs="Times New Roman"/>
          <w:noProof/>
          <w:sz w:val="24"/>
          <w:szCs w:val="24"/>
        </w:rPr>
        <w:t xml:space="preserve"> érzelmekkel</w:t>
      </w:r>
    </w:p>
    <w:p w:rsidR="00A136E8" w:rsidRPr="00A136E8" w:rsidRDefault="00A136E8" w:rsidP="00A136E8">
      <w:pPr>
        <w:widowControl w:val="0"/>
        <w:numPr>
          <w:ilvl w:val="0"/>
          <w:numId w:val="33"/>
        </w:numPr>
        <w:tabs>
          <w:tab w:val="left" w:pos="0"/>
        </w:tabs>
        <w:spacing w:after="0" w:line="360" w:lineRule="auto"/>
        <w:ind w:left="993" w:right="139" w:hanging="426"/>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demokratikus</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jellemstruktúrával</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mely</w:t>
      </w:r>
      <w:r w:rsidRPr="00A136E8">
        <w:rPr>
          <w:rFonts w:ascii="Times New Roman" w:eastAsia="Times New Roman" w:hAnsi="Times New Roman" w:cs="Times New Roman"/>
          <w:noProof/>
          <w:sz w:val="24"/>
          <w:szCs w:val="24"/>
        </w:rPr>
        <w:t xml:space="preserve"> mögött</w:t>
      </w:r>
      <w:r w:rsidRPr="00A136E8">
        <w:rPr>
          <w:rFonts w:ascii="Times New Roman" w:eastAsia="Times New Roman" w:hAnsi="Times New Roman" w:cs="Times New Roman"/>
          <w:noProof/>
          <w:spacing w:val="58"/>
          <w:sz w:val="24"/>
          <w:szCs w:val="24"/>
        </w:rPr>
        <w:t xml:space="preserve"> </w:t>
      </w:r>
      <w:r w:rsidRPr="00A136E8">
        <w:rPr>
          <w:rFonts w:ascii="Times New Roman" w:eastAsia="Times New Roman" w:hAnsi="Times New Roman" w:cs="Times New Roman"/>
          <w:noProof/>
          <w:spacing w:val="-1"/>
          <w:sz w:val="24"/>
          <w:szCs w:val="24"/>
        </w:rPr>
        <w:t>etikai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biztonság,</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belsővé</w:t>
      </w:r>
      <w:r w:rsidRPr="00A136E8">
        <w:rPr>
          <w:rFonts w:ascii="Times New Roman" w:eastAsia="Times New Roman" w:hAnsi="Times New Roman" w:cs="Times New Roman"/>
          <w:noProof/>
          <w:sz w:val="24"/>
          <w:szCs w:val="24"/>
        </w:rPr>
        <w:t xml:space="preserve"> vált</w:t>
      </w:r>
      <w:r w:rsidRPr="00A136E8">
        <w:rPr>
          <w:rFonts w:ascii="Times New Roman" w:eastAsia="Times New Roman" w:hAnsi="Times New Roman" w:cs="Times New Roman"/>
          <w:noProof/>
          <w:spacing w:val="87"/>
          <w:sz w:val="24"/>
          <w:szCs w:val="24"/>
        </w:rPr>
        <w:t xml:space="preserve"> </w:t>
      </w:r>
      <w:r w:rsidRPr="00A136E8">
        <w:rPr>
          <w:rFonts w:ascii="Times New Roman" w:eastAsia="Times New Roman" w:hAnsi="Times New Roman" w:cs="Times New Roman"/>
          <w:noProof/>
          <w:sz w:val="24"/>
          <w:szCs w:val="24"/>
        </w:rPr>
        <w:t xml:space="preserve">közösségi normák </w:t>
      </w:r>
      <w:r w:rsidRPr="00A136E8">
        <w:rPr>
          <w:rFonts w:ascii="Times New Roman" w:eastAsia="Times New Roman" w:hAnsi="Times New Roman" w:cs="Times New Roman"/>
          <w:noProof/>
          <w:spacing w:val="-1"/>
          <w:sz w:val="24"/>
          <w:szCs w:val="24"/>
        </w:rPr>
        <w:t>húzódnak</w:t>
      </w:r>
      <w:r w:rsidRPr="00A136E8">
        <w:rPr>
          <w:rFonts w:ascii="Times New Roman" w:eastAsia="Times New Roman" w:hAnsi="Times New Roman" w:cs="Times New Roman"/>
          <w:noProof/>
          <w:sz w:val="24"/>
          <w:szCs w:val="24"/>
        </w:rPr>
        <w:t xml:space="preserve"> meg</w:t>
      </w:r>
    </w:p>
    <w:p w:rsidR="00A136E8" w:rsidRPr="00A136E8" w:rsidRDefault="00A136E8" w:rsidP="00A136E8">
      <w:pPr>
        <w:widowControl w:val="0"/>
        <w:spacing w:after="0" w:line="240" w:lineRule="auto"/>
        <w:ind w:left="137" w:hanging="360"/>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Képesek legyenek</w:t>
      </w:r>
    </w:p>
    <w:p w:rsidR="00A136E8" w:rsidRPr="00A136E8" w:rsidRDefault="00A136E8" w:rsidP="00A136E8">
      <w:pPr>
        <w:widowControl w:val="0"/>
        <w:spacing w:before="199" w:after="0" w:line="276" w:lineRule="auto"/>
        <w:ind w:left="137"/>
        <w:jc w:val="both"/>
        <w:outlineLvl w:val="2"/>
        <w:rPr>
          <w:rFonts w:ascii="Times New Roman" w:eastAsia="Times New Roman" w:hAnsi="Times New Roman" w:cs="Times New Roman"/>
          <w:noProof/>
          <w:sz w:val="24"/>
          <w:szCs w:val="24"/>
        </w:rPr>
      </w:pPr>
    </w:p>
    <w:p w:rsidR="00A136E8" w:rsidRPr="00A136E8" w:rsidRDefault="00A136E8" w:rsidP="00A136E8">
      <w:pPr>
        <w:widowControl w:val="0"/>
        <w:numPr>
          <w:ilvl w:val="0"/>
          <w:numId w:val="4"/>
        </w:numPr>
        <w:tabs>
          <w:tab w:val="left" w:pos="567"/>
        </w:tabs>
        <w:spacing w:after="0" w:line="276" w:lineRule="auto"/>
        <w:ind w:left="567"/>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jelent</w:t>
      </w:r>
      <w:r w:rsidRPr="00A136E8">
        <w:rPr>
          <w:rFonts w:ascii="Times New Roman" w:eastAsia="Times New Roman" w:hAnsi="Times New Roman" w:cs="Times New Roman"/>
          <w:noProof/>
          <w:sz w:val="24"/>
          <w:szCs w:val="24"/>
        </w:rPr>
        <w:t xml:space="preserve"> – </w:t>
      </w:r>
      <w:r w:rsidRPr="00A136E8">
        <w:rPr>
          <w:rFonts w:ascii="Times New Roman" w:eastAsia="Times New Roman" w:hAnsi="Times New Roman" w:cs="Times New Roman"/>
          <w:noProof/>
          <w:spacing w:val="-1"/>
          <w:sz w:val="24"/>
          <w:szCs w:val="24"/>
        </w:rPr>
        <w:t>múltat</w:t>
      </w:r>
      <w:r w:rsidRPr="00A136E8">
        <w:rPr>
          <w:rFonts w:ascii="Times New Roman" w:eastAsia="Times New Roman" w:hAnsi="Times New Roman" w:cs="Times New Roman"/>
          <w:noProof/>
          <w:sz w:val="24"/>
          <w:szCs w:val="24"/>
        </w:rPr>
        <w:t xml:space="preserve"> – </w:t>
      </w:r>
      <w:r w:rsidRPr="00A136E8">
        <w:rPr>
          <w:rFonts w:ascii="Times New Roman" w:eastAsia="Times New Roman" w:hAnsi="Times New Roman" w:cs="Times New Roman"/>
          <w:noProof/>
          <w:spacing w:val="-1"/>
          <w:sz w:val="24"/>
          <w:szCs w:val="24"/>
        </w:rPr>
        <w:t>jövőt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 xml:space="preserve">összefüggésbe </w:t>
      </w:r>
      <w:r w:rsidRPr="00A136E8">
        <w:rPr>
          <w:rFonts w:ascii="Times New Roman" w:eastAsia="Times New Roman" w:hAnsi="Times New Roman" w:cs="Times New Roman"/>
          <w:noProof/>
          <w:sz w:val="24"/>
          <w:szCs w:val="24"/>
        </w:rPr>
        <w:t>állítva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élni</w:t>
      </w:r>
    </w:p>
    <w:p w:rsidR="00A136E8" w:rsidRPr="00A136E8" w:rsidRDefault="00A136E8" w:rsidP="00A136E8">
      <w:pPr>
        <w:widowControl w:val="0"/>
        <w:numPr>
          <w:ilvl w:val="0"/>
          <w:numId w:val="4"/>
        </w:numPr>
        <w:tabs>
          <w:tab w:val="left" w:pos="567"/>
        </w:tabs>
        <w:spacing w:after="0" w:line="276" w:lineRule="auto"/>
        <w:ind w:left="567"/>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konvencióktól</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viszonylag</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függetlenné</w:t>
      </w:r>
      <w:r w:rsidRPr="00A136E8">
        <w:rPr>
          <w:rFonts w:ascii="Times New Roman" w:eastAsia="Times New Roman" w:hAnsi="Times New Roman" w:cs="Times New Roman"/>
          <w:noProof/>
          <w:sz w:val="24"/>
          <w:szCs w:val="24"/>
        </w:rPr>
        <w:t xml:space="preserve"> válni</w:t>
      </w:r>
    </w:p>
    <w:p w:rsidR="00A136E8" w:rsidRPr="00A136E8" w:rsidRDefault="00A136E8" w:rsidP="00A136E8">
      <w:pPr>
        <w:widowControl w:val="0"/>
        <w:numPr>
          <w:ilvl w:val="0"/>
          <w:numId w:val="4"/>
        </w:numPr>
        <w:tabs>
          <w:tab w:val="left" w:pos="567"/>
        </w:tabs>
        <w:spacing w:after="0" w:line="276" w:lineRule="auto"/>
        <w:ind w:left="567"/>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ösztönimpulzusok</w:t>
      </w:r>
      <w:r w:rsidRPr="00A136E8">
        <w:rPr>
          <w:rFonts w:ascii="Times New Roman" w:eastAsia="Times New Roman" w:hAnsi="Times New Roman" w:cs="Times New Roman"/>
          <w:noProof/>
          <w:sz w:val="24"/>
          <w:szCs w:val="24"/>
        </w:rPr>
        <w:t xml:space="preserve"> örömteljes, </w:t>
      </w:r>
      <w:r w:rsidRPr="00A136E8">
        <w:rPr>
          <w:rFonts w:ascii="Times New Roman" w:eastAsia="Times New Roman" w:hAnsi="Times New Roman" w:cs="Times New Roman"/>
          <w:noProof/>
          <w:spacing w:val="-1"/>
          <w:sz w:val="24"/>
          <w:szCs w:val="24"/>
        </w:rPr>
        <w:t>szorongásmentes</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kiélése</w:t>
      </w:r>
    </w:p>
    <w:p w:rsidR="00A136E8" w:rsidRPr="00A136E8" w:rsidRDefault="00A136E8" w:rsidP="00A136E8">
      <w:pPr>
        <w:widowControl w:val="0"/>
        <w:numPr>
          <w:ilvl w:val="0"/>
          <w:numId w:val="4"/>
        </w:numPr>
        <w:tabs>
          <w:tab w:val="left" w:pos="567"/>
        </w:tabs>
        <w:spacing w:after="0" w:line="276" w:lineRule="auto"/>
        <w:ind w:left="567"/>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kapcsolataikban</w:t>
      </w:r>
      <w:r w:rsidRPr="00A136E8">
        <w:rPr>
          <w:rFonts w:ascii="Times New Roman" w:eastAsia="Times New Roman" w:hAnsi="Times New Roman" w:cs="Times New Roman"/>
          <w:noProof/>
          <w:sz w:val="24"/>
          <w:szCs w:val="24"/>
        </w:rPr>
        <w:t xml:space="preserve"> az </w:t>
      </w:r>
      <w:r w:rsidRPr="00A136E8">
        <w:rPr>
          <w:rFonts w:ascii="Times New Roman" w:eastAsia="Times New Roman" w:hAnsi="Times New Roman" w:cs="Times New Roman"/>
          <w:noProof/>
          <w:spacing w:val="-1"/>
          <w:sz w:val="24"/>
          <w:szCs w:val="24"/>
        </w:rPr>
        <w:t>intimitás</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szintjére</w:t>
      </w:r>
      <w:r w:rsidRPr="00A136E8">
        <w:rPr>
          <w:rFonts w:ascii="Times New Roman" w:eastAsia="Times New Roman" w:hAnsi="Times New Roman" w:cs="Times New Roman"/>
          <w:noProof/>
          <w:sz w:val="24"/>
          <w:szCs w:val="24"/>
        </w:rPr>
        <w:t xml:space="preserve"> jutni.</w:t>
      </w:r>
    </w:p>
    <w:p w:rsidR="00A136E8" w:rsidRPr="00A136E8" w:rsidRDefault="00A136E8" w:rsidP="00A136E8">
      <w:pPr>
        <w:widowControl w:val="0"/>
        <w:spacing w:before="1"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right="133"/>
        <w:jc w:val="both"/>
        <w:rPr>
          <w:rFonts w:ascii="Times New Roman" w:eastAsia="Times New Roman" w:hAnsi="Times New Roman" w:cs="Times New Roman"/>
          <w:noProof/>
          <w:spacing w:val="-1"/>
          <w:sz w:val="24"/>
          <w:szCs w:val="24"/>
        </w:rPr>
      </w:pP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pacing w:val="-1"/>
          <w:sz w:val="24"/>
          <w:szCs w:val="24"/>
        </w:rPr>
        <w:t>integrált</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pacing w:val="-1"/>
          <w:sz w:val="24"/>
          <w:szCs w:val="24"/>
        </w:rPr>
        <w:t>személyiség-</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pacing w:val="-1"/>
          <w:sz w:val="24"/>
          <w:szCs w:val="24"/>
        </w:rPr>
        <w:t>folyamat</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pacing w:val="-1"/>
          <w:sz w:val="24"/>
          <w:szCs w:val="24"/>
        </w:rPr>
        <w:t>eredményeképpen</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pacing w:val="-1"/>
          <w:sz w:val="24"/>
          <w:szCs w:val="24"/>
        </w:rPr>
        <w:t>mindenkori</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pacing w:val="-1"/>
          <w:sz w:val="24"/>
          <w:szCs w:val="24"/>
        </w:rPr>
        <w:t>szociális</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pacing w:val="-1"/>
          <w:sz w:val="24"/>
          <w:szCs w:val="24"/>
        </w:rPr>
        <w:t>környezettel</w:t>
      </w:r>
      <w:r w:rsidRPr="00A136E8">
        <w:rPr>
          <w:rFonts w:ascii="Times New Roman" w:eastAsia="Times New Roman" w:hAnsi="Times New Roman" w:cs="Times New Roman"/>
          <w:noProof/>
          <w:spacing w:val="-5"/>
          <w:sz w:val="24"/>
          <w:szCs w:val="24"/>
        </w:rPr>
        <w:t xml:space="preserve"> </w:t>
      </w:r>
      <w:r w:rsidRPr="00A136E8">
        <w:rPr>
          <w:rFonts w:ascii="Times New Roman" w:eastAsia="Times New Roman" w:hAnsi="Times New Roman" w:cs="Times New Roman"/>
          <w:noProof/>
          <w:sz w:val="24"/>
          <w:szCs w:val="24"/>
        </w:rPr>
        <w:t>való</w:t>
      </w:r>
      <w:r w:rsidRPr="00A136E8">
        <w:rPr>
          <w:rFonts w:ascii="Times New Roman" w:eastAsia="Times New Roman" w:hAnsi="Times New Roman" w:cs="Times New Roman"/>
          <w:noProof/>
          <w:spacing w:val="123"/>
          <w:sz w:val="24"/>
          <w:szCs w:val="24"/>
        </w:rPr>
        <w:t xml:space="preserve"> </w:t>
      </w:r>
      <w:r w:rsidRPr="00A136E8">
        <w:rPr>
          <w:rFonts w:ascii="Times New Roman" w:eastAsia="Times New Roman" w:hAnsi="Times New Roman" w:cs="Times New Roman"/>
          <w:noProof/>
          <w:sz w:val="24"/>
          <w:szCs w:val="24"/>
        </w:rPr>
        <w:t>erőteljes</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kölcsönhatásban</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jön</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z w:val="24"/>
          <w:szCs w:val="24"/>
        </w:rPr>
        <w:t>létre</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oktatói</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z w:val="24"/>
          <w:szCs w:val="24"/>
        </w:rPr>
        <w:t>testület</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tagjainak,</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különösen</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3"/>
          <w:sz w:val="24"/>
          <w:szCs w:val="24"/>
        </w:rPr>
        <w:t xml:space="preserve"> </w:t>
      </w:r>
      <w:r w:rsidRPr="00A136E8">
        <w:rPr>
          <w:rFonts w:ascii="Times New Roman" w:eastAsia="Times New Roman" w:hAnsi="Times New Roman" w:cs="Times New Roman"/>
          <w:noProof/>
          <w:sz w:val="24"/>
          <w:szCs w:val="24"/>
        </w:rPr>
        <w:t>tanulók</w:t>
      </w:r>
      <w:r w:rsidRPr="00A136E8">
        <w:rPr>
          <w:rFonts w:ascii="Times New Roman" w:eastAsia="Times New Roman" w:hAnsi="Times New Roman" w:cs="Times New Roman"/>
          <w:noProof/>
          <w:spacing w:val="51"/>
          <w:sz w:val="24"/>
          <w:szCs w:val="24"/>
        </w:rPr>
        <w:t xml:space="preserve"> </w:t>
      </w:r>
      <w:r w:rsidRPr="00A136E8">
        <w:rPr>
          <w:rFonts w:ascii="Times New Roman" w:eastAsia="Times New Roman" w:hAnsi="Times New Roman" w:cs="Times New Roman"/>
          <w:noProof/>
          <w:spacing w:val="-1"/>
          <w:sz w:val="24"/>
          <w:szCs w:val="24"/>
        </w:rPr>
        <w:t>osztályfőnökeinek</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pacing w:val="-1"/>
          <w:sz w:val="24"/>
          <w:szCs w:val="24"/>
        </w:rPr>
        <w:t>kiemelt</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z w:val="24"/>
          <w:szCs w:val="24"/>
        </w:rPr>
        <w:t>feladata</w:t>
      </w:r>
      <w:r w:rsidRPr="00A136E8">
        <w:rPr>
          <w:rFonts w:ascii="Times New Roman" w:eastAsia="Times New Roman" w:hAnsi="Times New Roman" w:cs="Times New Roman"/>
          <w:noProof/>
          <w:spacing w:val="-13"/>
          <w:sz w:val="24"/>
          <w:szCs w:val="24"/>
        </w:rPr>
        <w:t xml:space="preserve"> </w:t>
      </w: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pacing w:val="-1"/>
          <w:sz w:val="24"/>
          <w:szCs w:val="24"/>
        </w:rPr>
        <w:t>iskolába</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z w:val="24"/>
          <w:szCs w:val="24"/>
        </w:rPr>
        <w:t>lépés</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pacing w:val="-1"/>
          <w:sz w:val="24"/>
          <w:szCs w:val="24"/>
        </w:rPr>
        <w:t>első</w:t>
      </w:r>
      <w:r w:rsidRPr="00A136E8">
        <w:rPr>
          <w:rFonts w:ascii="Times New Roman" w:eastAsia="Times New Roman" w:hAnsi="Times New Roman" w:cs="Times New Roman"/>
          <w:noProof/>
          <w:spacing w:val="-14"/>
          <w:sz w:val="24"/>
          <w:szCs w:val="24"/>
        </w:rPr>
        <w:t xml:space="preserve"> </w:t>
      </w:r>
      <w:r w:rsidRPr="00A136E8">
        <w:rPr>
          <w:rFonts w:ascii="Times New Roman" w:eastAsia="Times New Roman" w:hAnsi="Times New Roman" w:cs="Times New Roman"/>
          <w:noProof/>
          <w:spacing w:val="-1"/>
          <w:sz w:val="24"/>
          <w:szCs w:val="24"/>
        </w:rPr>
        <w:t>napjától</w:t>
      </w:r>
      <w:r w:rsidRPr="00A136E8">
        <w:rPr>
          <w:rFonts w:ascii="Times New Roman" w:eastAsia="Times New Roman" w:hAnsi="Times New Roman" w:cs="Times New Roman"/>
          <w:noProof/>
          <w:spacing w:val="-14"/>
          <w:sz w:val="24"/>
          <w:szCs w:val="24"/>
        </w:rPr>
        <w:t xml:space="preserve"> </w:t>
      </w:r>
      <w:r w:rsidRPr="00A136E8">
        <w:rPr>
          <w:rFonts w:ascii="Times New Roman" w:eastAsia="Times New Roman" w:hAnsi="Times New Roman" w:cs="Times New Roman"/>
          <w:noProof/>
          <w:spacing w:val="-1"/>
          <w:sz w:val="24"/>
          <w:szCs w:val="24"/>
        </w:rPr>
        <w:t>kezdődően</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z w:val="24"/>
          <w:szCs w:val="24"/>
        </w:rPr>
        <w:t>tanítási</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z w:val="24"/>
          <w:szCs w:val="24"/>
        </w:rPr>
        <w:t>órákon</w:t>
      </w:r>
      <w:r w:rsidRPr="00A136E8">
        <w:rPr>
          <w:rFonts w:ascii="Times New Roman" w:eastAsia="Times New Roman" w:hAnsi="Times New Roman" w:cs="Times New Roman"/>
          <w:noProof/>
          <w:spacing w:val="85"/>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z w:val="24"/>
          <w:szCs w:val="24"/>
        </w:rPr>
        <w:t>azon</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z w:val="24"/>
          <w:szCs w:val="24"/>
        </w:rPr>
        <w:t>kívüli</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pacing w:val="-1"/>
          <w:sz w:val="24"/>
          <w:szCs w:val="24"/>
        </w:rPr>
        <w:t>foglalkozásokon,</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pacing w:val="-1"/>
          <w:sz w:val="24"/>
          <w:szCs w:val="24"/>
        </w:rPr>
        <w:t>rendezvényeken</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z w:val="24"/>
          <w:szCs w:val="24"/>
        </w:rPr>
        <w:t>iskola</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pacing w:val="-1"/>
          <w:sz w:val="24"/>
          <w:szCs w:val="24"/>
        </w:rPr>
        <w:t>partnereivel</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z w:val="24"/>
          <w:szCs w:val="24"/>
        </w:rPr>
        <w:t>együttműködve</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77"/>
          <w:sz w:val="24"/>
          <w:szCs w:val="24"/>
        </w:rPr>
        <w:t xml:space="preserve"> </w:t>
      </w:r>
      <w:r w:rsidRPr="00A136E8">
        <w:rPr>
          <w:rFonts w:ascii="Times New Roman" w:eastAsia="Times New Roman" w:hAnsi="Times New Roman" w:cs="Times New Roman"/>
          <w:noProof/>
          <w:sz w:val="24"/>
          <w:szCs w:val="24"/>
        </w:rPr>
        <w:t>személyiség</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formálása.</w:t>
      </w:r>
    </w:p>
    <w:p w:rsidR="00A136E8" w:rsidRPr="00A136E8" w:rsidRDefault="00A136E8" w:rsidP="00A136E8">
      <w:pPr>
        <w:widowControl w:val="0"/>
        <w:spacing w:after="0" w:line="276" w:lineRule="auto"/>
        <w:ind w:left="137" w:right="133"/>
        <w:jc w:val="both"/>
        <w:rPr>
          <w:rFonts w:ascii="Times New Roman" w:eastAsia="Times New Roman" w:hAnsi="Times New Roman" w:cs="Times New Roman"/>
          <w:noProof/>
          <w:spacing w:val="-1"/>
          <w:sz w:val="24"/>
          <w:szCs w:val="24"/>
        </w:rPr>
      </w:pPr>
    </w:p>
    <w:p w:rsidR="00A136E8" w:rsidRPr="00A136E8" w:rsidRDefault="00A136E8" w:rsidP="00A136E8">
      <w:pPr>
        <w:widowControl w:val="0"/>
        <w:spacing w:after="0" w:line="276" w:lineRule="auto"/>
        <w:ind w:left="137" w:right="135"/>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3"/>
          <w:sz w:val="24"/>
          <w:szCs w:val="24"/>
        </w:rPr>
        <w:t xml:space="preserve"> </w:t>
      </w:r>
      <w:r w:rsidRPr="00A136E8">
        <w:rPr>
          <w:rFonts w:ascii="Times New Roman" w:eastAsia="Times New Roman" w:hAnsi="Times New Roman" w:cs="Times New Roman"/>
          <w:noProof/>
          <w:sz w:val="24"/>
          <w:szCs w:val="24"/>
        </w:rPr>
        <w:t>9.</w:t>
      </w:r>
      <w:r w:rsidRPr="00A136E8">
        <w:rPr>
          <w:rFonts w:ascii="Times New Roman" w:eastAsia="Times New Roman" w:hAnsi="Times New Roman" w:cs="Times New Roman"/>
          <w:noProof/>
          <w:spacing w:val="23"/>
          <w:sz w:val="24"/>
          <w:szCs w:val="24"/>
        </w:rPr>
        <w:t xml:space="preserve"> </w:t>
      </w:r>
      <w:r w:rsidRPr="00A136E8">
        <w:rPr>
          <w:rFonts w:ascii="Times New Roman" w:eastAsia="Times New Roman" w:hAnsi="Times New Roman" w:cs="Times New Roman"/>
          <w:noProof/>
          <w:spacing w:val="-1"/>
          <w:sz w:val="24"/>
          <w:szCs w:val="24"/>
        </w:rPr>
        <w:t>évfolyamok</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pacing w:val="-1"/>
          <w:sz w:val="24"/>
          <w:szCs w:val="24"/>
        </w:rPr>
        <w:t>indulásakor</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pacing w:val="-1"/>
          <w:sz w:val="24"/>
          <w:szCs w:val="24"/>
        </w:rPr>
        <w:t>osztályfőnöki</w:t>
      </w:r>
      <w:r w:rsidRPr="00A136E8">
        <w:rPr>
          <w:rFonts w:ascii="Times New Roman" w:eastAsia="Times New Roman" w:hAnsi="Times New Roman" w:cs="Times New Roman"/>
          <w:noProof/>
          <w:spacing w:val="23"/>
          <w:sz w:val="24"/>
          <w:szCs w:val="24"/>
        </w:rPr>
        <w:t xml:space="preserve"> </w:t>
      </w:r>
      <w:r w:rsidRPr="00A136E8">
        <w:rPr>
          <w:rFonts w:ascii="Times New Roman" w:eastAsia="Times New Roman" w:hAnsi="Times New Roman" w:cs="Times New Roman"/>
          <w:noProof/>
          <w:sz w:val="24"/>
          <w:szCs w:val="24"/>
        </w:rPr>
        <w:t>munka</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pacing w:val="-1"/>
          <w:sz w:val="24"/>
          <w:szCs w:val="24"/>
        </w:rPr>
        <w:t>jelentős</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z w:val="24"/>
          <w:szCs w:val="24"/>
        </w:rPr>
        <w:t>részét</w:t>
      </w:r>
      <w:r w:rsidRPr="00A136E8">
        <w:rPr>
          <w:rFonts w:ascii="Times New Roman" w:eastAsia="Times New Roman" w:hAnsi="Times New Roman" w:cs="Times New Roman"/>
          <w:noProof/>
          <w:spacing w:val="23"/>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23"/>
          <w:sz w:val="24"/>
          <w:szCs w:val="24"/>
        </w:rPr>
        <w:t xml:space="preserve"> </w:t>
      </w:r>
      <w:r w:rsidRPr="00A136E8">
        <w:rPr>
          <w:rFonts w:ascii="Times New Roman" w:eastAsia="Times New Roman" w:hAnsi="Times New Roman" w:cs="Times New Roman"/>
          <w:noProof/>
          <w:sz w:val="24"/>
          <w:szCs w:val="24"/>
        </w:rPr>
        <w:t>adja,</w:t>
      </w:r>
      <w:r w:rsidRPr="00A136E8">
        <w:rPr>
          <w:rFonts w:ascii="Times New Roman" w:eastAsia="Times New Roman" w:hAnsi="Times New Roman" w:cs="Times New Roman"/>
          <w:noProof/>
          <w:spacing w:val="23"/>
          <w:sz w:val="24"/>
          <w:szCs w:val="24"/>
        </w:rPr>
        <w:t xml:space="preserve"> </w:t>
      </w:r>
      <w:r w:rsidRPr="00A136E8">
        <w:rPr>
          <w:rFonts w:ascii="Times New Roman" w:eastAsia="Times New Roman" w:hAnsi="Times New Roman" w:cs="Times New Roman"/>
          <w:noProof/>
          <w:sz w:val="24"/>
          <w:szCs w:val="24"/>
        </w:rPr>
        <w:t>hogy</w:t>
      </w:r>
      <w:r w:rsidRPr="00A136E8">
        <w:rPr>
          <w:rFonts w:ascii="Times New Roman" w:eastAsia="Times New Roman" w:hAnsi="Times New Roman" w:cs="Times New Roman"/>
          <w:noProof/>
          <w:spacing w:val="22"/>
          <w:sz w:val="24"/>
          <w:szCs w:val="24"/>
        </w:rPr>
        <w:t xml:space="preserve"> </w:t>
      </w:r>
      <w:r w:rsidRPr="00A136E8">
        <w:rPr>
          <w:rFonts w:ascii="Times New Roman" w:eastAsia="Times New Roman" w:hAnsi="Times New Roman" w:cs="Times New Roman"/>
          <w:noProof/>
          <w:spacing w:val="-1"/>
          <w:sz w:val="24"/>
          <w:szCs w:val="24"/>
        </w:rPr>
        <w:t>elkezdik</w:t>
      </w:r>
      <w:r w:rsidRPr="00A136E8">
        <w:rPr>
          <w:rFonts w:ascii="Times New Roman" w:eastAsia="Times New Roman" w:hAnsi="Times New Roman" w:cs="Times New Roman"/>
          <w:noProof/>
          <w:spacing w:val="85"/>
          <w:sz w:val="24"/>
          <w:szCs w:val="24"/>
        </w:rPr>
        <w:t xml:space="preserve"> </w:t>
      </w:r>
      <w:r w:rsidRPr="00A136E8">
        <w:rPr>
          <w:rFonts w:ascii="Times New Roman" w:eastAsia="Times New Roman" w:hAnsi="Times New Roman" w:cs="Times New Roman"/>
          <w:noProof/>
          <w:sz w:val="24"/>
          <w:szCs w:val="24"/>
        </w:rPr>
        <w:t>felmérni</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tanulóik</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pacing w:val="-1"/>
          <w:sz w:val="24"/>
          <w:szCs w:val="24"/>
        </w:rPr>
        <w:t>személyiség</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pacing w:val="-1"/>
          <w:sz w:val="24"/>
          <w:szCs w:val="24"/>
        </w:rPr>
        <w:t>vonásait,</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családi</w:t>
      </w:r>
      <w:r w:rsidRPr="00A136E8">
        <w:rPr>
          <w:rFonts w:ascii="Times New Roman" w:eastAsia="Times New Roman" w:hAnsi="Times New Roman" w:cs="Times New Roman"/>
          <w:noProof/>
          <w:spacing w:val="33"/>
          <w:sz w:val="24"/>
          <w:szCs w:val="24"/>
        </w:rPr>
        <w:t xml:space="preserve"> </w:t>
      </w:r>
      <w:r w:rsidRPr="00A136E8">
        <w:rPr>
          <w:rFonts w:ascii="Times New Roman" w:eastAsia="Times New Roman" w:hAnsi="Times New Roman" w:cs="Times New Roman"/>
          <w:noProof/>
          <w:spacing w:val="-1"/>
          <w:sz w:val="24"/>
          <w:szCs w:val="24"/>
        </w:rPr>
        <w:t>szociális</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hátterét</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35"/>
          <w:sz w:val="24"/>
          <w:szCs w:val="24"/>
        </w:rPr>
        <w:t xml:space="preserve"> </w:t>
      </w:r>
      <w:r w:rsidRPr="00A136E8">
        <w:rPr>
          <w:rFonts w:ascii="Times New Roman" w:eastAsia="Times New Roman" w:hAnsi="Times New Roman" w:cs="Times New Roman"/>
          <w:noProof/>
          <w:spacing w:val="-1"/>
          <w:sz w:val="24"/>
          <w:szCs w:val="24"/>
        </w:rPr>
        <w:t>kialakítják</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4"/>
          <w:sz w:val="24"/>
          <w:szCs w:val="24"/>
        </w:rPr>
        <w:t xml:space="preserve"> </w:t>
      </w:r>
      <w:r w:rsidRPr="00A136E8">
        <w:rPr>
          <w:rFonts w:ascii="Times New Roman" w:eastAsia="Times New Roman" w:hAnsi="Times New Roman" w:cs="Times New Roman"/>
          <w:noProof/>
          <w:spacing w:val="-1"/>
          <w:sz w:val="24"/>
          <w:szCs w:val="24"/>
        </w:rPr>
        <w:t>megfelelő</w:t>
      </w:r>
      <w:r w:rsidRPr="00A136E8">
        <w:rPr>
          <w:rFonts w:ascii="Times New Roman" w:eastAsia="Times New Roman" w:hAnsi="Times New Roman" w:cs="Times New Roman"/>
          <w:noProof/>
          <w:spacing w:val="105"/>
          <w:sz w:val="24"/>
          <w:szCs w:val="24"/>
        </w:rPr>
        <w:t xml:space="preserve"> </w:t>
      </w:r>
      <w:r w:rsidRPr="00A136E8">
        <w:rPr>
          <w:rFonts w:ascii="Times New Roman" w:eastAsia="Times New Roman" w:hAnsi="Times New Roman" w:cs="Times New Roman"/>
          <w:noProof/>
          <w:sz w:val="24"/>
          <w:szCs w:val="24"/>
        </w:rPr>
        <w:t>egyéni</w:t>
      </w:r>
      <w:r w:rsidRPr="00A136E8">
        <w:rPr>
          <w:rFonts w:ascii="Times New Roman" w:eastAsia="Times New Roman" w:hAnsi="Times New Roman" w:cs="Times New Roman"/>
          <w:noProof/>
          <w:spacing w:val="22"/>
          <w:sz w:val="24"/>
          <w:szCs w:val="24"/>
        </w:rPr>
        <w:t xml:space="preserve"> </w:t>
      </w:r>
      <w:r w:rsidRPr="00A136E8">
        <w:rPr>
          <w:rFonts w:ascii="Times New Roman" w:eastAsia="Times New Roman" w:hAnsi="Times New Roman" w:cs="Times New Roman"/>
          <w:noProof/>
          <w:spacing w:val="-1"/>
          <w:sz w:val="24"/>
          <w:szCs w:val="24"/>
        </w:rPr>
        <w:t>bánásmódot.</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Ehhez</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pacing w:val="-1"/>
          <w:sz w:val="24"/>
          <w:szCs w:val="24"/>
        </w:rPr>
        <w:t>szakember</w:t>
      </w:r>
      <w:r w:rsidRPr="00A136E8">
        <w:rPr>
          <w:rFonts w:ascii="Times New Roman" w:eastAsia="Times New Roman" w:hAnsi="Times New Roman" w:cs="Times New Roman"/>
          <w:noProof/>
          <w:spacing w:val="22"/>
          <w:sz w:val="24"/>
          <w:szCs w:val="24"/>
        </w:rPr>
        <w:t xml:space="preserve"> </w:t>
      </w:r>
      <w:r w:rsidRPr="00A136E8">
        <w:rPr>
          <w:rFonts w:ascii="Times New Roman" w:eastAsia="Times New Roman" w:hAnsi="Times New Roman" w:cs="Times New Roman"/>
          <w:noProof/>
          <w:spacing w:val="-1"/>
          <w:sz w:val="24"/>
          <w:szCs w:val="24"/>
        </w:rPr>
        <w:t>szükség</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esetén</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segítséget</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pacing w:val="-1"/>
          <w:sz w:val="24"/>
          <w:szCs w:val="24"/>
        </w:rPr>
        <w:t>eszközöket</w:t>
      </w:r>
      <w:r w:rsidRPr="00A136E8">
        <w:rPr>
          <w:rFonts w:ascii="Times New Roman" w:eastAsia="Times New Roman" w:hAnsi="Times New Roman" w:cs="Times New Roman"/>
          <w:noProof/>
          <w:spacing w:val="20"/>
          <w:sz w:val="24"/>
          <w:szCs w:val="24"/>
        </w:rPr>
        <w:t xml:space="preserve"> </w:t>
      </w:r>
      <w:r w:rsidRPr="00A136E8">
        <w:rPr>
          <w:rFonts w:ascii="Times New Roman" w:eastAsia="Times New Roman" w:hAnsi="Times New Roman" w:cs="Times New Roman"/>
          <w:noProof/>
          <w:sz w:val="24"/>
          <w:szCs w:val="24"/>
        </w:rPr>
        <w:t>ad.</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67"/>
          <w:sz w:val="24"/>
          <w:szCs w:val="24"/>
        </w:rPr>
        <w:t xml:space="preserve"> </w:t>
      </w:r>
      <w:r w:rsidRPr="00A136E8">
        <w:rPr>
          <w:rFonts w:ascii="Times New Roman" w:eastAsia="Times New Roman" w:hAnsi="Times New Roman" w:cs="Times New Roman"/>
          <w:noProof/>
          <w:sz w:val="24"/>
          <w:szCs w:val="24"/>
        </w:rPr>
        <w:t>nevelőmunkában</w:t>
      </w:r>
      <w:r w:rsidRPr="00A136E8">
        <w:rPr>
          <w:rFonts w:ascii="Times New Roman" w:eastAsia="Times New Roman" w:hAnsi="Times New Roman" w:cs="Times New Roman"/>
          <w:noProof/>
          <w:spacing w:val="40"/>
          <w:sz w:val="24"/>
          <w:szCs w:val="24"/>
        </w:rPr>
        <w:t xml:space="preserve"> </w:t>
      </w:r>
      <w:r w:rsidRPr="00A136E8">
        <w:rPr>
          <w:rFonts w:ascii="Times New Roman" w:eastAsia="Times New Roman" w:hAnsi="Times New Roman" w:cs="Times New Roman"/>
          <w:noProof/>
          <w:spacing w:val="-1"/>
          <w:sz w:val="24"/>
          <w:szCs w:val="24"/>
        </w:rPr>
        <w:t>résztvevők</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pacing w:val="40"/>
          <w:sz w:val="24"/>
          <w:szCs w:val="24"/>
        </w:rPr>
        <w:t xml:space="preserve"> </w:t>
      </w:r>
      <w:r w:rsidRPr="00A136E8">
        <w:rPr>
          <w:rFonts w:ascii="Times New Roman" w:eastAsia="Times New Roman" w:hAnsi="Times New Roman" w:cs="Times New Roman"/>
          <w:noProof/>
          <w:sz w:val="24"/>
          <w:szCs w:val="24"/>
        </w:rPr>
        <w:t>egymással</w:t>
      </w:r>
      <w:r w:rsidRPr="00A136E8">
        <w:rPr>
          <w:rFonts w:ascii="Times New Roman" w:eastAsia="Times New Roman" w:hAnsi="Times New Roman" w:cs="Times New Roman"/>
          <w:noProof/>
          <w:spacing w:val="40"/>
          <w:sz w:val="24"/>
          <w:szCs w:val="24"/>
        </w:rPr>
        <w:t xml:space="preserve"> </w:t>
      </w:r>
      <w:r w:rsidRPr="00A136E8">
        <w:rPr>
          <w:rFonts w:ascii="Times New Roman" w:eastAsia="Times New Roman" w:hAnsi="Times New Roman" w:cs="Times New Roman"/>
          <w:noProof/>
          <w:spacing w:val="-1"/>
          <w:sz w:val="24"/>
          <w:szCs w:val="24"/>
        </w:rPr>
        <w:t>egyeztetve</w:t>
      </w:r>
      <w:r w:rsidRPr="00A136E8">
        <w:rPr>
          <w:rFonts w:ascii="Times New Roman" w:eastAsia="Times New Roman" w:hAnsi="Times New Roman" w:cs="Times New Roman"/>
          <w:noProof/>
          <w:spacing w:val="42"/>
          <w:sz w:val="24"/>
          <w:szCs w:val="24"/>
        </w:rPr>
        <w:t xml:space="preserve"> </w:t>
      </w: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pacing w:val="41"/>
          <w:sz w:val="24"/>
          <w:szCs w:val="24"/>
        </w:rPr>
        <w:t xml:space="preserve"> </w:t>
      </w:r>
      <w:r w:rsidRPr="00A136E8">
        <w:rPr>
          <w:rFonts w:ascii="Times New Roman" w:eastAsia="Times New Roman" w:hAnsi="Times New Roman" w:cs="Times New Roman"/>
          <w:noProof/>
          <w:spacing w:val="-1"/>
          <w:sz w:val="24"/>
          <w:szCs w:val="24"/>
        </w:rPr>
        <w:t>azonos</w:t>
      </w:r>
      <w:r w:rsidRPr="00A136E8">
        <w:rPr>
          <w:rFonts w:ascii="Times New Roman" w:eastAsia="Times New Roman" w:hAnsi="Times New Roman" w:cs="Times New Roman"/>
          <w:noProof/>
          <w:spacing w:val="40"/>
          <w:sz w:val="24"/>
          <w:szCs w:val="24"/>
        </w:rPr>
        <w:t xml:space="preserve"> </w:t>
      </w:r>
      <w:r w:rsidRPr="00A136E8">
        <w:rPr>
          <w:rFonts w:ascii="Times New Roman" w:eastAsia="Times New Roman" w:hAnsi="Times New Roman" w:cs="Times New Roman"/>
          <w:noProof/>
          <w:spacing w:val="-1"/>
          <w:sz w:val="24"/>
          <w:szCs w:val="24"/>
        </w:rPr>
        <w:t>személyiségstruktúra</w:t>
      </w:r>
      <w:r w:rsidRPr="00A136E8">
        <w:rPr>
          <w:rFonts w:ascii="Times New Roman" w:eastAsia="Times New Roman" w:hAnsi="Times New Roman" w:cs="Times New Roman"/>
          <w:noProof/>
          <w:spacing w:val="40"/>
          <w:sz w:val="24"/>
          <w:szCs w:val="24"/>
        </w:rPr>
        <w:t xml:space="preserve"> </w:t>
      </w:r>
      <w:r w:rsidRPr="00A136E8">
        <w:rPr>
          <w:rFonts w:ascii="Times New Roman" w:eastAsia="Times New Roman" w:hAnsi="Times New Roman" w:cs="Times New Roman"/>
          <w:noProof/>
          <w:sz w:val="24"/>
          <w:szCs w:val="24"/>
        </w:rPr>
        <w:t>modell</w:t>
      </w:r>
      <w:r w:rsidRPr="00A136E8">
        <w:rPr>
          <w:rFonts w:ascii="Times New Roman" w:eastAsia="Times New Roman" w:hAnsi="Times New Roman" w:cs="Times New Roman"/>
          <w:noProof/>
          <w:spacing w:val="75"/>
          <w:sz w:val="24"/>
          <w:szCs w:val="24"/>
        </w:rPr>
        <w:t xml:space="preserve"> </w:t>
      </w:r>
      <w:r w:rsidRPr="00A136E8">
        <w:rPr>
          <w:rFonts w:ascii="Times New Roman" w:eastAsia="Times New Roman" w:hAnsi="Times New Roman" w:cs="Times New Roman"/>
          <w:noProof/>
          <w:spacing w:val="-1"/>
          <w:sz w:val="24"/>
          <w:szCs w:val="24"/>
        </w:rPr>
        <w:t>szerinti fogalmakkal</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igyekeznek</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tanulóikat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jellemezni.</w:t>
      </w:r>
    </w:p>
    <w:p w:rsidR="00A136E8" w:rsidRPr="00A136E8" w:rsidRDefault="00A136E8" w:rsidP="00A136E8">
      <w:pPr>
        <w:widowControl w:val="0"/>
        <w:spacing w:before="159" w:after="0" w:line="276" w:lineRule="auto"/>
        <w:ind w:left="137" w:right="132"/>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pacing w:val="-1"/>
          <w:sz w:val="24"/>
          <w:szCs w:val="24"/>
        </w:rPr>
        <w:t>személyiségvizsgálat</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komplex</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pacing w:val="-1"/>
          <w:sz w:val="24"/>
          <w:szCs w:val="24"/>
        </w:rPr>
        <w:t>módon</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pacing w:val="-1"/>
          <w:sz w:val="24"/>
          <w:szCs w:val="24"/>
        </w:rPr>
        <w:t>történik,</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azaz</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tartalmaz</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pacing w:val="-1"/>
          <w:sz w:val="24"/>
          <w:szCs w:val="24"/>
        </w:rPr>
        <w:t>megfigyelést,</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beszélgetést,</w:t>
      </w:r>
      <w:r w:rsidRPr="00A136E8">
        <w:rPr>
          <w:rFonts w:ascii="Times New Roman" w:eastAsia="Times New Roman" w:hAnsi="Times New Roman" w:cs="Times New Roman"/>
          <w:noProof/>
          <w:spacing w:val="89"/>
          <w:sz w:val="24"/>
          <w:szCs w:val="24"/>
        </w:rPr>
        <w:t xml:space="preserve"> </w:t>
      </w:r>
      <w:r w:rsidRPr="00A136E8">
        <w:rPr>
          <w:rFonts w:ascii="Times New Roman" w:eastAsia="Times New Roman" w:hAnsi="Times New Roman" w:cs="Times New Roman"/>
          <w:noProof/>
          <w:spacing w:val="-1"/>
          <w:sz w:val="24"/>
          <w:szCs w:val="24"/>
        </w:rPr>
        <w:t>kikérdezést</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pacing w:val="-1"/>
          <w:sz w:val="24"/>
          <w:szCs w:val="24"/>
        </w:rPr>
        <w:t>tevékenységek</w:t>
      </w:r>
      <w:r w:rsidRPr="00A136E8">
        <w:rPr>
          <w:rFonts w:ascii="Times New Roman" w:eastAsia="Times New Roman" w:hAnsi="Times New Roman" w:cs="Times New Roman"/>
          <w:noProof/>
          <w:spacing w:val="10"/>
          <w:sz w:val="24"/>
          <w:szCs w:val="24"/>
        </w:rPr>
        <w:t xml:space="preserve"> </w:t>
      </w:r>
      <w:r w:rsidRPr="00A136E8">
        <w:rPr>
          <w:rFonts w:ascii="Times New Roman" w:eastAsia="Times New Roman" w:hAnsi="Times New Roman" w:cs="Times New Roman"/>
          <w:noProof/>
          <w:spacing w:val="-1"/>
          <w:sz w:val="24"/>
          <w:szCs w:val="24"/>
        </w:rPr>
        <w:t>eredményeinek</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pacing w:val="-1"/>
          <w:sz w:val="24"/>
          <w:szCs w:val="24"/>
        </w:rPr>
        <w:t>elemzését.</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9"/>
          <w:sz w:val="24"/>
          <w:szCs w:val="24"/>
        </w:rPr>
        <w:t xml:space="preserve"> </w:t>
      </w:r>
      <w:r w:rsidRPr="00A136E8">
        <w:rPr>
          <w:rFonts w:ascii="Times New Roman" w:eastAsia="Times New Roman" w:hAnsi="Times New Roman" w:cs="Times New Roman"/>
          <w:noProof/>
          <w:sz w:val="24"/>
          <w:szCs w:val="24"/>
        </w:rPr>
        <w:t>iskolai</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pacing w:val="-1"/>
          <w:sz w:val="24"/>
          <w:szCs w:val="24"/>
        </w:rPr>
        <w:lastRenderedPageBreak/>
        <w:t>személyiségfejlesztés</w:t>
      </w:r>
      <w:r w:rsidRPr="00A136E8">
        <w:rPr>
          <w:rFonts w:ascii="Times New Roman" w:eastAsia="Times New Roman" w:hAnsi="Times New Roman" w:cs="Times New Roman"/>
          <w:noProof/>
          <w:spacing w:val="115"/>
          <w:sz w:val="24"/>
          <w:szCs w:val="24"/>
        </w:rPr>
        <w:t xml:space="preserve"> </w:t>
      </w:r>
      <w:r w:rsidRPr="00A136E8">
        <w:rPr>
          <w:rFonts w:ascii="Times New Roman" w:eastAsia="Times New Roman" w:hAnsi="Times New Roman" w:cs="Times New Roman"/>
          <w:noProof/>
          <w:sz w:val="24"/>
          <w:szCs w:val="24"/>
        </w:rPr>
        <w:t>fontos</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z w:val="24"/>
          <w:szCs w:val="24"/>
        </w:rPr>
        <w:t>területe</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pacing w:val="-1"/>
          <w:sz w:val="24"/>
          <w:szCs w:val="24"/>
        </w:rPr>
        <w:t>pályaorientációs</w:t>
      </w:r>
      <w:r w:rsidRPr="00A136E8">
        <w:rPr>
          <w:rFonts w:ascii="Times New Roman" w:eastAsia="Times New Roman" w:hAnsi="Times New Roman" w:cs="Times New Roman"/>
          <w:noProof/>
          <w:spacing w:val="-14"/>
          <w:sz w:val="24"/>
          <w:szCs w:val="24"/>
        </w:rPr>
        <w:t xml:space="preserve"> </w:t>
      </w:r>
      <w:r w:rsidRPr="00A136E8">
        <w:rPr>
          <w:rFonts w:ascii="Times New Roman" w:eastAsia="Times New Roman" w:hAnsi="Times New Roman" w:cs="Times New Roman"/>
          <w:noProof/>
          <w:spacing w:val="-1"/>
          <w:sz w:val="24"/>
          <w:szCs w:val="24"/>
        </w:rPr>
        <w:t>tárgyak</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z w:val="24"/>
          <w:szCs w:val="24"/>
        </w:rPr>
        <w:t>tanítási</w:t>
      </w:r>
      <w:r w:rsidRPr="00A136E8">
        <w:rPr>
          <w:rFonts w:ascii="Times New Roman" w:eastAsia="Times New Roman" w:hAnsi="Times New Roman" w:cs="Times New Roman"/>
          <w:noProof/>
          <w:spacing w:val="-16"/>
          <w:sz w:val="24"/>
          <w:szCs w:val="24"/>
        </w:rPr>
        <w:t xml:space="preserve"> </w:t>
      </w:r>
      <w:r w:rsidRPr="00A136E8">
        <w:rPr>
          <w:rFonts w:ascii="Times New Roman" w:eastAsia="Times New Roman" w:hAnsi="Times New Roman" w:cs="Times New Roman"/>
          <w:noProof/>
          <w:sz w:val="24"/>
          <w:szCs w:val="24"/>
        </w:rPr>
        <w:t>órái,</w:t>
      </w:r>
      <w:r w:rsidRPr="00A136E8">
        <w:rPr>
          <w:rFonts w:ascii="Times New Roman" w:eastAsia="Times New Roman" w:hAnsi="Times New Roman" w:cs="Times New Roman"/>
          <w:noProof/>
          <w:spacing w:val="-14"/>
          <w:sz w:val="24"/>
          <w:szCs w:val="24"/>
        </w:rPr>
        <w:t xml:space="preserve"> </w:t>
      </w:r>
      <w:r w:rsidRPr="00A136E8">
        <w:rPr>
          <w:rFonts w:ascii="Times New Roman" w:eastAsia="Times New Roman" w:hAnsi="Times New Roman" w:cs="Times New Roman"/>
          <w:noProof/>
          <w:spacing w:val="-1"/>
          <w:sz w:val="24"/>
          <w:szCs w:val="24"/>
        </w:rPr>
        <w:t>melyeken</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z w:val="24"/>
          <w:szCs w:val="24"/>
        </w:rPr>
        <w:t>eredményesen</w:t>
      </w:r>
      <w:r w:rsidRPr="00A136E8">
        <w:rPr>
          <w:rFonts w:ascii="Times New Roman" w:eastAsia="Times New Roman" w:hAnsi="Times New Roman" w:cs="Times New Roman"/>
          <w:noProof/>
          <w:spacing w:val="-15"/>
          <w:sz w:val="24"/>
          <w:szCs w:val="24"/>
        </w:rPr>
        <w:t xml:space="preserve"> </w:t>
      </w:r>
      <w:r w:rsidRPr="00A136E8">
        <w:rPr>
          <w:rFonts w:ascii="Times New Roman" w:eastAsia="Times New Roman" w:hAnsi="Times New Roman" w:cs="Times New Roman"/>
          <w:noProof/>
          <w:spacing w:val="-1"/>
          <w:sz w:val="24"/>
          <w:szCs w:val="24"/>
        </w:rPr>
        <w:t>megfigyelhetők</w:t>
      </w:r>
      <w:r w:rsidRPr="00A136E8">
        <w:rPr>
          <w:rFonts w:ascii="Times New Roman" w:eastAsia="Times New Roman" w:hAnsi="Times New Roman" w:cs="Times New Roman"/>
          <w:noProof/>
          <w:spacing w:val="77"/>
          <w:sz w:val="24"/>
          <w:szCs w:val="24"/>
        </w:rPr>
        <w:t xml:space="preserve"> </w:t>
      </w:r>
      <w:r w:rsidRPr="00A136E8">
        <w:rPr>
          <w:rFonts w:ascii="Times New Roman" w:eastAsia="Times New Roman" w:hAnsi="Times New Roman" w:cs="Times New Roman"/>
          <w:noProof/>
          <w:sz w:val="24"/>
          <w:szCs w:val="24"/>
        </w:rPr>
        <w:t xml:space="preserve">és </w:t>
      </w:r>
      <w:r w:rsidRPr="00A136E8">
        <w:rPr>
          <w:rFonts w:ascii="Times New Roman" w:eastAsia="Times New Roman" w:hAnsi="Times New Roman" w:cs="Times New Roman"/>
          <w:noProof/>
          <w:spacing w:val="-1"/>
          <w:sz w:val="24"/>
          <w:szCs w:val="24"/>
        </w:rPr>
        <w:t>alakíthatók</w:t>
      </w:r>
      <w:r w:rsidRPr="00A136E8">
        <w:rPr>
          <w:rFonts w:ascii="Times New Roman" w:eastAsia="Times New Roman" w:hAnsi="Times New Roman" w:cs="Times New Roman"/>
          <w:noProof/>
          <w:sz w:val="24"/>
          <w:szCs w:val="24"/>
        </w:rPr>
        <w:t xml:space="preserve"> is a </w:t>
      </w:r>
      <w:r w:rsidRPr="00A136E8">
        <w:rPr>
          <w:rFonts w:ascii="Times New Roman" w:eastAsia="Times New Roman" w:hAnsi="Times New Roman" w:cs="Times New Roman"/>
          <w:noProof/>
          <w:spacing w:val="-1"/>
          <w:sz w:val="24"/>
          <w:szCs w:val="24"/>
        </w:rPr>
        <w:t>tanulói</w:t>
      </w:r>
      <w:r w:rsidRPr="00A136E8">
        <w:rPr>
          <w:rFonts w:ascii="Times New Roman" w:eastAsia="Times New Roman" w:hAnsi="Times New Roman" w:cs="Times New Roman"/>
          <w:noProof/>
          <w:sz w:val="24"/>
          <w:szCs w:val="24"/>
        </w:rPr>
        <w:t xml:space="preserve"> beállítások, </w:t>
      </w:r>
      <w:r w:rsidRPr="00A136E8">
        <w:rPr>
          <w:rFonts w:ascii="Times New Roman" w:eastAsia="Times New Roman" w:hAnsi="Times New Roman" w:cs="Times New Roman"/>
          <w:noProof/>
          <w:spacing w:val="-1"/>
          <w:sz w:val="24"/>
          <w:szCs w:val="24"/>
        </w:rPr>
        <w:t xml:space="preserve">érdeklődési </w:t>
      </w:r>
      <w:r w:rsidRPr="00A136E8">
        <w:rPr>
          <w:rFonts w:ascii="Times New Roman" w:eastAsia="Times New Roman" w:hAnsi="Times New Roman" w:cs="Times New Roman"/>
          <w:noProof/>
          <w:sz w:val="24"/>
          <w:szCs w:val="24"/>
        </w:rPr>
        <w:t>körök és képességek.</w:t>
      </w:r>
    </w:p>
    <w:p w:rsidR="00A136E8" w:rsidRPr="00A136E8" w:rsidRDefault="00A136E8" w:rsidP="00A136E8">
      <w:pPr>
        <w:widowControl w:val="0"/>
        <w:spacing w:before="159" w:after="0" w:line="276" w:lineRule="auto"/>
        <w:ind w:left="137" w:right="137"/>
        <w:jc w:val="both"/>
        <w:rPr>
          <w:rFonts w:ascii="Times New Roman" w:eastAsia="Times New Roman" w:hAnsi="Times New Roman" w:cs="Times New Roman"/>
          <w:noProof/>
          <w:spacing w:val="7"/>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7"/>
          <w:sz w:val="24"/>
          <w:szCs w:val="24"/>
        </w:rPr>
        <w:t xml:space="preserve"> </w:t>
      </w:r>
      <w:r w:rsidRPr="00A136E8">
        <w:rPr>
          <w:rFonts w:ascii="Times New Roman" w:eastAsia="Times New Roman" w:hAnsi="Times New Roman" w:cs="Times New Roman"/>
          <w:noProof/>
          <w:spacing w:val="-1"/>
          <w:sz w:val="24"/>
          <w:szCs w:val="24"/>
        </w:rPr>
        <w:t>személyiségfejlesztésben</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kiemelt</w:t>
      </w:r>
      <w:r w:rsidRPr="00A136E8">
        <w:rPr>
          <w:rFonts w:ascii="Times New Roman" w:eastAsia="Times New Roman" w:hAnsi="Times New Roman" w:cs="Times New Roman"/>
          <w:noProof/>
          <w:spacing w:val="6"/>
          <w:sz w:val="24"/>
          <w:szCs w:val="24"/>
        </w:rPr>
        <w:t xml:space="preserve"> </w:t>
      </w:r>
      <w:r w:rsidRPr="00A136E8">
        <w:rPr>
          <w:rFonts w:ascii="Times New Roman" w:eastAsia="Times New Roman" w:hAnsi="Times New Roman" w:cs="Times New Roman"/>
          <w:noProof/>
          <w:spacing w:val="-1"/>
          <w:sz w:val="24"/>
          <w:szCs w:val="24"/>
        </w:rPr>
        <w:t>szerepet</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kap</w:t>
      </w:r>
      <w:r w:rsidRPr="00A136E8">
        <w:rPr>
          <w:rFonts w:ascii="Times New Roman" w:eastAsia="Times New Roman" w:hAnsi="Times New Roman" w:cs="Times New Roman"/>
          <w:noProof/>
          <w:spacing w:val="7"/>
          <w:sz w:val="24"/>
          <w:szCs w:val="24"/>
        </w:rPr>
        <w:t xml:space="preserve"> </w:t>
      </w:r>
    </w:p>
    <w:p w:rsidR="00A136E8" w:rsidRPr="00A136E8" w:rsidRDefault="00A136E8" w:rsidP="00A136E8">
      <w:pPr>
        <w:widowControl w:val="0"/>
        <w:numPr>
          <w:ilvl w:val="0"/>
          <w:numId w:val="30"/>
        </w:numPr>
        <w:spacing w:before="159" w:after="0" w:line="276" w:lineRule="auto"/>
        <w:ind w:right="137"/>
        <w:jc w:val="both"/>
        <w:rPr>
          <w:rFonts w:ascii="Times New Roman" w:eastAsia="Times New Roman" w:hAnsi="Times New Roman" w:cs="Times New Roman"/>
          <w:noProof/>
          <w:spacing w:val="8"/>
          <w:sz w:val="24"/>
          <w:szCs w:val="24"/>
        </w:rPr>
      </w:pP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önismeret</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pacing w:val="-1"/>
          <w:sz w:val="24"/>
          <w:szCs w:val="24"/>
        </w:rPr>
        <w:t>fejlesztése,</w:t>
      </w:r>
      <w:r w:rsidRPr="00A136E8">
        <w:rPr>
          <w:rFonts w:ascii="Times New Roman" w:eastAsia="Times New Roman" w:hAnsi="Times New Roman" w:cs="Times New Roman"/>
          <w:noProof/>
          <w:spacing w:val="8"/>
          <w:sz w:val="24"/>
          <w:szCs w:val="24"/>
        </w:rPr>
        <w:t xml:space="preserve"> </w:t>
      </w:r>
    </w:p>
    <w:p w:rsidR="00A136E8" w:rsidRPr="00A136E8" w:rsidRDefault="00A136E8" w:rsidP="00A136E8">
      <w:pPr>
        <w:widowControl w:val="0"/>
        <w:numPr>
          <w:ilvl w:val="0"/>
          <w:numId w:val="30"/>
        </w:numPr>
        <w:spacing w:before="159" w:after="0" w:line="276" w:lineRule="auto"/>
        <w:ind w:right="13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pacing w:val="-1"/>
          <w:sz w:val="24"/>
          <w:szCs w:val="24"/>
        </w:rPr>
        <w:t>kezdeményező</w:t>
      </w:r>
      <w:r w:rsidRPr="00A136E8">
        <w:rPr>
          <w:rFonts w:ascii="Times New Roman" w:eastAsia="Times New Roman" w:hAnsi="Times New Roman" w:cs="Times New Roman"/>
          <w:noProof/>
          <w:spacing w:val="8"/>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99"/>
          <w:sz w:val="24"/>
          <w:szCs w:val="24"/>
        </w:rPr>
        <w:t xml:space="preserve"> </w:t>
      </w:r>
      <w:r w:rsidRPr="00A136E8">
        <w:rPr>
          <w:rFonts w:ascii="Times New Roman" w:eastAsia="Times New Roman" w:hAnsi="Times New Roman" w:cs="Times New Roman"/>
          <w:noProof/>
          <w:spacing w:val="-1"/>
          <w:sz w:val="24"/>
          <w:szCs w:val="24"/>
        </w:rPr>
        <w:t>vállalkozó</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készségek,</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illetve</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felelős</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társadalmi</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magatartás</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kialakítása,</w:t>
      </w:r>
      <w:r w:rsidRPr="00A136E8">
        <w:rPr>
          <w:rFonts w:ascii="Times New Roman" w:eastAsia="Times New Roman" w:hAnsi="Times New Roman" w:cs="Times New Roman"/>
          <w:noProof/>
          <w:spacing w:val="1"/>
          <w:sz w:val="24"/>
          <w:szCs w:val="24"/>
        </w:rPr>
        <w:t xml:space="preserve"> az </w:t>
      </w:r>
      <w:r w:rsidRPr="00A136E8">
        <w:rPr>
          <w:rFonts w:ascii="Times New Roman" w:eastAsia="Times New Roman" w:hAnsi="Times New Roman" w:cs="Times New Roman"/>
          <w:noProof/>
          <w:sz w:val="24"/>
          <w:szCs w:val="24"/>
        </w:rPr>
        <w:t xml:space="preserve">állampolgári </w:t>
      </w:r>
      <w:r w:rsidRPr="00A136E8">
        <w:rPr>
          <w:rFonts w:ascii="Times New Roman" w:eastAsia="Times New Roman" w:hAnsi="Times New Roman" w:cs="Times New Roman"/>
          <w:noProof/>
          <w:spacing w:val="-1"/>
          <w:sz w:val="24"/>
          <w:szCs w:val="24"/>
        </w:rPr>
        <w:t>szerepre</w:t>
      </w:r>
      <w:r w:rsidRPr="00A136E8">
        <w:rPr>
          <w:rFonts w:ascii="Times New Roman" w:eastAsia="Times New Roman" w:hAnsi="Times New Roman" w:cs="Times New Roman"/>
          <w:noProof/>
          <w:spacing w:val="127"/>
          <w:sz w:val="24"/>
          <w:szCs w:val="24"/>
        </w:rPr>
        <w:t xml:space="preserve"> </w:t>
      </w:r>
      <w:r w:rsidRPr="00A136E8">
        <w:rPr>
          <w:rFonts w:ascii="Times New Roman" w:eastAsia="Times New Roman" w:hAnsi="Times New Roman" w:cs="Times New Roman"/>
          <w:noProof/>
          <w:sz w:val="24"/>
          <w:szCs w:val="24"/>
        </w:rPr>
        <w:t xml:space="preserve">történő </w:t>
      </w:r>
      <w:r w:rsidRPr="00A136E8">
        <w:rPr>
          <w:rFonts w:ascii="Times New Roman" w:eastAsia="Times New Roman" w:hAnsi="Times New Roman" w:cs="Times New Roman"/>
          <w:noProof/>
          <w:spacing w:val="-1"/>
          <w:sz w:val="24"/>
          <w:szCs w:val="24"/>
        </w:rPr>
        <w:t>felkészítés.</w:t>
      </w:r>
    </w:p>
    <w:p w:rsidR="00A136E8" w:rsidRPr="00A136E8" w:rsidRDefault="00A136E8" w:rsidP="00A136E8">
      <w:pPr>
        <w:widowControl w:val="0"/>
        <w:numPr>
          <w:ilvl w:val="0"/>
          <w:numId w:val="30"/>
        </w:numPr>
        <w:tabs>
          <w:tab w:val="left" w:pos="1207"/>
        </w:tabs>
        <w:spacing w:before="161"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az </w:t>
      </w:r>
      <w:r w:rsidRPr="00A136E8">
        <w:rPr>
          <w:rFonts w:ascii="Times New Roman" w:eastAsia="Times New Roman" w:hAnsi="Times New Roman" w:cs="Times New Roman"/>
          <w:noProof/>
          <w:spacing w:val="-1"/>
          <w:sz w:val="24"/>
          <w:szCs w:val="24"/>
        </w:rPr>
        <w:t xml:space="preserve">anyanyelv </w:t>
      </w:r>
      <w:r w:rsidRPr="00A136E8">
        <w:rPr>
          <w:rFonts w:ascii="Times New Roman" w:eastAsia="Times New Roman" w:hAnsi="Times New Roman" w:cs="Times New Roman"/>
          <w:noProof/>
          <w:sz w:val="24"/>
          <w:szCs w:val="24"/>
        </w:rPr>
        <w:t xml:space="preserve">igényes </w:t>
      </w:r>
      <w:r w:rsidRPr="00A136E8">
        <w:rPr>
          <w:rFonts w:ascii="Times New Roman" w:eastAsia="Times New Roman" w:hAnsi="Times New Roman" w:cs="Times New Roman"/>
          <w:noProof/>
          <w:spacing w:val="-1"/>
          <w:sz w:val="24"/>
          <w:szCs w:val="24"/>
        </w:rPr>
        <w:t>használatának</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pacing w:val="-1"/>
          <w:sz w:val="24"/>
          <w:szCs w:val="24"/>
        </w:rPr>
        <w:t>kialakítása</w:t>
      </w:r>
    </w:p>
    <w:p w:rsidR="00A136E8" w:rsidRPr="00A136E8" w:rsidRDefault="00A136E8" w:rsidP="00A136E8">
      <w:pPr>
        <w:widowControl w:val="0"/>
        <w:numPr>
          <w:ilvl w:val="0"/>
          <w:numId w:val="30"/>
        </w:numPr>
        <w:tabs>
          <w:tab w:val="left" w:pos="1207"/>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tanulók</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erkölcsi</w:t>
      </w:r>
      <w:r w:rsidRPr="00A136E8">
        <w:rPr>
          <w:rFonts w:ascii="Times New Roman" w:eastAsia="Times New Roman" w:hAnsi="Times New Roman" w:cs="Times New Roman"/>
          <w:noProof/>
          <w:spacing w:val="-1"/>
          <w:sz w:val="24"/>
          <w:szCs w:val="24"/>
        </w:rPr>
        <w:t xml:space="preserve"> tudatának</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erősítése,</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érzelmi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 xml:space="preserve">kultúrájának </w:t>
      </w:r>
      <w:r w:rsidRPr="00A136E8">
        <w:rPr>
          <w:rFonts w:ascii="Times New Roman" w:eastAsia="Times New Roman" w:hAnsi="Times New Roman" w:cs="Times New Roman"/>
          <w:noProof/>
          <w:sz w:val="24"/>
          <w:szCs w:val="24"/>
        </w:rPr>
        <w:t>gazdagítása</w:t>
      </w:r>
    </w:p>
    <w:p w:rsidR="00A136E8" w:rsidRPr="00A136E8" w:rsidRDefault="00A136E8" w:rsidP="00A136E8">
      <w:pPr>
        <w:widowControl w:val="0"/>
        <w:numPr>
          <w:ilvl w:val="0"/>
          <w:numId w:val="30"/>
        </w:numPr>
        <w:tabs>
          <w:tab w:val="left" w:pos="1207"/>
        </w:tabs>
        <w:spacing w:after="0" w:line="360" w:lineRule="auto"/>
        <w:ind w:right="139"/>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növekedjék</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pacing w:val="-1"/>
          <w:sz w:val="24"/>
          <w:szCs w:val="24"/>
        </w:rPr>
        <w:t>tanulókban</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pacing w:val="-1"/>
          <w:sz w:val="24"/>
          <w:szCs w:val="24"/>
        </w:rPr>
        <w:t>szakmához</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z w:val="24"/>
          <w:szCs w:val="24"/>
        </w:rPr>
        <w:t>kötődő</w:t>
      </w:r>
      <w:r w:rsidRPr="00A136E8">
        <w:rPr>
          <w:rFonts w:ascii="Times New Roman" w:eastAsia="Times New Roman" w:hAnsi="Times New Roman" w:cs="Times New Roman"/>
          <w:noProof/>
          <w:spacing w:val="37"/>
          <w:sz w:val="24"/>
          <w:szCs w:val="24"/>
        </w:rPr>
        <w:t xml:space="preserve"> </w:t>
      </w:r>
      <w:r w:rsidRPr="00A136E8">
        <w:rPr>
          <w:rFonts w:ascii="Times New Roman" w:eastAsia="Times New Roman" w:hAnsi="Times New Roman" w:cs="Times New Roman"/>
          <w:noProof/>
          <w:spacing w:val="-1"/>
          <w:sz w:val="24"/>
          <w:szCs w:val="24"/>
        </w:rPr>
        <w:t>ismeretek</w:t>
      </w:r>
      <w:r w:rsidRPr="00A136E8">
        <w:rPr>
          <w:rFonts w:ascii="Times New Roman" w:eastAsia="Times New Roman" w:hAnsi="Times New Roman" w:cs="Times New Roman"/>
          <w:noProof/>
          <w:spacing w:val="39"/>
          <w:sz w:val="24"/>
          <w:szCs w:val="24"/>
        </w:rPr>
        <w:t xml:space="preserve"> </w:t>
      </w:r>
      <w:r w:rsidRPr="00A136E8">
        <w:rPr>
          <w:rFonts w:ascii="Times New Roman" w:eastAsia="Times New Roman" w:hAnsi="Times New Roman" w:cs="Times New Roman"/>
          <w:noProof/>
          <w:spacing w:val="-1"/>
          <w:sz w:val="24"/>
          <w:szCs w:val="24"/>
        </w:rPr>
        <w:t>önálló</w:t>
      </w:r>
      <w:r w:rsidRPr="00A136E8">
        <w:rPr>
          <w:rFonts w:ascii="Times New Roman" w:eastAsia="Times New Roman" w:hAnsi="Times New Roman" w:cs="Times New Roman"/>
          <w:noProof/>
          <w:spacing w:val="38"/>
          <w:sz w:val="24"/>
          <w:szCs w:val="24"/>
        </w:rPr>
        <w:t xml:space="preserve"> </w:t>
      </w:r>
      <w:r w:rsidRPr="00A136E8">
        <w:rPr>
          <w:rFonts w:ascii="Times New Roman" w:eastAsia="Times New Roman" w:hAnsi="Times New Roman" w:cs="Times New Roman"/>
          <w:noProof/>
          <w:spacing w:val="-1"/>
          <w:sz w:val="24"/>
          <w:szCs w:val="24"/>
        </w:rPr>
        <w:t>megszerzésének</w:t>
      </w:r>
      <w:r w:rsidRPr="00A136E8">
        <w:rPr>
          <w:rFonts w:ascii="Times New Roman" w:eastAsia="Times New Roman" w:hAnsi="Times New Roman" w:cs="Times New Roman"/>
          <w:noProof/>
          <w:spacing w:val="79"/>
          <w:sz w:val="24"/>
          <w:szCs w:val="24"/>
        </w:rPr>
        <w:t xml:space="preserve"> </w:t>
      </w:r>
      <w:r w:rsidRPr="00A136E8">
        <w:rPr>
          <w:rFonts w:ascii="Times New Roman" w:eastAsia="Times New Roman" w:hAnsi="Times New Roman" w:cs="Times New Roman"/>
          <w:noProof/>
          <w:sz w:val="24"/>
          <w:szCs w:val="24"/>
        </w:rPr>
        <w:t>igénye</w:t>
      </w:r>
    </w:p>
    <w:p w:rsidR="00A136E8" w:rsidRPr="00A136E8" w:rsidRDefault="00A136E8" w:rsidP="00A136E8">
      <w:pPr>
        <w:widowControl w:val="0"/>
        <w:numPr>
          <w:ilvl w:val="0"/>
          <w:numId w:val="30"/>
        </w:numPr>
        <w:tabs>
          <w:tab w:val="left" w:pos="1207"/>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tanulók</w:t>
      </w:r>
      <w:r w:rsidRPr="00A136E8">
        <w:rPr>
          <w:rFonts w:ascii="Times New Roman" w:eastAsia="Times New Roman" w:hAnsi="Times New Roman" w:cs="Times New Roman"/>
          <w:noProof/>
          <w:spacing w:val="-1"/>
          <w:sz w:val="24"/>
          <w:szCs w:val="24"/>
        </w:rPr>
        <w:t xml:space="preserve"> munkatapasztalataik</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révén</w:t>
      </w:r>
      <w:r w:rsidRPr="00A136E8">
        <w:rPr>
          <w:rFonts w:ascii="Times New Roman" w:eastAsia="Times New Roman" w:hAnsi="Times New Roman" w:cs="Times New Roman"/>
          <w:noProof/>
          <w:sz w:val="24"/>
          <w:szCs w:val="24"/>
        </w:rPr>
        <w:t xml:space="preserve"> legyenek </w:t>
      </w:r>
      <w:r w:rsidRPr="00A136E8">
        <w:rPr>
          <w:rFonts w:ascii="Times New Roman" w:eastAsia="Times New Roman" w:hAnsi="Times New Roman" w:cs="Times New Roman"/>
          <w:noProof/>
          <w:spacing w:val="-1"/>
          <w:sz w:val="24"/>
          <w:szCs w:val="24"/>
        </w:rPr>
        <w:t>képesek</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beilleszkedni</w:t>
      </w:r>
      <w:r w:rsidRPr="00A136E8">
        <w:rPr>
          <w:rFonts w:ascii="Times New Roman" w:eastAsia="Times New Roman" w:hAnsi="Times New Roman" w:cs="Times New Roman"/>
          <w:noProof/>
          <w:sz w:val="24"/>
          <w:szCs w:val="24"/>
        </w:rPr>
        <w:t xml:space="preserve"> a </w:t>
      </w:r>
      <w:r w:rsidRPr="00A136E8">
        <w:rPr>
          <w:rFonts w:ascii="Times New Roman" w:eastAsia="Times New Roman" w:hAnsi="Times New Roman" w:cs="Times New Roman"/>
          <w:noProof/>
          <w:spacing w:val="-1"/>
          <w:sz w:val="24"/>
          <w:szCs w:val="24"/>
        </w:rPr>
        <w:t>termelésbe</w:t>
      </w:r>
    </w:p>
    <w:p w:rsidR="00A136E8" w:rsidRPr="00A136E8" w:rsidRDefault="00A136E8" w:rsidP="00A136E8">
      <w:pPr>
        <w:widowControl w:val="0"/>
        <w:numPr>
          <w:ilvl w:val="0"/>
          <w:numId w:val="30"/>
        </w:numPr>
        <w:tabs>
          <w:tab w:val="left" w:pos="1207"/>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fejlődjék 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tanulókban </w:t>
      </w:r>
      <w:r w:rsidRPr="00A136E8">
        <w:rPr>
          <w:rFonts w:ascii="Times New Roman" w:eastAsia="Times New Roman" w:hAnsi="Times New Roman" w:cs="Times New Roman"/>
          <w:noProof/>
          <w:spacing w:val="-1"/>
          <w:sz w:val="24"/>
          <w:szCs w:val="24"/>
        </w:rPr>
        <w:t>az</w:t>
      </w:r>
      <w:r w:rsidRPr="00A136E8">
        <w:rPr>
          <w:rFonts w:ascii="Times New Roman" w:eastAsia="Times New Roman" w:hAnsi="Times New Roman" w:cs="Times New Roman"/>
          <w:noProof/>
          <w:sz w:val="24"/>
          <w:szCs w:val="24"/>
        </w:rPr>
        <w:t xml:space="preserve"> igényesség</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 xml:space="preserve">munkájuk </w:t>
      </w:r>
      <w:r w:rsidRPr="00A136E8">
        <w:rPr>
          <w:rFonts w:ascii="Times New Roman" w:eastAsia="Times New Roman" w:hAnsi="Times New Roman" w:cs="Times New Roman"/>
          <w:noProof/>
          <w:spacing w:val="-1"/>
          <w:sz w:val="24"/>
          <w:szCs w:val="24"/>
        </w:rPr>
        <w:t>eredményessége,</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minősége</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iránt</w:t>
      </w:r>
    </w:p>
    <w:p w:rsidR="00A136E8" w:rsidRPr="00A136E8" w:rsidRDefault="00A136E8" w:rsidP="00A136E8">
      <w:pPr>
        <w:widowControl w:val="0"/>
        <w:numPr>
          <w:ilvl w:val="0"/>
          <w:numId w:val="30"/>
        </w:numPr>
        <w:tabs>
          <w:tab w:val="left" w:pos="1207"/>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alakuljon</w:t>
      </w:r>
      <w:r w:rsidRPr="00A136E8">
        <w:rPr>
          <w:rFonts w:ascii="Times New Roman" w:eastAsia="Times New Roman" w:hAnsi="Times New Roman" w:cs="Times New Roman"/>
          <w:noProof/>
          <w:sz w:val="24"/>
          <w:szCs w:val="24"/>
        </w:rPr>
        <w:t xml:space="preserve"> ki</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munkájukkal kapcsolatos </w:t>
      </w:r>
      <w:r w:rsidRPr="00A136E8">
        <w:rPr>
          <w:rFonts w:ascii="Times New Roman" w:eastAsia="Times New Roman" w:hAnsi="Times New Roman" w:cs="Times New Roman"/>
          <w:noProof/>
          <w:spacing w:val="-1"/>
          <w:sz w:val="24"/>
          <w:szCs w:val="24"/>
        </w:rPr>
        <w:t>felelősségérzet</w:t>
      </w:r>
    </w:p>
    <w:p w:rsidR="00A136E8" w:rsidRPr="00A136E8" w:rsidRDefault="00A136E8" w:rsidP="00A136E8">
      <w:pPr>
        <w:widowControl w:val="0"/>
        <w:numPr>
          <w:ilvl w:val="0"/>
          <w:numId w:val="30"/>
        </w:numPr>
        <w:tabs>
          <w:tab w:val="left" w:pos="1207"/>
        </w:tabs>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pacing w:val="-1"/>
          <w:sz w:val="24"/>
          <w:szCs w:val="24"/>
        </w:rPr>
        <w:t xml:space="preserve">ismerjék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1"/>
          <w:sz w:val="24"/>
          <w:szCs w:val="24"/>
        </w:rPr>
        <w:t xml:space="preserve"> alkalmazkodás</w:t>
      </w:r>
      <w:r w:rsidRPr="00A136E8">
        <w:rPr>
          <w:rFonts w:ascii="Times New Roman" w:eastAsia="Times New Roman" w:hAnsi="Times New Roman" w:cs="Times New Roman"/>
          <w:noProof/>
          <w:sz w:val="24"/>
          <w:szCs w:val="24"/>
        </w:rPr>
        <w:t xml:space="preserve"> és a </w:t>
      </w:r>
      <w:r w:rsidRPr="00A136E8">
        <w:rPr>
          <w:rFonts w:ascii="Times New Roman" w:eastAsia="Times New Roman" w:hAnsi="Times New Roman" w:cs="Times New Roman"/>
          <w:noProof/>
          <w:spacing w:val="-1"/>
          <w:sz w:val="24"/>
          <w:szCs w:val="24"/>
        </w:rPr>
        <w:t>kudarctűrés</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lehetőségeit</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right="134"/>
        <w:jc w:val="both"/>
        <w:rPr>
          <w:rFonts w:ascii="Times New Roman" w:eastAsia="Times New Roman" w:hAnsi="Times New Roman" w:cs="Times New Roman"/>
          <w:noProof/>
          <w:spacing w:val="-1"/>
          <w:sz w:val="24"/>
          <w:szCs w:val="24"/>
        </w:rPr>
      </w:pP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osztályfőnökök</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pacing w:val="-1"/>
          <w:sz w:val="24"/>
          <w:szCs w:val="24"/>
        </w:rPr>
        <w:t>speciális</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feladata</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osztályuk</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pacing w:val="-1"/>
          <w:sz w:val="24"/>
          <w:szCs w:val="24"/>
        </w:rPr>
        <w:t>minden</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pacing w:val="-1"/>
          <w:sz w:val="24"/>
          <w:szCs w:val="24"/>
        </w:rPr>
        <w:t>tanulójának</w:t>
      </w:r>
      <w:r w:rsidRPr="00A136E8">
        <w:rPr>
          <w:rFonts w:ascii="Times New Roman" w:eastAsia="Times New Roman" w:hAnsi="Times New Roman" w:cs="Times New Roman"/>
          <w:noProof/>
          <w:spacing w:val="21"/>
          <w:sz w:val="24"/>
          <w:szCs w:val="24"/>
        </w:rPr>
        <w:t xml:space="preserve"> </w:t>
      </w:r>
      <w:r w:rsidRPr="00A136E8">
        <w:rPr>
          <w:rFonts w:ascii="Times New Roman" w:eastAsia="Times New Roman" w:hAnsi="Times New Roman" w:cs="Times New Roman"/>
          <w:noProof/>
          <w:sz w:val="24"/>
          <w:szCs w:val="24"/>
        </w:rPr>
        <w:t>harmonikus</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pacing w:val="-1"/>
          <w:sz w:val="24"/>
          <w:szCs w:val="24"/>
        </w:rPr>
        <w:t>személyiségfejlesztése.</w:t>
      </w:r>
      <w:r w:rsidRPr="00A136E8">
        <w:rPr>
          <w:rFonts w:ascii="Times New Roman" w:eastAsia="Times New Roman" w:hAnsi="Times New Roman" w:cs="Times New Roman"/>
          <w:noProof/>
          <w:spacing w:val="58"/>
          <w:sz w:val="24"/>
          <w:szCs w:val="24"/>
        </w:rPr>
        <w:t xml:space="preserve"> </w:t>
      </w:r>
      <w:r w:rsidRPr="00A136E8">
        <w:rPr>
          <w:rFonts w:ascii="Times New Roman" w:eastAsia="Times New Roman" w:hAnsi="Times New Roman" w:cs="Times New Roman"/>
          <w:noProof/>
          <w:sz w:val="24"/>
          <w:szCs w:val="24"/>
        </w:rPr>
        <w:t>Ehhez</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pacing w:val="-1"/>
          <w:sz w:val="24"/>
          <w:szCs w:val="24"/>
        </w:rPr>
        <w:t>ismernünk</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kell</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tanulókat és</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a </w:t>
      </w:r>
      <w:r w:rsidRPr="00A136E8">
        <w:rPr>
          <w:rFonts w:ascii="Times New Roman" w:eastAsia="Times New Roman" w:hAnsi="Times New Roman" w:cs="Times New Roman"/>
          <w:noProof/>
          <w:spacing w:val="-1"/>
          <w:sz w:val="24"/>
          <w:szCs w:val="24"/>
        </w:rPr>
        <w:t>tanulóknak</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is </w:t>
      </w:r>
      <w:r w:rsidRPr="00A136E8">
        <w:rPr>
          <w:rFonts w:ascii="Times New Roman" w:eastAsia="Times New Roman" w:hAnsi="Times New Roman" w:cs="Times New Roman"/>
          <w:noProof/>
          <w:spacing w:val="-1"/>
          <w:sz w:val="24"/>
          <w:szCs w:val="24"/>
        </w:rPr>
        <w:t>önmagukat,</w:t>
      </w:r>
      <w:r w:rsidRPr="00A136E8">
        <w:rPr>
          <w:rFonts w:ascii="Times New Roman" w:eastAsia="Times New Roman" w:hAnsi="Times New Roman" w:cs="Times New Roman"/>
          <w:noProof/>
          <w:spacing w:val="87"/>
          <w:sz w:val="24"/>
          <w:szCs w:val="24"/>
        </w:rPr>
        <w:t xml:space="preserve"> </w:t>
      </w:r>
      <w:r w:rsidRPr="00A136E8">
        <w:rPr>
          <w:rFonts w:ascii="Times New Roman" w:eastAsia="Times New Roman" w:hAnsi="Times New Roman" w:cs="Times New Roman"/>
          <w:noProof/>
          <w:sz w:val="24"/>
          <w:szCs w:val="24"/>
        </w:rPr>
        <w:t>közösen</w:t>
      </w:r>
      <w:r w:rsidRPr="00A136E8">
        <w:rPr>
          <w:rFonts w:ascii="Times New Roman" w:eastAsia="Times New Roman" w:hAnsi="Times New Roman" w:cs="Times New Roman"/>
          <w:noProof/>
          <w:spacing w:val="23"/>
          <w:sz w:val="24"/>
          <w:szCs w:val="24"/>
        </w:rPr>
        <w:t xml:space="preserve"> </w:t>
      </w:r>
      <w:r w:rsidRPr="00A136E8">
        <w:rPr>
          <w:rFonts w:ascii="Times New Roman" w:eastAsia="Times New Roman" w:hAnsi="Times New Roman" w:cs="Times New Roman"/>
          <w:noProof/>
          <w:sz w:val="24"/>
          <w:szCs w:val="24"/>
        </w:rPr>
        <w:t>ráébredni</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23"/>
          <w:sz w:val="24"/>
          <w:szCs w:val="24"/>
        </w:rPr>
        <w:t xml:space="preserve"> </w:t>
      </w:r>
      <w:r w:rsidRPr="00A136E8">
        <w:rPr>
          <w:rFonts w:ascii="Times New Roman" w:eastAsia="Times New Roman" w:hAnsi="Times New Roman" w:cs="Times New Roman"/>
          <w:noProof/>
          <w:sz w:val="24"/>
          <w:szCs w:val="24"/>
        </w:rPr>
        <w:t>előforduló</w:t>
      </w:r>
      <w:r w:rsidRPr="00A136E8">
        <w:rPr>
          <w:rFonts w:ascii="Times New Roman" w:eastAsia="Times New Roman" w:hAnsi="Times New Roman" w:cs="Times New Roman"/>
          <w:noProof/>
          <w:spacing w:val="22"/>
          <w:sz w:val="24"/>
          <w:szCs w:val="24"/>
        </w:rPr>
        <w:t xml:space="preserve"> </w:t>
      </w:r>
      <w:r w:rsidRPr="00A136E8">
        <w:rPr>
          <w:rFonts w:ascii="Times New Roman" w:eastAsia="Times New Roman" w:hAnsi="Times New Roman" w:cs="Times New Roman"/>
          <w:noProof/>
          <w:spacing w:val="-1"/>
          <w:sz w:val="24"/>
          <w:szCs w:val="24"/>
        </w:rPr>
        <w:t>jellemhibákra</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pacing w:val="-1"/>
          <w:sz w:val="24"/>
          <w:szCs w:val="24"/>
        </w:rPr>
        <w:t>és</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pacing w:val="-1"/>
          <w:sz w:val="24"/>
          <w:szCs w:val="24"/>
        </w:rPr>
        <w:t>kijavítás</w:t>
      </w:r>
      <w:r w:rsidRPr="00A136E8">
        <w:rPr>
          <w:rFonts w:ascii="Times New Roman" w:eastAsia="Times New Roman" w:hAnsi="Times New Roman" w:cs="Times New Roman"/>
          <w:noProof/>
          <w:spacing w:val="22"/>
          <w:sz w:val="24"/>
          <w:szCs w:val="24"/>
        </w:rPr>
        <w:t xml:space="preserve"> </w:t>
      </w:r>
      <w:r w:rsidRPr="00A136E8">
        <w:rPr>
          <w:rFonts w:ascii="Times New Roman" w:eastAsia="Times New Roman" w:hAnsi="Times New Roman" w:cs="Times New Roman"/>
          <w:noProof/>
          <w:sz w:val="24"/>
          <w:szCs w:val="24"/>
        </w:rPr>
        <w:t>lehetőségire.</w:t>
      </w:r>
      <w:r w:rsidRPr="00A136E8">
        <w:rPr>
          <w:rFonts w:ascii="Times New Roman" w:eastAsia="Times New Roman" w:hAnsi="Times New Roman" w:cs="Times New Roman"/>
          <w:noProof/>
          <w:spacing w:val="23"/>
          <w:sz w:val="24"/>
          <w:szCs w:val="24"/>
        </w:rPr>
        <w:t xml:space="preserve"> </w:t>
      </w:r>
      <w:r w:rsidRPr="00A136E8">
        <w:rPr>
          <w:rFonts w:ascii="Times New Roman" w:eastAsia="Times New Roman" w:hAnsi="Times New Roman" w:cs="Times New Roman"/>
          <w:noProof/>
          <w:sz w:val="24"/>
          <w:szCs w:val="24"/>
        </w:rPr>
        <w:t>Jól</w:t>
      </w:r>
      <w:r w:rsidRPr="00A136E8">
        <w:rPr>
          <w:rFonts w:ascii="Times New Roman" w:eastAsia="Times New Roman" w:hAnsi="Times New Roman" w:cs="Times New Roman"/>
          <w:noProof/>
          <w:spacing w:val="24"/>
          <w:sz w:val="24"/>
          <w:szCs w:val="24"/>
        </w:rPr>
        <w:t xml:space="preserve"> </w:t>
      </w:r>
      <w:r w:rsidRPr="00A136E8">
        <w:rPr>
          <w:rFonts w:ascii="Times New Roman" w:eastAsia="Times New Roman" w:hAnsi="Times New Roman" w:cs="Times New Roman"/>
          <w:noProof/>
          <w:spacing w:val="-1"/>
          <w:sz w:val="24"/>
          <w:szCs w:val="24"/>
        </w:rPr>
        <w:t>együttműködő</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z w:val="24"/>
          <w:szCs w:val="24"/>
        </w:rPr>
        <w:t>közösséget</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z w:val="24"/>
          <w:szCs w:val="24"/>
        </w:rPr>
        <w:t>kell</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pacing w:val="-1"/>
          <w:sz w:val="24"/>
          <w:szCs w:val="24"/>
        </w:rPr>
        <w:t>kialakítani,</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ennek</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érdekében</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nemcsak</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z w:val="24"/>
          <w:szCs w:val="24"/>
        </w:rPr>
        <w:t>iskolai,</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pacing w:val="-1"/>
          <w:sz w:val="24"/>
          <w:szCs w:val="24"/>
        </w:rPr>
        <w:t>hanem</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z w:val="24"/>
          <w:szCs w:val="24"/>
        </w:rPr>
        <w:t xml:space="preserve">a </w:t>
      </w:r>
      <w:r w:rsidRPr="00A136E8">
        <w:rPr>
          <w:rFonts w:ascii="Times New Roman" w:eastAsia="Times New Roman" w:hAnsi="Times New Roman" w:cs="Times New Roman"/>
          <w:noProof/>
          <w:spacing w:val="-1"/>
          <w:sz w:val="24"/>
          <w:szCs w:val="24"/>
        </w:rPr>
        <w:t>„külső”</w:t>
      </w:r>
      <w:r w:rsidRPr="00A136E8">
        <w:rPr>
          <w:rFonts w:ascii="Times New Roman" w:eastAsia="Times New Roman" w:hAnsi="Times New Roman" w:cs="Times New Roman"/>
          <w:noProof/>
          <w:spacing w:val="73"/>
          <w:sz w:val="24"/>
          <w:szCs w:val="24"/>
        </w:rPr>
        <w:t xml:space="preserve"> </w:t>
      </w:r>
      <w:r w:rsidRPr="00A136E8">
        <w:rPr>
          <w:rFonts w:ascii="Times New Roman" w:eastAsia="Times New Roman" w:hAnsi="Times New Roman" w:cs="Times New Roman"/>
          <w:noProof/>
          <w:spacing w:val="-1"/>
          <w:sz w:val="24"/>
          <w:szCs w:val="24"/>
        </w:rPr>
        <w:t>lehetőségeket</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is</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ki</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kell</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z w:val="24"/>
          <w:szCs w:val="24"/>
        </w:rPr>
        <w:t>használni.</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z w:val="24"/>
          <w:szCs w:val="24"/>
        </w:rPr>
        <w:t>Vigyük</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z w:val="24"/>
          <w:szCs w:val="24"/>
        </w:rPr>
        <w:t>őket</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kirándulni,</w:t>
      </w:r>
      <w:r w:rsidRPr="00A136E8">
        <w:rPr>
          <w:rFonts w:ascii="Times New Roman" w:eastAsia="Times New Roman" w:hAnsi="Times New Roman" w:cs="Times New Roman"/>
          <w:noProof/>
          <w:spacing w:val="29"/>
          <w:sz w:val="24"/>
          <w:szCs w:val="24"/>
        </w:rPr>
        <w:t xml:space="preserve"> </w:t>
      </w:r>
      <w:r w:rsidRPr="00A136E8">
        <w:rPr>
          <w:rFonts w:ascii="Times New Roman" w:eastAsia="Times New Roman" w:hAnsi="Times New Roman" w:cs="Times New Roman"/>
          <w:noProof/>
          <w:spacing w:val="-1"/>
          <w:sz w:val="24"/>
          <w:szCs w:val="24"/>
        </w:rPr>
        <w:t>színházba,</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kiállításra,</w:t>
      </w:r>
      <w:r w:rsidRPr="00A136E8">
        <w:rPr>
          <w:rFonts w:ascii="Times New Roman" w:eastAsia="Times New Roman" w:hAnsi="Times New Roman" w:cs="Times New Roman"/>
          <w:noProof/>
          <w:spacing w:val="30"/>
          <w:sz w:val="24"/>
          <w:szCs w:val="24"/>
        </w:rPr>
        <w:t xml:space="preserve"> </w:t>
      </w:r>
      <w:r w:rsidRPr="00A136E8">
        <w:rPr>
          <w:rFonts w:ascii="Times New Roman" w:eastAsia="Times New Roman" w:hAnsi="Times New Roman" w:cs="Times New Roman"/>
          <w:noProof/>
          <w:sz w:val="24"/>
          <w:szCs w:val="24"/>
        </w:rPr>
        <w:t>de</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pacing w:val="-1"/>
          <w:sz w:val="24"/>
          <w:szCs w:val="24"/>
        </w:rPr>
        <w:t>mindig</w:t>
      </w:r>
      <w:r w:rsidRPr="00A136E8">
        <w:rPr>
          <w:rFonts w:ascii="Times New Roman" w:eastAsia="Times New Roman" w:hAnsi="Times New Roman" w:cs="Times New Roman"/>
          <w:noProof/>
          <w:spacing w:val="53"/>
          <w:sz w:val="24"/>
          <w:szCs w:val="24"/>
        </w:rPr>
        <w:t xml:space="preserve"> </w:t>
      </w:r>
      <w:r w:rsidRPr="00A136E8">
        <w:rPr>
          <w:rFonts w:ascii="Times New Roman" w:eastAsia="Times New Roman" w:hAnsi="Times New Roman" w:cs="Times New Roman"/>
          <w:noProof/>
          <w:sz w:val="24"/>
          <w:szCs w:val="24"/>
        </w:rPr>
        <w:t>fogjuk</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össze</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pacing w:val="-1"/>
          <w:sz w:val="24"/>
          <w:szCs w:val="24"/>
        </w:rPr>
        <w:t>tartalmilag,</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hogy</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miért</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pacing w:val="-1"/>
          <w:sz w:val="24"/>
          <w:szCs w:val="24"/>
        </w:rPr>
        <w:t>megyünk,</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mi</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pacing w:val="-1"/>
          <w:sz w:val="24"/>
          <w:szCs w:val="24"/>
        </w:rPr>
        <w:t>célunk</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vagy</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mi</w:t>
      </w:r>
      <w:r w:rsidRPr="00A136E8">
        <w:rPr>
          <w:rFonts w:ascii="Times New Roman" w:eastAsia="Times New Roman" w:hAnsi="Times New Roman" w:cs="Times New Roman"/>
          <w:noProof/>
          <w:spacing w:val="28"/>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pacing w:val="-1"/>
          <w:sz w:val="24"/>
          <w:szCs w:val="24"/>
        </w:rPr>
        <w:t>tanulság.</w:t>
      </w:r>
      <w:r w:rsidRPr="00A136E8">
        <w:rPr>
          <w:rFonts w:ascii="Times New Roman" w:eastAsia="Times New Roman" w:hAnsi="Times New Roman" w:cs="Times New Roman"/>
          <w:noProof/>
          <w:spacing w:val="27"/>
          <w:sz w:val="24"/>
          <w:szCs w:val="24"/>
        </w:rPr>
        <w:t xml:space="preserve"> </w:t>
      </w:r>
      <w:r w:rsidRPr="00A136E8">
        <w:rPr>
          <w:rFonts w:ascii="Times New Roman" w:eastAsia="Times New Roman" w:hAnsi="Times New Roman" w:cs="Times New Roman"/>
          <w:noProof/>
          <w:sz w:val="24"/>
          <w:szCs w:val="24"/>
        </w:rPr>
        <w:t>Az</w:t>
      </w:r>
      <w:r w:rsidRPr="00A136E8">
        <w:rPr>
          <w:rFonts w:ascii="Times New Roman" w:eastAsia="Times New Roman" w:hAnsi="Times New Roman" w:cs="Times New Roman"/>
          <w:noProof/>
          <w:spacing w:val="59"/>
          <w:sz w:val="24"/>
          <w:szCs w:val="24"/>
        </w:rPr>
        <w:t xml:space="preserve"> </w:t>
      </w:r>
      <w:r w:rsidRPr="00A136E8">
        <w:rPr>
          <w:rFonts w:ascii="Times New Roman" w:eastAsia="Times New Roman" w:hAnsi="Times New Roman" w:cs="Times New Roman"/>
          <w:noProof/>
          <w:spacing w:val="-1"/>
          <w:sz w:val="24"/>
          <w:szCs w:val="24"/>
        </w:rPr>
        <w:t>együttműködés</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akkor</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eredményes,</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pacing w:val="-1"/>
          <w:sz w:val="24"/>
          <w:szCs w:val="24"/>
        </w:rPr>
        <w:t>ha</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mindenki</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tisztában</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van</w:t>
      </w:r>
      <w:r w:rsidRPr="00A136E8">
        <w:rPr>
          <w:rFonts w:ascii="Times New Roman" w:eastAsia="Times New Roman" w:hAnsi="Times New Roman" w:cs="Times New Roman"/>
          <w:noProof/>
          <w:spacing w:val="2"/>
          <w:sz w:val="24"/>
          <w:szCs w:val="24"/>
        </w:rPr>
        <w:t xml:space="preserve"> </w:t>
      </w: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saját</w:t>
      </w:r>
      <w:r w:rsidRPr="00A136E8">
        <w:rPr>
          <w:rFonts w:ascii="Times New Roman" w:eastAsia="Times New Roman" w:hAnsi="Times New Roman" w:cs="Times New Roman"/>
          <w:noProof/>
          <w:spacing w:val="4"/>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pacing w:val="-1"/>
          <w:sz w:val="24"/>
          <w:szCs w:val="24"/>
        </w:rPr>
        <w:t>mások</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feladataival,</w:t>
      </w:r>
      <w:r w:rsidRPr="00A136E8">
        <w:rPr>
          <w:rFonts w:ascii="Times New Roman" w:eastAsia="Times New Roman" w:hAnsi="Times New Roman" w:cs="Times New Roman"/>
          <w:noProof/>
          <w:spacing w:val="3"/>
          <w:sz w:val="24"/>
          <w:szCs w:val="24"/>
        </w:rPr>
        <w:t xml:space="preserve"> </w:t>
      </w:r>
      <w:r w:rsidRPr="00A136E8">
        <w:rPr>
          <w:rFonts w:ascii="Times New Roman" w:eastAsia="Times New Roman" w:hAnsi="Times New Roman" w:cs="Times New Roman"/>
          <w:noProof/>
          <w:sz w:val="24"/>
          <w:szCs w:val="24"/>
        </w:rPr>
        <w:t>és</w:t>
      </w:r>
      <w:r w:rsidRPr="00A136E8">
        <w:rPr>
          <w:rFonts w:ascii="Times New Roman" w:eastAsia="Times New Roman" w:hAnsi="Times New Roman" w:cs="Times New Roman"/>
          <w:noProof/>
          <w:spacing w:val="43"/>
          <w:sz w:val="24"/>
          <w:szCs w:val="24"/>
        </w:rPr>
        <w:t xml:space="preserve"> </w:t>
      </w:r>
      <w:r w:rsidRPr="00A136E8">
        <w:rPr>
          <w:rFonts w:ascii="Times New Roman" w:eastAsia="Times New Roman" w:hAnsi="Times New Roman" w:cs="Times New Roman"/>
          <w:noProof/>
          <w:sz w:val="24"/>
          <w:szCs w:val="24"/>
        </w:rPr>
        <w:t>hogy miben</w:t>
      </w:r>
      <w:r w:rsidRPr="00A136E8">
        <w:rPr>
          <w:rFonts w:ascii="Times New Roman" w:eastAsia="Times New Roman" w:hAnsi="Times New Roman" w:cs="Times New Roman"/>
          <w:noProof/>
          <w:spacing w:val="-1"/>
          <w:sz w:val="24"/>
          <w:szCs w:val="24"/>
        </w:rPr>
        <w:t xml:space="preserve"> </w:t>
      </w:r>
      <w:r w:rsidRPr="00A136E8">
        <w:rPr>
          <w:rFonts w:ascii="Times New Roman" w:eastAsia="Times New Roman" w:hAnsi="Times New Roman" w:cs="Times New Roman"/>
          <w:noProof/>
          <w:sz w:val="24"/>
          <w:szCs w:val="24"/>
        </w:rPr>
        <w:t xml:space="preserve">kell </w:t>
      </w:r>
      <w:r w:rsidRPr="00A136E8">
        <w:rPr>
          <w:rFonts w:ascii="Times New Roman" w:eastAsia="Times New Roman" w:hAnsi="Times New Roman" w:cs="Times New Roman"/>
          <w:noProof/>
          <w:spacing w:val="-1"/>
          <w:sz w:val="24"/>
          <w:szCs w:val="24"/>
        </w:rPr>
        <w:t>együttműködni,</w:t>
      </w:r>
      <w:r w:rsidRPr="00A136E8">
        <w:rPr>
          <w:rFonts w:ascii="Times New Roman" w:eastAsia="Times New Roman" w:hAnsi="Times New Roman" w:cs="Times New Roman"/>
          <w:noProof/>
          <w:sz w:val="24"/>
          <w:szCs w:val="24"/>
        </w:rPr>
        <w:t xml:space="preserve"> a </w:t>
      </w:r>
      <w:r w:rsidRPr="00A136E8">
        <w:rPr>
          <w:rFonts w:ascii="Times New Roman" w:eastAsia="Times New Roman" w:hAnsi="Times New Roman" w:cs="Times New Roman"/>
          <w:noProof/>
          <w:spacing w:val="-1"/>
          <w:sz w:val="24"/>
          <w:szCs w:val="24"/>
        </w:rPr>
        <w:t>saját</w:t>
      </w:r>
      <w:r w:rsidRPr="00A136E8">
        <w:rPr>
          <w:rFonts w:ascii="Times New Roman" w:eastAsia="Times New Roman" w:hAnsi="Times New Roman" w:cs="Times New Roman"/>
          <w:noProof/>
          <w:sz w:val="24"/>
          <w:szCs w:val="24"/>
        </w:rPr>
        <w:t xml:space="preserve"> </w:t>
      </w:r>
      <w:r w:rsidRPr="00A136E8">
        <w:rPr>
          <w:rFonts w:ascii="Times New Roman" w:eastAsia="Times New Roman" w:hAnsi="Times New Roman" w:cs="Times New Roman"/>
          <w:noProof/>
          <w:spacing w:val="-1"/>
          <w:sz w:val="24"/>
          <w:szCs w:val="24"/>
        </w:rPr>
        <w:t xml:space="preserve">elképzeléseket </w:t>
      </w:r>
      <w:r w:rsidRPr="00A136E8">
        <w:rPr>
          <w:rFonts w:ascii="Times New Roman" w:eastAsia="Times New Roman" w:hAnsi="Times New Roman" w:cs="Times New Roman"/>
          <w:noProof/>
          <w:sz w:val="24"/>
          <w:szCs w:val="24"/>
        </w:rPr>
        <w:t xml:space="preserve">is figyelembe </w:t>
      </w:r>
      <w:r w:rsidRPr="00A136E8">
        <w:rPr>
          <w:rFonts w:ascii="Times New Roman" w:eastAsia="Times New Roman" w:hAnsi="Times New Roman" w:cs="Times New Roman"/>
          <w:noProof/>
          <w:spacing w:val="-1"/>
          <w:sz w:val="24"/>
          <w:szCs w:val="24"/>
        </w:rPr>
        <w:t>véve.</w:t>
      </w:r>
    </w:p>
    <w:p w:rsidR="00A136E8" w:rsidRPr="00A136E8" w:rsidRDefault="00A136E8" w:rsidP="00A136E8">
      <w:pPr>
        <w:widowControl w:val="0"/>
        <w:spacing w:after="0" w:line="276" w:lineRule="auto"/>
        <w:ind w:right="134" w:hanging="137"/>
        <w:jc w:val="both"/>
        <w:rPr>
          <w:rFonts w:ascii="Times New Roman" w:eastAsia="Times New Roman" w:hAnsi="Times New Roman" w:cs="Times New Roman"/>
          <w:noProof/>
          <w:spacing w:val="-1"/>
          <w:sz w:val="24"/>
          <w:szCs w:val="24"/>
        </w:rPr>
      </w:pPr>
    </w:p>
    <w:p w:rsidR="00A136E8" w:rsidRPr="00A136E8" w:rsidRDefault="00A136E8" w:rsidP="00A136E8">
      <w:pPr>
        <w:widowControl w:val="0"/>
        <w:spacing w:after="0" w:line="276" w:lineRule="auto"/>
        <w:ind w:right="134"/>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rPr>
          <w:rFonts w:ascii="Times New Roman" w:eastAsia="Times New Roman" w:hAnsi="Times New Roman" w:cs="Times New Roman"/>
          <w:b/>
          <w:noProof/>
          <w:sz w:val="24"/>
          <w:szCs w:val="24"/>
        </w:rPr>
      </w:pPr>
      <w:r w:rsidRPr="00A136E8">
        <w:rPr>
          <w:rFonts w:ascii="Times New Roman" w:eastAsia="Times New Roman" w:hAnsi="Times New Roman" w:cs="Times New Roman"/>
          <w:b/>
          <w:noProof/>
          <w:sz w:val="24"/>
          <w:szCs w:val="24"/>
        </w:rPr>
        <w:t>Személyiség és közösségfejlesztés intézményi specifikus megjelenítése</w:t>
      </w:r>
    </w:p>
    <w:p w:rsidR="00A136E8" w:rsidRPr="00A136E8" w:rsidRDefault="00A136E8" w:rsidP="00A136E8">
      <w:pPr>
        <w:widowControl w:val="0"/>
        <w:spacing w:after="0" w:line="276" w:lineRule="auto"/>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közösségfejlesztés az a folyamat, amely az egyén és társadalom közötti kapcsolatot kialakítja. Az igazi nevelőközösség a legegyetemesebb emberi, kulturális, vallási, nemzeti és szociális értékek hordozója, közvetítője amellett, hogy messzemenően figyelembe veszi a közösség tagjának egyéni sajátosságait. Célja, hogy a közösség, mint tevékenységi keret segítse az egyén fejlődését, képességeinek kibontakoztatását úgy, hogy azok egyéni lehetőségeinek maximumára jussanak el.</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b/>
          <w:noProof/>
          <w:sz w:val="24"/>
          <w:szCs w:val="24"/>
        </w:rPr>
      </w:pPr>
      <w:r w:rsidRPr="00A136E8">
        <w:rPr>
          <w:rFonts w:ascii="Times New Roman" w:eastAsia="Times New Roman" w:hAnsi="Times New Roman" w:cs="Times New Roman"/>
          <w:b/>
          <w:noProof/>
          <w:sz w:val="24"/>
          <w:szCs w:val="24"/>
        </w:rPr>
        <w:t>A közösségi nevelés területei</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numPr>
          <w:ilvl w:val="2"/>
          <w:numId w:val="7"/>
        </w:numPr>
        <w:spacing w:after="0" w:line="276" w:lineRule="auto"/>
        <w:ind w:firstLine="28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család</w:t>
      </w:r>
    </w:p>
    <w:p w:rsidR="00A136E8" w:rsidRPr="00A136E8" w:rsidRDefault="00A136E8" w:rsidP="00A136E8">
      <w:pPr>
        <w:widowControl w:val="0"/>
        <w:numPr>
          <w:ilvl w:val="2"/>
          <w:numId w:val="7"/>
        </w:numPr>
        <w:spacing w:after="0" w:line="276" w:lineRule="auto"/>
        <w:ind w:firstLine="28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iskola</w:t>
      </w:r>
    </w:p>
    <w:p w:rsidR="00A136E8" w:rsidRPr="00A136E8" w:rsidRDefault="00A136E8" w:rsidP="00A136E8">
      <w:pPr>
        <w:widowControl w:val="0"/>
        <w:numPr>
          <w:ilvl w:val="2"/>
          <w:numId w:val="7"/>
        </w:numPr>
        <w:spacing w:after="0" w:line="276" w:lineRule="auto"/>
        <w:ind w:firstLine="28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az iskolán kívüli közösségek.</w:t>
      </w:r>
    </w:p>
    <w:p w:rsidR="00A136E8" w:rsidRPr="00A136E8" w:rsidRDefault="00A136E8" w:rsidP="00A136E8">
      <w:pPr>
        <w:widowControl w:val="0"/>
        <w:spacing w:after="0" w:line="276" w:lineRule="auto"/>
        <w:ind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b/>
          <w:noProof/>
          <w:sz w:val="24"/>
          <w:szCs w:val="24"/>
        </w:rPr>
      </w:pPr>
      <w:r w:rsidRPr="00A136E8">
        <w:rPr>
          <w:rFonts w:ascii="Times New Roman" w:eastAsia="Times New Roman" w:hAnsi="Times New Roman" w:cs="Times New Roman"/>
          <w:b/>
          <w:noProof/>
          <w:sz w:val="24"/>
          <w:szCs w:val="24"/>
        </w:rPr>
        <w:t>A közösségfejlesztés színterei</w:t>
      </w:r>
    </w:p>
    <w:p w:rsidR="00A136E8" w:rsidRPr="00A136E8" w:rsidRDefault="00A136E8" w:rsidP="00A136E8">
      <w:pPr>
        <w:widowControl w:val="0"/>
        <w:spacing w:after="0" w:line="360" w:lineRule="auto"/>
        <w:ind w:hanging="360"/>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közösségfejlesztésre az intézményen belül sor kerülhet:</w:t>
      </w:r>
    </w:p>
    <w:p w:rsidR="00A136E8" w:rsidRPr="00A136E8" w:rsidRDefault="00A136E8" w:rsidP="00A136E8">
      <w:pPr>
        <w:widowControl w:val="0"/>
        <w:numPr>
          <w:ilvl w:val="0"/>
          <w:numId w:val="8"/>
        </w:numPr>
        <w:spacing w:after="0" w:line="360" w:lineRule="auto"/>
        <w:ind w:firstLine="426"/>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tanórákon (különös tekintettel az osztályfőnöki órákra)</w:t>
      </w:r>
    </w:p>
    <w:p w:rsidR="00A136E8" w:rsidRPr="00A136E8" w:rsidRDefault="00A136E8" w:rsidP="00A136E8">
      <w:pPr>
        <w:widowControl w:val="0"/>
        <w:numPr>
          <w:ilvl w:val="0"/>
          <w:numId w:val="8"/>
        </w:numPr>
        <w:spacing w:after="0" w:line="360" w:lineRule="auto"/>
        <w:ind w:firstLine="426"/>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tanórán kívül felnőttek által szervezett foglalkozásokon</w:t>
      </w:r>
    </w:p>
    <w:p w:rsidR="00A136E8" w:rsidRPr="00A136E8" w:rsidRDefault="00A136E8" w:rsidP="00A136E8">
      <w:pPr>
        <w:widowControl w:val="0"/>
        <w:numPr>
          <w:ilvl w:val="0"/>
          <w:numId w:val="8"/>
        </w:numPr>
        <w:spacing w:after="0" w:line="360" w:lineRule="auto"/>
        <w:ind w:firstLine="426"/>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tanórán kívül diákok által szervezett foglalkozásokon</w:t>
      </w:r>
    </w:p>
    <w:p w:rsidR="00A136E8" w:rsidRPr="00A136E8" w:rsidRDefault="00A136E8" w:rsidP="00A136E8">
      <w:pPr>
        <w:widowControl w:val="0"/>
        <w:numPr>
          <w:ilvl w:val="0"/>
          <w:numId w:val="8"/>
        </w:numPr>
        <w:spacing w:after="0" w:line="360" w:lineRule="auto"/>
        <w:ind w:firstLine="426"/>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szabadidős tevékenységek keretében</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Mind a négy terület sajátos foglalkoztatási formát követel, mások az egyes területek feladatai, céljai, abban azonban megegyeznek, hogy valamennyien tevékenyen hozzájárulnak:</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numPr>
          <w:ilvl w:val="2"/>
          <w:numId w:val="31"/>
        </w:numPr>
        <w:spacing w:after="0" w:line="360" w:lineRule="auto"/>
        <w:ind w:left="1418" w:hanging="28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egyén (tanuló) közösségi magatartásának kialakításához,</w:t>
      </w:r>
    </w:p>
    <w:p w:rsidR="00A136E8" w:rsidRPr="00A136E8" w:rsidRDefault="00A136E8" w:rsidP="00A136E8">
      <w:pPr>
        <w:widowControl w:val="0"/>
        <w:numPr>
          <w:ilvl w:val="2"/>
          <w:numId w:val="31"/>
        </w:numPr>
        <w:spacing w:after="0" w:line="360" w:lineRule="auto"/>
        <w:ind w:left="1418" w:hanging="28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véleményalkotó, véleménynyilvánító képességének fejlődéséhez,</w:t>
      </w:r>
    </w:p>
    <w:p w:rsidR="00A136E8" w:rsidRPr="00A136E8" w:rsidRDefault="00A136E8" w:rsidP="00A136E8">
      <w:pPr>
        <w:widowControl w:val="0"/>
        <w:numPr>
          <w:ilvl w:val="2"/>
          <w:numId w:val="31"/>
        </w:numPr>
        <w:spacing w:after="0" w:line="360" w:lineRule="auto"/>
        <w:ind w:left="1418" w:hanging="28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közösségi szokások, normák elfogadásához (etikai értékrend),</w:t>
      </w:r>
    </w:p>
    <w:p w:rsidR="00A136E8" w:rsidRPr="00A136E8" w:rsidRDefault="00A136E8" w:rsidP="00A136E8">
      <w:pPr>
        <w:widowControl w:val="0"/>
        <w:numPr>
          <w:ilvl w:val="2"/>
          <w:numId w:val="31"/>
        </w:numPr>
        <w:spacing w:after="0" w:line="360" w:lineRule="auto"/>
        <w:ind w:left="1418" w:hanging="28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másság elfogadásához,</w:t>
      </w:r>
    </w:p>
    <w:p w:rsidR="00A136E8" w:rsidRPr="00A136E8" w:rsidRDefault="00A136E8" w:rsidP="00A136E8">
      <w:pPr>
        <w:widowControl w:val="0"/>
        <w:numPr>
          <w:ilvl w:val="2"/>
          <w:numId w:val="31"/>
        </w:numPr>
        <w:spacing w:after="0" w:line="360" w:lineRule="auto"/>
        <w:ind w:left="1418" w:hanging="28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együtt érző magatartás kialakulásához,</w:t>
      </w:r>
    </w:p>
    <w:p w:rsidR="00A136E8" w:rsidRPr="00A136E8" w:rsidRDefault="00A136E8" w:rsidP="00A136E8">
      <w:pPr>
        <w:widowControl w:val="0"/>
        <w:numPr>
          <w:ilvl w:val="2"/>
          <w:numId w:val="31"/>
        </w:numPr>
        <w:spacing w:after="0" w:line="360" w:lineRule="auto"/>
        <w:ind w:left="1418" w:hanging="28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harmonikus embertársi kapcsolatok fejlesztéséhez.</w:t>
      </w:r>
    </w:p>
    <w:p w:rsidR="00A136E8" w:rsidRPr="00A136E8" w:rsidRDefault="00A136E8" w:rsidP="00A136E8">
      <w:pPr>
        <w:widowControl w:val="0"/>
        <w:spacing w:after="0" w:line="276" w:lineRule="auto"/>
        <w:ind w:left="1418" w:hanging="284"/>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b/>
          <w:noProof/>
          <w:sz w:val="24"/>
          <w:szCs w:val="24"/>
        </w:rPr>
      </w:pPr>
      <w:r w:rsidRPr="00A136E8">
        <w:rPr>
          <w:rFonts w:ascii="Times New Roman" w:eastAsia="Times New Roman" w:hAnsi="Times New Roman" w:cs="Times New Roman"/>
          <w:b/>
          <w:noProof/>
          <w:sz w:val="24"/>
          <w:szCs w:val="24"/>
        </w:rPr>
        <w:t>A tanórán megvalósítható közösségfejlesztés</w:t>
      </w:r>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iskolai nevelés - oktatás kerete az osztály, amely kezdetben nem több, mint azonos korú tanulók csoportjánál. Közösséggé formálása több éven át tartó pedagógiai folyamat, amelyet az iskola valamennyi dolgozója közösen, egymást erősítve végzi, és amelyben meghatározó szerepe van az osztályfőnöknek.</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Feladatai:</w:t>
      </w:r>
    </w:p>
    <w:p w:rsidR="00A136E8" w:rsidRPr="00A136E8" w:rsidRDefault="00A136E8" w:rsidP="00A136E8">
      <w:pPr>
        <w:widowControl w:val="0"/>
        <w:numPr>
          <w:ilvl w:val="1"/>
          <w:numId w:val="34"/>
        </w:numPr>
        <w:spacing w:after="0" w:line="360" w:lineRule="auto"/>
        <w:ind w:left="1134" w:hanging="425"/>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tanulókkal szemben támasztott elvárások pontos, egyértelmű ismertetése, értelmezése (célok kitűzése; az iskolai élet szabályainak ismertetése, betartatása)</w:t>
      </w:r>
    </w:p>
    <w:p w:rsidR="00A136E8" w:rsidRPr="00A136E8" w:rsidRDefault="00A136E8" w:rsidP="00A136E8">
      <w:pPr>
        <w:widowControl w:val="0"/>
        <w:numPr>
          <w:ilvl w:val="1"/>
          <w:numId w:val="34"/>
        </w:numPr>
        <w:spacing w:after="0" w:line="360" w:lineRule="auto"/>
        <w:ind w:left="1134" w:hanging="425"/>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ismerje régiónk sajátosságait, értékeit</w:t>
      </w:r>
    </w:p>
    <w:p w:rsidR="00A136E8" w:rsidRPr="00A136E8" w:rsidRDefault="00A136E8" w:rsidP="00A136E8">
      <w:pPr>
        <w:widowControl w:val="0"/>
        <w:numPr>
          <w:ilvl w:val="1"/>
          <w:numId w:val="34"/>
        </w:numPr>
        <w:spacing w:after="0" w:line="360" w:lineRule="auto"/>
        <w:ind w:left="1134" w:hanging="425"/>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felmerülő problémák megoldási lehetőségeinek közös megbeszélése a lehető legnagyobb csoportaktivitással, véleményalkotó, véleménynyilvánító képesség</w:t>
      </w:r>
    </w:p>
    <w:p w:rsidR="00A136E8" w:rsidRPr="00A136E8" w:rsidRDefault="00A136E8" w:rsidP="00A136E8">
      <w:pPr>
        <w:widowControl w:val="0"/>
        <w:numPr>
          <w:ilvl w:val="1"/>
          <w:numId w:val="34"/>
        </w:numPr>
        <w:spacing w:after="0" w:line="360" w:lineRule="auto"/>
        <w:ind w:left="1134" w:hanging="425"/>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oldott légkör megteremtése, amelyben a tanulók őszintén és nyíltan merik elmondani érzéseiket önmaguk és mások viselkedéséről</w:t>
      </w:r>
    </w:p>
    <w:p w:rsidR="00A136E8" w:rsidRPr="00A136E8" w:rsidRDefault="00A136E8" w:rsidP="00A136E8">
      <w:pPr>
        <w:widowControl w:val="0"/>
        <w:numPr>
          <w:ilvl w:val="1"/>
          <w:numId w:val="34"/>
        </w:numPr>
        <w:spacing w:after="0" w:line="360" w:lineRule="auto"/>
        <w:ind w:left="1134" w:hanging="425"/>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segítségnyújtás a konfliktushelyzetek megoldásában</w:t>
      </w:r>
    </w:p>
    <w:p w:rsidR="00A136E8" w:rsidRPr="00A136E8" w:rsidRDefault="00A136E8" w:rsidP="00A136E8">
      <w:pPr>
        <w:widowControl w:val="0"/>
        <w:numPr>
          <w:ilvl w:val="1"/>
          <w:numId w:val="34"/>
        </w:numPr>
        <w:spacing w:after="0" w:line="360" w:lineRule="auto"/>
        <w:ind w:left="1134" w:hanging="425"/>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személyes példamutatás</w:t>
      </w:r>
    </w:p>
    <w:p w:rsidR="00A136E8" w:rsidRPr="00A136E8" w:rsidRDefault="00A136E8" w:rsidP="00A136E8">
      <w:pPr>
        <w:widowControl w:val="0"/>
        <w:numPr>
          <w:ilvl w:val="1"/>
          <w:numId w:val="34"/>
        </w:numPr>
        <w:spacing w:after="0" w:line="360" w:lineRule="auto"/>
        <w:ind w:left="1134" w:hanging="425"/>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diákvezetők nevelése, munkájuk segítése</w:t>
      </w:r>
    </w:p>
    <w:p w:rsidR="00A136E8" w:rsidRPr="00A136E8" w:rsidRDefault="00A136E8" w:rsidP="00A136E8">
      <w:pPr>
        <w:widowControl w:val="0"/>
        <w:numPr>
          <w:ilvl w:val="1"/>
          <w:numId w:val="34"/>
        </w:numPr>
        <w:spacing w:after="0" w:line="360" w:lineRule="auto"/>
        <w:ind w:left="1134" w:hanging="425"/>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közösségben előforduló pozitív és negatív élményanyag elemzése, következtetések levonása</w:t>
      </w:r>
    </w:p>
    <w:p w:rsidR="00A136E8" w:rsidRPr="00A136E8" w:rsidRDefault="00A136E8" w:rsidP="00A136E8">
      <w:pPr>
        <w:widowControl w:val="0"/>
        <w:numPr>
          <w:ilvl w:val="1"/>
          <w:numId w:val="34"/>
        </w:numPr>
        <w:spacing w:after="0" w:line="360" w:lineRule="auto"/>
        <w:ind w:left="1134" w:hanging="425"/>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jutalmazás és büntetés alkalmazása</w:t>
      </w:r>
    </w:p>
    <w:p w:rsidR="00A136E8" w:rsidRPr="00A136E8" w:rsidRDefault="00A136E8" w:rsidP="00A136E8">
      <w:pPr>
        <w:widowControl w:val="0"/>
        <w:numPr>
          <w:ilvl w:val="1"/>
          <w:numId w:val="34"/>
        </w:numPr>
        <w:spacing w:after="0" w:line="360" w:lineRule="auto"/>
        <w:ind w:left="1134" w:hanging="425"/>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másság elfogadása</w:t>
      </w:r>
    </w:p>
    <w:p w:rsidR="00A136E8" w:rsidRPr="00A136E8" w:rsidRDefault="00A136E8" w:rsidP="00A136E8">
      <w:pPr>
        <w:widowControl w:val="0"/>
        <w:numPr>
          <w:ilvl w:val="1"/>
          <w:numId w:val="34"/>
        </w:numPr>
        <w:spacing w:after="0" w:line="360" w:lineRule="auto"/>
        <w:ind w:left="1134" w:hanging="425"/>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váljon érzékennyé környezete állapota iránt</w:t>
      </w:r>
    </w:p>
    <w:p w:rsidR="00A136E8" w:rsidRPr="00A136E8" w:rsidRDefault="00A136E8" w:rsidP="00A136E8">
      <w:pPr>
        <w:widowControl w:val="0"/>
        <w:numPr>
          <w:ilvl w:val="1"/>
          <w:numId w:val="34"/>
        </w:numPr>
        <w:spacing w:after="0" w:line="360" w:lineRule="auto"/>
        <w:ind w:left="1134" w:hanging="425"/>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ismerje a környezet leggyakoribb egészséget, testi épséget veszélyeztető tényezőit és ezek elkerülési módját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közösségfejlesztés szempontjából fontos az osztályban tanító oktatók összhangja. Ezért törekedni kell arra, hogy a nevelők azonos értékrendet képviseljenek, megbeszéljék egy-egy adott osztály problémáit, egységesen lépjenek fel, az eredményes és hatékony munka érdekében.</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közösségfejlesztéssel kapcsolatos feladatokat az egyes oktatók az alábbi módon segítik:</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tananyag elsajátítása</w:t>
      </w: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segítse a tanulók kezdeményezéseit,</w:t>
      </w: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járuljon hozzá a közvetlen tapasztalatszerzéshez,</w:t>
      </w: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közvetlen tapasztalatszerzés segítse elő a harmonikus kapcsolat kialakítását a természeti és társadalmi környezettel,</w:t>
      </w: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biztosítson elegendő lehetőséget a közösségi cselekvések kialakításának/fejlesztésének segítésére,</w:t>
      </w: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alapozza meg a nemzettudatot, mélyítse el a nemzeti önismeretet, a hazaszeretetet,</w:t>
      </w: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ösztönözzön a szűkebb és tágabb környezet hagyományainak feltárására, ápolására, késztessen az ezekért végzett egyéni és közösségi tevékenységre,</w:t>
      </w: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tegye képessé a tanulót a környezet sajátosságainak, minőségi változásainak megismerésére és elemi szintű értékelésére,</w:t>
      </w: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alakuljon ki a tanulóban bátorító, vonzó jövőkép, amely elősegíti a környezeti harmónia létrejöttéhez szükséges életvitel, szokások kialakulását és a környezet iránti pozitív érzelmi viszonyulások erősödését,</w:t>
      </w: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alakítsa ki a tanulóban, hogy a környezet ismeretén és személyes felelősségén alapuló környezetkímélő magatartás egyéni és a környezeti szinten egyaránt legyen a tanulók életvitelét meghatározó erkölcsi alapelv,</w:t>
      </w: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irányítsa a tanulót arra, hogy az önálló ismeretszerzés, véleményformálás és – kifejezés, a vélemények, érvek kifejtésének, értelmezésének megvédésének a </w:t>
      </w:r>
      <w:r w:rsidRPr="00A136E8">
        <w:rPr>
          <w:rFonts w:ascii="Times New Roman" w:eastAsia="Times New Roman" w:hAnsi="Times New Roman" w:cs="Times New Roman"/>
          <w:noProof/>
          <w:sz w:val="24"/>
          <w:szCs w:val="24"/>
        </w:rPr>
        <w:lastRenderedPageBreak/>
        <w:t>képességei álljanak a kommunikációs kultúra középpontjában,</w:t>
      </w: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fejlessze a beteg, sérült és fogyatékos embertársak iránti elfogadó és segítőkész magatartást,</w:t>
      </w: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kapjon átfogó képet a munka világáról,</w:t>
      </w:r>
    </w:p>
    <w:p w:rsidR="00A136E8" w:rsidRPr="00A136E8" w:rsidRDefault="00A136E8" w:rsidP="00A136E8">
      <w:pPr>
        <w:widowControl w:val="0"/>
        <w:numPr>
          <w:ilvl w:val="1"/>
          <w:numId w:val="35"/>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alkalmazott változatos munkaformák erősítsék az együvétartozás és az egymásért való felelősség érzését.</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Külön ki kell emelni, hogy a közösségfejlesztés során nem csak a pedagógusoknak van feladatuk, hanem az iskolában foglalkoztatott valamennyi dolgozónak, sőt az iskolát segítő szervezetek vezetőinek is, hiszen megjelenésével, viselkedésével, beszédstílusával, társas kapcsolatával az intézmény valamennyi dolgozója példaként áll a diákok előtt.</w:t>
      </w:r>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b/>
          <w:noProof/>
          <w:sz w:val="24"/>
          <w:szCs w:val="24"/>
        </w:rPr>
      </w:pPr>
      <w:r w:rsidRPr="00A136E8">
        <w:rPr>
          <w:rFonts w:ascii="Times New Roman" w:eastAsia="Times New Roman" w:hAnsi="Times New Roman" w:cs="Times New Roman"/>
          <w:b/>
          <w:noProof/>
          <w:sz w:val="24"/>
          <w:szCs w:val="24"/>
        </w:rPr>
        <w:t>A közösségfejlesztéssel kapcsolatos feladataink</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Törekedjünk arra, hogy minden tanuló:</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ismerje meg azokat a társas együttélés alapvető szabályait, amelyek a közösségben való harmonikus kapcsolatok kialakításához elengedhetetlenek,</w:t>
      </w: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megismerje népünk kulturális örökségének jellemző sajátosságait, nemzeti kultúránk nagy múltú értékeit,</w:t>
      </w: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sajátítsa el azokat az ismereteket és gyakorolja azokat az egyéni és közösségi tevékenységeket, amelyek az otthon, a lakóhely, a szülőföld, a haza és népei megismeréséhez, megbecsüléséhez, az ezekkel való azonosuláshoz vezetnek,</w:t>
      </w: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legyen nyitott, megértő a különböző szokások, életmódok, kultúrák, vallások; a másság iránt, becsülje meg ezeket,</w:t>
      </w: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valamilyen módon közvetlenül is vállaljon részt a nemzetközi kapcsolatok ápolásában (Pl. Szentegyháza)</w:t>
      </w: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legyen képes a környezeti válság elmélyülésének megakadályozására, elősegítve az élő természet fennmaradását és a társadalmak fenntarthatóságát, (pl. Fenntarthatósági témahét)</w:t>
      </w: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váljon érzékennyé környezete állapota iránt,</w:t>
      </w: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kapcsolódjon be közvetlen környezetének értékeinek megőrzésébe, gyarapításába,</w:t>
      </w: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életmódjában a természet tisztelete, a felelősség, a környezeti károk megelőzésére törekvés váljon meghatározóvá, (pl. Fenntarthatósági témahét)</w:t>
      </w: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szerezzen személyes tapasztalatokat az együttműködés, a környezeti konfliktusok </w:t>
      </w:r>
      <w:r w:rsidRPr="00A136E8">
        <w:rPr>
          <w:rFonts w:ascii="Times New Roman" w:eastAsia="Times New Roman" w:hAnsi="Times New Roman" w:cs="Times New Roman"/>
          <w:noProof/>
          <w:sz w:val="24"/>
          <w:szCs w:val="24"/>
        </w:rPr>
        <w:lastRenderedPageBreak/>
        <w:t>közös kezelése és megoldása terén,</w:t>
      </w: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legyen képes az új audiovizuális környezetet megérteni és azt szelektíven használni,</w:t>
      </w: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tanulóink  tudjanak  társaikkal  és  a  felnőttekkel  is  adott  témáról,  anyanyelvén szabatosan kommunikálni,</w:t>
      </w: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önálló, felnőtt életében képes legyen életmódjára vonatkozóan helyes döntéseket hozni, egészséges életvitelt kialakítani,</w:t>
      </w:r>
    </w:p>
    <w:p w:rsidR="00A136E8" w:rsidRPr="00A136E8" w:rsidRDefault="00A136E8" w:rsidP="00A136E8">
      <w:pPr>
        <w:widowControl w:val="0"/>
        <w:numPr>
          <w:ilvl w:val="1"/>
          <w:numId w:val="36"/>
        </w:numPr>
        <w:spacing w:after="0" w:line="360" w:lineRule="auto"/>
        <w:ind w:left="993"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ismerje meg a környezet leggyakoribb egészséget, testi épséget veszélyeztető tényezőit és ezek elkerülésének módjait, (pl. testnevelés óra, balesetmegelőzési előadások)</w:t>
      </w:r>
    </w:p>
    <w:p w:rsidR="00A136E8" w:rsidRPr="00A136E8" w:rsidRDefault="00A136E8" w:rsidP="00A136E8">
      <w:pPr>
        <w:widowControl w:val="0"/>
        <w:numPr>
          <w:ilvl w:val="1"/>
          <w:numId w:val="36"/>
        </w:numPr>
        <w:spacing w:after="0" w:line="360" w:lineRule="auto"/>
        <w:ind w:left="993" w:hanging="426"/>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kapjon  kellő  mélységű  támogatást  a  káros  függőségekhez  vezető  szokások kialakulásának megelőzéséhez, (pl. drogprevenciós előadás)</w:t>
      </w:r>
    </w:p>
    <w:p w:rsidR="00A136E8" w:rsidRPr="00A136E8" w:rsidRDefault="00A136E8" w:rsidP="00A136E8">
      <w:pPr>
        <w:widowControl w:val="0"/>
        <w:numPr>
          <w:ilvl w:val="1"/>
          <w:numId w:val="36"/>
        </w:numPr>
        <w:spacing w:after="0" w:line="360" w:lineRule="auto"/>
        <w:ind w:left="993" w:hanging="426"/>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tudja, hogy életpályája során többször pályamódosításra kényszerülhet,</w:t>
      </w:r>
    </w:p>
    <w:p w:rsidR="00A136E8" w:rsidRPr="00A136E8" w:rsidRDefault="00A136E8" w:rsidP="00A136E8">
      <w:pPr>
        <w:widowControl w:val="0"/>
        <w:numPr>
          <w:ilvl w:val="1"/>
          <w:numId w:val="36"/>
        </w:numPr>
        <w:spacing w:after="0" w:line="360" w:lineRule="auto"/>
        <w:ind w:left="993" w:hanging="426"/>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legyen képes önellenőrzésre, egymás segítésére és segítő szándékú ellenőrzésére,</w:t>
      </w:r>
    </w:p>
    <w:p w:rsidR="00A136E8" w:rsidRPr="00A136E8" w:rsidRDefault="00A136E8" w:rsidP="00A136E8">
      <w:pPr>
        <w:widowControl w:val="0"/>
        <w:numPr>
          <w:ilvl w:val="1"/>
          <w:numId w:val="36"/>
        </w:numPr>
        <w:spacing w:after="0" w:line="360" w:lineRule="auto"/>
        <w:ind w:left="993" w:hanging="426"/>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tevékenysége erősítse a közösséghez való kötődést.</w:t>
      </w:r>
    </w:p>
    <w:p w:rsidR="00A136E8" w:rsidRPr="00A136E8" w:rsidRDefault="00A136E8" w:rsidP="00A136E8">
      <w:pPr>
        <w:widowControl w:val="0"/>
        <w:numPr>
          <w:ilvl w:val="1"/>
          <w:numId w:val="36"/>
        </w:numPr>
        <w:spacing w:after="0" w:line="360" w:lineRule="auto"/>
        <w:ind w:left="993" w:hanging="426"/>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digitális eszközök példamutató használata</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b/>
          <w:noProof/>
          <w:sz w:val="24"/>
          <w:szCs w:val="24"/>
        </w:rPr>
      </w:pPr>
      <w:r w:rsidRPr="00A136E8">
        <w:rPr>
          <w:rFonts w:ascii="Times New Roman" w:eastAsia="Times New Roman" w:hAnsi="Times New Roman" w:cs="Times New Roman"/>
          <w:b/>
          <w:noProof/>
          <w:sz w:val="24"/>
          <w:szCs w:val="24"/>
        </w:rPr>
        <w:t>Iskolánkban a közösségfejlesztés fő területei</w:t>
      </w:r>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1.</w:t>
      </w:r>
      <w:r w:rsidRPr="00A136E8">
        <w:rPr>
          <w:rFonts w:ascii="Times New Roman" w:eastAsia="Times New Roman" w:hAnsi="Times New Roman" w:cs="Times New Roman"/>
          <w:noProof/>
          <w:sz w:val="24"/>
          <w:szCs w:val="24"/>
        </w:rPr>
        <w:tab/>
        <w:t>tantárgyi órák</w:t>
      </w: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2.</w:t>
      </w:r>
      <w:r w:rsidRPr="00A136E8">
        <w:rPr>
          <w:rFonts w:ascii="Times New Roman" w:eastAsia="Times New Roman" w:hAnsi="Times New Roman" w:cs="Times New Roman"/>
          <w:noProof/>
          <w:sz w:val="24"/>
          <w:szCs w:val="24"/>
        </w:rPr>
        <w:tab/>
        <w:t>osztályfőnöki órák (kortársoktatás)</w:t>
      </w: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3.</w:t>
      </w:r>
      <w:r w:rsidRPr="00A136E8">
        <w:rPr>
          <w:rFonts w:ascii="Times New Roman" w:eastAsia="Times New Roman" w:hAnsi="Times New Roman" w:cs="Times New Roman"/>
          <w:noProof/>
          <w:sz w:val="24"/>
          <w:szCs w:val="24"/>
        </w:rPr>
        <w:tab/>
        <w:t>szabadidős programok, osztálykirándulások</w:t>
      </w: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4.</w:t>
      </w:r>
      <w:r w:rsidRPr="00A136E8">
        <w:rPr>
          <w:rFonts w:ascii="Times New Roman" w:eastAsia="Times New Roman" w:hAnsi="Times New Roman" w:cs="Times New Roman"/>
          <w:noProof/>
          <w:sz w:val="24"/>
          <w:szCs w:val="24"/>
        </w:rPr>
        <w:tab/>
        <w:t>szakkörök</w:t>
      </w: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5.</w:t>
      </w:r>
      <w:r w:rsidRPr="00A136E8">
        <w:rPr>
          <w:rFonts w:ascii="Times New Roman" w:eastAsia="Times New Roman" w:hAnsi="Times New Roman" w:cs="Times New Roman"/>
          <w:noProof/>
          <w:sz w:val="24"/>
          <w:szCs w:val="24"/>
        </w:rPr>
        <w:tab/>
        <w:t>vetélkedők (levelezős és helyi versenyek)</w:t>
      </w: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6.</w:t>
      </w:r>
      <w:r w:rsidRPr="00A136E8">
        <w:rPr>
          <w:rFonts w:ascii="Times New Roman" w:eastAsia="Times New Roman" w:hAnsi="Times New Roman" w:cs="Times New Roman"/>
          <w:noProof/>
          <w:sz w:val="24"/>
          <w:szCs w:val="24"/>
        </w:rPr>
        <w:tab/>
        <w:t>hagyományőrző tevékenységek és ünnepi megemlékezések</w:t>
      </w:r>
    </w:p>
    <w:p w:rsidR="00A136E8" w:rsidRPr="00A136E8" w:rsidRDefault="00A136E8" w:rsidP="00A136E8">
      <w:pPr>
        <w:widowControl w:val="0"/>
        <w:spacing w:after="0" w:line="360"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7.</w:t>
      </w:r>
      <w:r w:rsidRPr="00A136E8">
        <w:rPr>
          <w:rFonts w:ascii="Times New Roman" w:eastAsia="Times New Roman" w:hAnsi="Times New Roman" w:cs="Times New Roman"/>
          <w:noProof/>
          <w:sz w:val="24"/>
          <w:szCs w:val="24"/>
        </w:rPr>
        <w:tab/>
        <w:t>diákönkormányzati munkák, melyeknek tanulóink nem csak résztvevői, hanem azoknak szervezői, részfeladatokat megoldó aktív közreműködői.</w:t>
      </w:r>
    </w:p>
    <w:p w:rsidR="00A136E8" w:rsidRPr="00A136E8" w:rsidRDefault="00A136E8" w:rsidP="00A136E8">
      <w:pPr>
        <w:widowControl w:val="0"/>
        <w:spacing w:after="0" w:line="276" w:lineRule="auto"/>
        <w:ind w:left="137" w:hanging="360"/>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1.</w:t>
      </w:r>
      <w:r w:rsidRPr="00A136E8">
        <w:rPr>
          <w:rFonts w:ascii="Times New Roman" w:eastAsia="Times New Roman" w:hAnsi="Times New Roman" w:cs="Times New Roman"/>
          <w:noProof/>
          <w:sz w:val="24"/>
          <w:szCs w:val="24"/>
        </w:rPr>
        <w:tab/>
        <w:t>Tantárgyi órák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iskola nevelői a tanítási-tanulási folyamat megszervezése során kiemelten fontosnak tartják a tanulók motiválását, a tanulói aktivitás biztosítását és differenciálást. A motiválás célja, hogy tanulóinkban felébresszük azokat az indítékokat, amelyek a gyermekeket tanulásra ösztönzik, és ezt a tanulási kedvet a tanulás végéig fenn is tartsuk. A tanítási órák tervezésénél és szervezésénél minden esetben előtérbe helyezzük azokat a módszereket és szervezeti formákat, amelyek a tanulók tevékenykedtetését, vagyis állandó aktivitását biztosítják.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Az iskolai tanulási folyamat során kiemelten fontos feladat a differenciálás, vagyis az, hogy a pedagógusok nevelő-oktató munkája a lehetőségekhez mérten a legnagyobb mértékben igazodjon a tanulók egyéni fejlettségéhez, képességeihez és az egyes tantárgyakból nyújtott teljesítményéhez.</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2.</w:t>
      </w:r>
      <w:r w:rsidRPr="00A136E8">
        <w:rPr>
          <w:rFonts w:ascii="Times New Roman" w:eastAsia="Times New Roman" w:hAnsi="Times New Roman" w:cs="Times New Roman"/>
          <w:noProof/>
          <w:sz w:val="24"/>
          <w:szCs w:val="24"/>
        </w:rPr>
        <w:tab/>
        <w:t>Osztályfőnöki órák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Ennek keretében az osztályfőnökök elősegítik a tanulók beilleszkedését az intézmény közösségi életébe. Fejlesztik a tanulók önismeretét és önértékelését összhangban az osztályfőnöki tanmenettel. (pl.:szociometriai vizsgálat, személyiségfejlesztési tesztek)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3.</w:t>
      </w:r>
      <w:r w:rsidRPr="00A136E8">
        <w:rPr>
          <w:rFonts w:ascii="Times New Roman" w:eastAsia="Times New Roman" w:hAnsi="Times New Roman" w:cs="Times New Roman"/>
          <w:noProof/>
          <w:sz w:val="24"/>
          <w:szCs w:val="24"/>
        </w:rPr>
        <w:tab/>
        <w:t>Szabadidős foglalkozások, osztálykirándulások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szabadidő hasznos és kulturált eltöltésére kívánja az oktatói testület a tanulókat azzal felkészíteni, hogy a felmerülő igényekhez és a szülők anyagi helyzetéhez igazodva különféle szabadidős programokat szervez (pl. túrák, kirándulások, táborok, színház- és múzeumlátogatások, táncos rendezvények stb.). A programokat iskolai alapítvány segítségével valamint  pályázati forrásokból igyekszünk megvalósítani.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4.</w:t>
      </w:r>
      <w:r w:rsidRPr="00A136E8">
        <w:rPr>
          <w:rFonts w:ascii="Times New Roman" w:eastAsia="Times New Roman" w:hAnsi="Times New Roman" w:cs="Times New Roman"/>
          <w:noProof/>
          <w:sz w:val="24"/>
          <w:szCs w:val="24"/>
        </w:rPr>
        <w:tab/>
        <w:t>Szakkörök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különféle szakkörök működése a tanulók egyéni képességeinek fejlesztését szolgálja. Előtérbe helyezzük a tehetséggondozás és felzárkóztató foglalkozások beindítását. A szakkörök jellegüket tekintve lehetnek művésziek, technikaiak, szaktárgyiak, de szerveződhetnek valamilyen közös érdeklődési kör, hobbi alapján is. A szakkörök indításáról – a felmerülő igények és az iskola lehetőségeinek figyelembe vételével – minden tanév elején az iskola oktatói testülete dönt. Szakkör vezetését olyan felnőtt is elláthatja, aki nem az iskola dolgozója, de megbízási szerződéssel rendelkezik.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5.</w:t>
      </w:r>
      <w:r w:rsidRPr="00A136E8">
        <w:rPr>
          <w:rFonts w:ascii="Times New Roman" w:eastAsia="Times New Roman" w:hAnsi="Times New Roman" w:cs="Times New Roman"/>
          <w:noProof/>
          <w:sz w:val="24"/>
          <w:szCs w:val="24"/>
        </w:rPr>
        <w:tab/>
        <w:t>Versenyek, vetélkedő, bemutatók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tehetséges tanulók továbbfejlesztését segítik a különféle (szaktárgyi, sport, művészeti stb.) versenyek, vetélkedő, melyeket az iskolában rendszeresen szervezünk. A legtehetségesebb tanulókat az iskolán kívüli versenyeken való részvételre is felkészítjük szakkör keretében.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versenyek, vetélkedők megszervezését, illetve a tanulók felkészítését a különféle versenyekre a szakmai munkaközösségek vagy az oktatók végzik. Pl. Szakma-sztár, országos versenyek, iskolák közötti versenyek)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6.</w:t>
      </w:r>
      <w:r w:rsidRPr="00A136E8">
        <w:rPr>
          <w:rFonts w:ascii="Times New Roman" w:eastAsia="Times New Roman" w:hAnsi="Times New Roman" w:cs="Times New Roman"/>
          <w:noProof/>
          <w:sz w:val="24"/>
          <w:szCs w:val="24"/>
        </w:rPr>
        <w:tab/>
        <w:t>Hagyományőrző tevékenységek és ünnepi megemlékezések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Ennek kidolgozása az éves munkatervben található. Minden tanév folyamán iskolai ünnepséget, megemlékezést tartunk a következő alkalmakkor:</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firstLine="1134"/>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Tanévnyitó és záró ünnepségek</w:t>
      </w:r>
    </w:p>
    <w:p w:rsidR="00A136E8" w:rsidRPr="00A136E8" w:rsidRDefault="00A136E8" w:rsidP="00A136E8">
      <w:pPr>
        <w:widowControl w:val="0"/>
        <w:spacing w:after="0" w:line="276" w:lineRule="auto"/>
        <w:ind w:firstLine="1134"/>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w:t>
      </w:r>
      <w:r w:rsidRPr="00A136E8">
        <w:rPr>
          <w:rFonts w:ascii="Times New Roman" w:eastAsia="Times New Roman" w:hAnsi="Times New Roman" w:cs="Times New Roman"/>
          <w:noProof/>
          <w:sz w:val="24"/>
          <w:szCs w:val="24"/>
        </w:rPr>
        <w:tab/>
        <w:t>1849. október 6.</w:t>
      </w:r>
    </w:p>
    <w:p w:rsidR="00A136E8" w:rsidRPr="00A136E8" w:rsidRDefault="00A136E8" w:rsidP="00A136E8">
      <w:pPr>
        <w:widowControl w:val="0"/>
        <w:spacing w:after="0" w:line="276" w:lineRule="auto"/>
        <w:ind w:firstLine="1134"/>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1956. október 23.</w:t>
      </w:r>
    </w:p>
    <w:p w:rsidR="00A136E8" w:rsidRPr="00A136E8" w:rsidRDefault="00A136E8" w:rsidP="00A136E8">
      <w:pPr>
        <w:widowControl w:val="0"/>
        <w:spacing w:after="0" w:line="276" w:lineRule="auto"/>
        <w:ind w:firstLine="1134"/>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Szalagavató</w:t>
      </w:r>
    </w:p>
    <w:p w:rsidR="00A136E8" w:rsidRPr="00A136E8" w:rsidRDefault="00A136E8" w:rsidP="00A136E8">
      <w:pPr>
        <w:widowControl w:val="0"/>
        <w:spacing w:after="0" w:line="276" w:lineRule="auto"/>
        <w:ind w:firstLine="1134"/>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Karácsonyi műsor</w:t>
      </w:r>
    </w:p>
    <w:p w:rsidR="00A136E8" w:rsidRPr="00A136E8" w:rsidRDefault="00A136E8" w:rsidP="00A136E8">
      <w:pPr>
        <w:widowControl w:val="0"/>
        <w:spacing w:after="0" w:line="276" w:lineRule="auto"/>
        <w:ind w:firstLine="1134"/>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1848. március 15-e alkalmából,</w:t>
      </w:r>
    </w:p>
    <w:p w:rsidR="00A136E8" w:rsidRPr="00A136E8" w:rsidRDefault="00A136E8" w:rsidP="00A136E8">
      <w:pPr>
        <w:widowControl w:val="0"/>
        <w:spacing w:after="0" w:line="276" w:lineRule="auto"/>
        <w:ind w:firstLine="1134"/>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Február 19-én a kommunista diktatúra áldozatairól,</w:t>
      </w:r>
    </w:p>
    <w:p w:rsidR="00A136E8" w:rsidRPr="00A136E8" w:rsidRDefault="00A136E8" w:rsidP="00A136E8">
      <w:pPr>
        <w:widowControl w:val="0"/>
        <w:spacing w:after="0" w:line="276" w:lineRule="auto"/>
        <w:ind w:firstLine="1134"/>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Április 16-án a holocaust áldozatairól emlékezünk meg, illetve a</w:t>
      </w:r>
    </w:p>
    <w:p w:rsidR="00A136E8" w:rsidRPr="00A136E8" w:rsidRDefault="00A136E8" w:rsidP="00A136E8">
      <w:pPr>
        <w:widowControl w:val="0"/>
        <w:spacing w:after="0" w:line="276" w:lineRule="auto"/>
        <w:ind w:firstLine="1134"/>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Végzős évfolyam ballagásakor.</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Iskolánk jótékonysági rendezvények keretén belül segíti a rászorulókat, ezáltal a tanulók szociális érzéküket fejlesztjük.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7.</w:t>
      </w:r>
      <w:r w:rsidRPr="00A136E8">
        <w:rPr>
          <w:rFonts w:ascii="Times New Roman" w:eastAsia="Times New Roman" w:hAnsi="Times New Roman" w:cs="Times New Roman"/>
          <w:noProof/>
          <w:sz w:val="24"/>
          <w:szCs w:val="24"/>
        </w:rPr>
        <w:tab/>
        <w:t>Diákönkormányzat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tanulók és a tanulóközösségek érdekeinek képviseletére, a tanulók tanórán kívüli, szabadidős tevékenységének segítésére az iskolában diákönkormányzat működik. Az iskolai diákönkormányzat munkáját a 12-13. osztályokban megválasztott küldöttekből álló diák önkormányzati vezetőség irányítja. A diákönkormányzat tevékenységét az iskola igazgatója által megbízott nevelő segíti. A programjait az éves Diákönkormányzati munkaterv alapján szervezi.  (Pl. Pecúr avató)</w:t>
      </w:r>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Mindegyik terület hozzájárul: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37"/>
        </w:numPr>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egyén közösségi magatartásának kialakításához,</w:t>
      </w:r>
    </w:p>
    <w:p w:rsidR="00A136E8" w:rsidRPr="00A136E8" w:rsidRDefault="00A136E8" w:rsidP="00A136E8">
      <w:pPr>
        <w:widowControl w:val="0"/>
        <w:numPr>
          <w:ilvl w:val="0"/>
          <w:numId w:val="37"/>
        </w:numPr>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véleményalkotó, véleménynyilvánító képességének fejlődéséhez,</w:t>
      </w:r>
    </w:p>
    <w:p w:rsidR="00A136E8" w:rsidRPr="00A136E8" w:rsidRDefault="00A136E8" w:rsidP="00A136E8">
      <w:pPr>
        <w:widowControl w:val="0"/>
        <w:numPr>
          <w:ilvl w:val="0"/>
          <w:numId w:val="37"/>
        </w:numPr>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közösségi szokások, normák elfogadásához,</w:t>
      </w:r>
    </w:p>
    <w:p w:rsidR="00A136E8" w:rsidRPr="00A136E8" w:rsidRDefault="00A136E8" w:rsidP="00A136E8">
      <w:pPr>
        <w:widowControl w:val="0"/>
        <w:numPr>
          <w:ilvl w:val="0"/>
          <w:numId w:val="37"/>
        </w:numPr>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másság elfogadásához, az eredményes konfliktuskezelés megtanulásához,</w:t>
      </w:r>
    </w:p>
    <w:p w:rsidR="00A136E8" w:rsidRPr="00A136E8" w:rsidRDefault="00A136E8" w:rsidP="00A136E8">
      <w:pPr>
        <w:widowControl w:val="0"/>
        <w:numPr>
          <w:ilvl w:val="0"/>
          <w:numId w:val="37"/>
        </w:numPr>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együttérző magatartás kialakulásához,</w:t>
      </w:r>
    </w:p>
    <w:p w:rsidR="00A136E8" w:rsidRPr="00A136E8" w:rsidRDefault="00A136E8" w:rsidP="00A136E8">
      <w:pPr>
        <w:widowControl w:val="0"/>
        <w:numPr>
          <w:ilvl w:val="0"/>
          <w:numId w:val="37"/>
        </w:numPr>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harmonikus embertársi kapcsolatok fejlesztéséhez,</w:t>
      </w:r>
    </w:p>
    <w:p w:rsidR="00A136E8" w:rsidRPr="00A136E8" w:rsidRDefault="00A136E8" w:rsidP="00A136E8">
      <w:pPr>
        <w:widowControl w:val="0"/>
        <w:numPr>
          <w:ilvl w:val="0"/>
          <w:numId w:val="37"/>
        </w:numPr>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népünk kulturális örökségének, értékeinek megismeréséhez,</w:t>
      </w:r>
    </w:p>
    <w:p w:rsidR="00A136E8" w:rsidRPr="00A136E8" w:rsidRDefault="00A136E8" w:rsidP="00A136E8">
      <w:pPr>
        <w:widowControl w:val="0"/>
        <w:numPr>
          <w:ilvl w:val="0"/>
          <w:numId w:val="37"/>
        </w:numPr>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olyan ismeretek elsajátításához, egyéni és közösségi tevékenységek gyakorlásához, amelyek az otthon, a lakóhely a szakmai közösségek a szülőföld, haza és népei megismeréséhez, megbecsüléséhez, az ezekkel való azonosuláshoz vezetnek,</w:t>
      </w:r>
    </w:p>
    <w:p w:rsidR="00A136E8" w:rsidRPr="00A136E8" w:rsidRDefault="00A136E8" w:rsidP="00A136E8">
      <w:pPr>
        <w:widowControl w:val="0"/>
        <w:numPr>
          <w:ilvl w:val="0"/>
          <w:numId w:val="37"/>
        </w:numPr>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bátorító, vonzó jövőkép kialakulásához, amely elősegíti a szükséges életvitel, szokások kialakulását és a környezet iránti pozitív érzelmi kapcsolatok erősödését,</w:t>
      </w:r>
    </w:p>
    <w:p w:rsidR="00A136E8" w:rsidRPr="00A136E8" w:rsidRDefault="00A136E8" w:rsidP="00A136E8">
      <w:pPr>
        <w:widowControl w:val="0"/>
        <w:numPr>
          <w:ilvl w:val="0"/>
          <w:numId w:val="37"/>
        </w:numPr>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ahhoz, hogy a tanulók érzékenyek legyenek környezetük állapota iránt,</w:t>
      </w:r>
    </w:p>
    <w:p w:rsidR="00A136E8" w:rsidRPr="00A136E8" w:rsidRDefault="00A136E8" w:rsidP="00A136E8">
      <w:pPr>
        <w:widowControl w:val="0"/>
        <w:numPr>
          <w:ilvl w:val="0"/>
          <w:numId w:val="37"/>
        </w:numPr>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hogy anyanyelvükön szabatosan tudjanak kommunikálni.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 </w:t>
      </w:r>
    </w:p>
    <w:p w:rsidR="00A136E8" w:rsidRPr="00A136E8" w:rsidRDefault="00A136E8" w:rsidP="00A136E8">
      <w:pPr>
        <w:widowControl w:val="0"/>
        <w:spacing w:after="0" w:line="276" w:lineRule="auto"/>
        <w:jc w:val="both"/>
        <w:rPr>
          <w:rFonts w:ascii="Times New Roman" w:eastAsia="Times New Roman" w:hAnsi="Times New Roman" w:cs="Times New Roman"/>
          <w:b/>
          <w:noProof/>
          <w:sz w:val="24"/>
          <w:szCs w:val="24"/>
        </w:rPr>
      </w:pPr>
      <w:r w:rsidRPr="00A136E8">
        <w:rPr>
          <w:rFonts w:ascii="Times New Roman" w:eastAsia="Times New Roman" w:hAnsi="Times New Roman" w:cs="Times New Roman"/>
          <w:b/>
          <w:noProof/>
          <w:sz w:val="24"/>
          <w:szCs w:val="24"/>
        </w:rPr>
        <w:t>A tanulói közösségek fejlesztésével kapcsolatos feladataink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6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különféle iskolai tanulói közösségek megszervezése, nevelői irányítása.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Feladat: Létrehozni, működtetni kell a közösségen belüli a kölcsönhatások, a közvélemény irányításának speciális feltételrendszerét: az információs és értékelő fórumokat, szerveket, kereteket, valamint a perspektívákat és hagyományokat. Az iskolai életegyes területeihez (tanórákhoz, tanórán kívüli tevékenységekhez) kapcsolódó tanulói közösségek kialakítása, valamint ezek életének tudatos, tervszerű nevelői fejlesztése.</w:t>
      </w:r>
    </w:p>
    <w:p w:rsidR="00A136E8" w:rsidRPr="00A136E8" w:rsidRDefault="00A136E8" w:rsidP="00A136E8">
      <w:pPr>
        <w:widowControl w:val="0"/>
        <w:numPr>
          <w:ilvl w:val="0"/>
          <w:numId w:val="68"/>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tanulók életkori sajátosságainak, fejlettségének figyelembevétele a tanulóközösségek fejlesztésében.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Feladat: A tanulói közösségek irányításánál a nevelőknek alkalmazkodniuk kell az életkorral változó közösségi magatartáshoz: a gyermek heteronóm – a felnőttek elvárásainak megfelelni akaró – személyiségének lassú átalakulásától az autonóm – önmagát értékelni és irányítani képes – személyiséggé válásig.</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69"/>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önkormányzás képességének kialakítása.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Feladat: A tanulói közösségek fejlesztése során ki kell alakítani a közösségekben, hogy nevelői segítséggel közösen tudjanak maguk elé célt kitűzni, a cél eléréséért összehangolt módon tevékenykedjenek, illetve az elvégzett munkát értékelni tudják.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7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tanulói közösségek tevékenységének megszervezése.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Feladat: A tanulói közösségeket irányító pedagógusok legfontosabb feladata, a közösségek tevékenységének tudatos tervezése és folyamatos megszervezése, hiszen a tanulói közösség által történő közvetett nevelés csak akkor érvényesülhet, ha a tanulók a közösség által szervezett tevékenységekbe bekapcsolódnak, azokban aktívan részt vesznek, és ott a közösségi együttéléshez szükséges magatartáshoz és viselkedési formákhoz tapasztalatokat gyűjthetnek.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71"/>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iskolai közösség egyéni arculatának, hagyományainak kialakítása.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Feladat: A tanulói közösségre jellemző, az összetartozást erősítő erkölcsi, viselkedési normák, formai keretek és tevékenységek rendszeressé válásának kialakítása, ápolása.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9" w:name="_Toc209350896"/>
      <w:r w:rsidRPr="00A136E8">
        <w:rPr>
          <w:rFonts w:ascii="Times New Roman" w:eastAsia="Times New Roman" w:hAnsi="Times New Roman" w:cs="Times New Roman"/>
          <w:b/>
          <w:bCs/>
          <w:noProof/>
          <w:sz w:val="28"/>
          <w:szCs w:val="28"/>
        </w:rPr>
        <w:t>1.3 A teljeskörű egészségfejlesztéssel összefüggő feladatok</w:t>
      </w:r>
      <w:bookmarkEnd w:id="9"/>
    </w:p>
    <w:p w:rsidR="00A136E8" w:rsidRPr="00A136E8" w:rsidRDefault="00A136E8" w:rsidP="00A136E8">
      <w:pPr>
        <w:widowControl w:val="0"/>
        <w:spacing w:after="0" w:line="276"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program célkitűzései:</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teljes körű egészségfejlesztés célja, hogy az intézményünkben eltöltött időben minden tanulónk részesüljön a teljes testi-lelki- mentális jóllétét, egészségét hatékonyan fejlesztő , az iskolánk mindennapjaiban rendszerszerűen működő egészségfejlesztő tevékenységekben. </w:t>
      </w:r>
      <w:r w:rsidRPr="00A136E8">
        <w:rPr>
          <w:rFonts w:ascii="Times New Roman" w:eastAsia="Times New Roman" w:hAnsi="Times New Roman" w:cs="Times New Roman"/>
          <w:noProof/>
          <w:sz w:val="24"/>
          <w:szCs w:val="24"/>
        </w:rPr>
        <w:lastRenderedPageBreak/>
        <w:t>Kiemelt figyelmet fordítunk a gyermekek egészségéhez, biztonságához való jogai alapján a teljes körű egészségfejlesztéssel összefüggő feladatokra.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Ezek közül különösen lényeges: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9"/>
        </w:numPr>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egészséges táplákozás,</w:t>
      </w:r>
    </w:p>
    <w:p w:rsidR="00A136E8" w:rsidRPr="00A136E8" w:rsidRDefault="00A136E8" w:rsidP="00A136E8">
      <w:pPr>
        <w:widowControl w:val="0"/>
        <w:numPr>
          <w:ilvl w:val="0"/>
          <w:numId w:val="9"/>
        </w:numPr>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mindennapos testnevelés,</w:t>
      </w:r>
    </w:p>
    <w:p w:rsidR="00A136E8" w:rsidRPr="00A136E8" w:rsidRDefault="00A136E8" w:rsidP="00A136E8">
      <w:pPr>
        <w:widowControl w:val="0"/>
        <w:numPr>
          <w:ilvl w:val="0"/>
          <w:numId w:val="9"/>
        </w:numPr>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testi és lelki egészségfejlesztése, a viselkedési függőségek, a szenvedélybetegségekhez vezető szerek fogyasztásának prevenciója,</w:t>
      </w:r>
    </w:p>
    <w:p w:rsidR="00A136E8" w:rsidRPr="00A136E8" w:rsidRDefault="00A136E8" w:rsidP="00A136E8">
      <w:pPr>
        <w:widowControl w:val="0"/>
        <w:numPr>
          <w:ilvl w:val="0"/>
          <w:numId w:val="9"/>
        </w:numPr>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személyi higiéné,</w:t>
      </w:r>
    </w:p>
    <w:p w:rsidR="00A136E8" w:rsidRPr="00A136E8" w:rsidRDefault="00A136E8" w:rsidP="00A136E8">
      <w:pPr>
        <w:widowControl w:val="0"/>
        <w:numPr>
          <w:ilvl w:val="0"/>
          <w:numId w:val="9"/>
        </w:numPr>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balesetmegelőzés, elsősegélynyújtás,</w:t>
      </w:r>
    </w:p>
    <w:p w:rsidR="00A136E8" w:rsidRPr="00A136E8" w:rsidRDefault="00A136E8" w:rsidP="00A136E8">
      <w:pPr>
        <w:widowControl w:val="0"/>
        <w:numPr>
          <w:ilvl w:val="0"/>
          <w:numId w:val="9"/>
        </w:numPr>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bántalmazás és iskolai erőszak megelőzése,</w:t>
      </w:r>
    </w:p>
    <w:p w:rsidR="00A136E8" w:rsidRPr="00A136E8" w:rsidRDefault="00A136E8" w:rsidP="00A136E8">
      <w:pPr>
        <w:widowControl w:val="0"/>
        <w:numPr>
          <w:ilvl w:val="0"/>
          <w:numId w:val="9"/>
        </w:numPr>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baleset-megelőzés és elsősegélynyújtás.</w:t>
      </w:r>
    </w:p>
    <w:p w:rsidR="00A136E8" w:rsidRPr="00A136E8" w:rsidRDefault="00A136E8" w:rsidP="00A136E8">
      <w:pPr>
        <w:widowControl w:val="0"/>
        <w:spacing w:after="0" w:line="360" w:lineRule="auto"/>
        <w:ind w:left="497"/>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iskolánkban folyó lelki egészségfejlesztés célja, hogy elősegítse a kiegyensúlyozott pszichés fejlődést, segítse a gyermek környezethez történő alkalmazkodását, megoldást adjon a környezetből érkező ártalmas hatásokkal szemben.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iskolánkba járó tanulók nagy része hátrányos helyzetben végzi tanulmányait. A helyzetük a család, a környezetük gazdasági, szociális, kulturáltságbeli feltételeiből fakad. A diákok egészségével, mentális helyzetével kapcsolatos gondokat is magukkal hozzák. Nagy iskolai feladat az egészség megőrzése, felügyelete, az ez irányú nevelésük, formálásuk, a káros szenvedélyek elleni fellépés, a felvilágosító tevékenység.</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Helyzetkép:</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Az iskolába érkező diákok testi fejlettsége koruknak megfelelő. Jól tápláltak, magasságuk, súlyuk, egészségi állapotuk a tizenéves korosztály átlagának felel meg.</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tanulók többsége osztályfőnöki, iskola védőnői tapasztalatok szerint keveset mozog, nem sportolnak rendszeresen, keveset kirándulnak, kevés időt töltenek a szabadban, a szülők egy része a fizikai munkától is megkíméli gyermekét.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mai korban rohamosan terjedő internetes világ közösségi oldalai, számítógépes játékai szintén a mozgástól, a szabadidő aktívabb eltöltésétől vonják el a tanulókat.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Az egészségükkel kapcsolatos kérdésekben kevéssé tájékozottak, ismereteik felületesek.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Alapvető higiénés állapotuk (tisztálkodás, haj megfelelő állapota) sokszor nem megfelelő a beérkező évfolyamokon.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Egyre gyakoribb a tanulók körében a dohányzás, az energiaitalok fogyasztása. Előfordul a tudatmódosító szerek (drogok) kipróbálása, rosszabb esetben akár rendszeres használata. Nincsenek tisztában ezek káros következményeivel, mivel otthon nem kapják meg a megfelelő felvilágosítást, tájékoztatást.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Mindezek az iskolának, az iskola egészségügyi szolgálatnak sok feladatot adnak, melyek az iskola egészségfejlesztési programjában megtalálhatók. Az egészségfejlesztéssel összefüggő feladatokat a helyi pedagógiai szakszolgálat és a gyermekvédelmi rendszer szakembereinek bevonásával valósítjuk meg.</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10" w:name="_Toc209350897"/>
      <w:r w:rsidRPr="00A136E8">
        <w:rPr>
          <w:rFonts w:ascii="Times New Roman" w:eastAsia="Times New Roman" w:hAnsi="Times New Roman" w:cs="Times New Roman"/>
          <w:b/>
          <w:bCs/>
          <w:noProof/>
          <w:sz w:val="28"/>
          <w:szCs w:val="28"/>
        </w:rPr>
        <w:t>1.4 A közösségfejlesztéssel, a szakképző intézmény szereplőinek együttműködésével kapcsolatos feladatok</w:t>
      </w:r>
      <w:bookmarkEnd w:id="10"/>
    </w:p>
    <w:p w:rsidR="00A136E8" w:rsidRPr="00A136E8" w:rsidRDefault="00A136E8" w:rsidP="00A136E8">
      <w:pPr>
        <w:widowControl w:val="0"/>
        <w:spacing w:after="0" w:line="276"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közösségfejlesztés az a folyamat, amely az egyén és társadalom közötti kapcsolatot kialakítja.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Iskolánkban a közösségfejlesztés fő területei: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tantárgyi órák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osztályfőnöki órák (kortársoktatás)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osztálykirándulások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szakkörök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vetélkedők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ünnepi megemlékezések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diák önkormányzati munkák, melyeknek tanulóink nem csak résztvevői, hanem azoknak szervezői, részfeladatokat megoldó aktív közreműködői.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Mindegyik terület hozzájárul: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az egyén közösségi magatartásának kialakításához</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véleményalkotó, véleménynyilvánító képességének fejlődéséhez,</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közösségi szokások, normák elfogadásához</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másság elfogadásához, az eredményes konfliktuskezelés megtanulásához</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az együttérző magatartás kialakulásához</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harmonikus embertársi kapcsolatok fejlesztéséhez</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népünk kulturális örökségének, értékeinek megismeréséhez</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olyan ismeretek elsajátításához, egyéni és közösségi tevékenységek gyakorlásához, amelyek az otthon, a lakóhely a szakmai közösségek a szülőföld, a haza és népei megismeréséhez, megbecsüléséhez, az ezekkel való azonosuláshoz vezetnek</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bátorító, vonzó jövőkép kialakulásához, amely elősegíti a szükséges életvitel, szokások kialakulását és a környezet iránti pozitív érzelmi kapcsolatok erősödését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ahhoz, hogy a tanulók érzékenyek legyenek környezetük állapota iránt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hogy anyanyelvükön szabatosan tudjanak kommunikálni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Az oktatóink a foglalkozásokon harmóniát, biztonságot, elfogadó légkört teremtenek. Tanítványaikat egymás elfogadására, tiszteletére neveljük. Munkánkban figyelembe vesszük a tanulók és a tanulóközösségek eltérő kulturális, illetve társadalmi hátteréből adódó sajátosságait. A tanulók közötti kommunikációt, véleménycserét ösztönzzük, fejlesztjük a tanulók vitakultúráját. Értékközvetítő tevékenységünk tudatos, együttműködés, altruizmus, </w:t>
      </w:r>
      <w:r w:rsidRPr="00A136E8">
        <w:rPr>
          <w:rFonts w:ascii="Times New Roman" w:eastAsia="Times New Roman" w:hAnsi="Times New Roman" w:cs="Times New Roman"/>
          <w:noProof/>
          <w:sz w:val="24"/>
          <w:szCs w:val="24"/>
        </w:rPr>
        <w:lastRenderedPageBreak/>
        <w:t>nyitottság, társadalmi érzékenység, más kultúrák elfogadása jellemzi. A tanulók értékelésekor törekszünk a következetességre és a kiszámíthatóságra.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foglalkozásokon, a szakmai gyakorlatokon, a tanórán kívüli tevékenységek során oktatóink kooperatív módszerek alkalmazásával fejlesztik a tanulók együttműködési készségét. A foglalkozásokon felhívjuk a diákok figyelmét az internet, a digitális eszközök használatában rejlő veszélyekre. </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szabályok közös megbeszélésével és elfogadtatásával a konfliktusok megelőzésére törekszünk, illetve hatékony konfliktuskezelési stratégiákat alkalmazunk. Fenti értékek közvetítéséhez a az oktató testület és az iskola valamennyi dolgozója személyes példamutatással (megjelenésével, viselkedésével, beszédstílusával, társas kapcsolataival) hozzájárul.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közösségformálás egyik lehetséges módja a külhoni és anyaországi fiatalok közötti kapcsolatok kialakítása, erősítése: részvétel a „Határtalanul” pályázati programban.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elmúlt években államilag támogatott lehetőség nyílt a „Határtalanul” pályázati program által arra, hogy az általános iskolás, illetve középiskolás korú tanulók akár ötnapos határon túli kiránduláson vegyenek részt és magyarlakta területeket ismerjenek meg. A határon túli magyar</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iskolákkal, tanulókkal, pedagógusokkal és intézményvezetőkkel való kapcsolatot nagyon fontosnak tartjuk tanulóink hazához való tartozásának, hazaszeretetének fejlesztése, valamint a határon túl élő magyarok életkörülményeinek, magyar nyelven történő tanulási lehetőségeiknek megismerése szempontjából.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Arra törekszünk, hogy a „Határtalanul” program lehetőségeivel élve tanulóink és pedagógusaink az utazás során találkozzanak határon túli oktatási intézmények, kollégiumok, gyermekotthonok lakóival, ismerjék meg az ottani lehetőségeket és körülményeket. A program utazási részének elindulása előtt előkészítő órát tartunk, melyen részt vesznek az utazó tanulóink szülei is. Az óra témái: Magyarország határai és történelme, a pályázattal érintett útvonal, programok ismertetése, viselkedési szabályok. A hazaérkezést követően értékelő órán beszéljük meg a tapasztalatokat. Az utazásokról minden alkalommal fényképeket, filmeket tartalmazó írásos és digitális beszámolót készítünk, amelyet honlapunkon és a helyi médiában meg kell jelentetnünk. Honlapunkra fel kell kerülnie a „Határtalanul” logónak is. A „Határtalanul” program keretében minden lehetséges alkalommal jól előkészített pályázatot nyújtunk be tanítványaink határon túli utazásának állami támogatása érdekében.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Szintén a közösségépítést szolgálja az Erasmus+ program, amely lehetővé teszi, hogy szakképzésben tanuló diákok szakmai gyakorlaton vehessenek részt külföldön, s ezáltal javuljon a szakképzés színvonala. A diákok mellett az oktatók mobilitására is lehetőség nyílik külföldi továbbképzési lehetőségekkel, hogy az oktatók képzése által az intézmény színvonala is növekedjen.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Erasmus+ programban az intézmény a fenntartói pályázatnak köszönhetően vehet részt, melynek célja a szakképzés terén az oktatásban, képzésben dolgozók szakmai fejlődésének támogatása, a tanulók elhelyezkedési esélyeinek növelése és a sikeres élethez szükséges készségeik fejlesztése.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munkaerőpiaci készségek fejlesztésén túl a programban részt vevő diákok tudása számos </w:t>
      </w:r>
      <w:r w:rsidRPr="00A136E8">
        <w:rPr>
          <w:rFonts w:ascii="Times New Roman" w:eastAsia="Times New Roman" w:hAnsi="Times New Roman" w:cs="Times New Roman"/>
          <w:noProof/>
          <w:sz w:val="24"/>
          <w:szCs w:val="24"/>
        </w:rPr>
        <w:lastRenderedPageBreak/>
        <w:t>tudáson fejlődik: a környezetvédelmi fenntarthatóságtól kezdve, a digitális oktatáson túl, az inklúzió és közügyekben való társadalmi részvétel fontosságáig minden területen gyarapodik kompetenciájuk.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programnak köszönhetően a külföldön szerzett tapasztalatok erősítik az intézmény szakmai tudásbázisát, nemzetközöségét, oktatóink új tanítási és munkamódszereket honosíthatnak meg, megindul a szemléletváltás, közösségépítés, diákjaink önbecsülése megerősödik és a tanulási folyamatban is motiváltabbá válnak. Minden hozzájárul ahhoz, hogy az intézmény versenyképessége növekedjen.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bookmarkStart w:id="11" w:name="_Toc209350898"/>
      <w:r w:rsidRPr="00A136E8">
        <w:rPr>
          <w:rFonts w:ascii="Times New Roman" w:eastAsia="Times New Roman" w:hAnsi="Times New Roman" w:cs="Times New Roman"/>
          <w:b/>
          <w:bCs/>
          <w:noProof/>
          <w:sz w:val="28"/>
          <w:szCs w:val="28"/>
        </w:rPr>
        <w:t>1.5 Az oktatók feladatai, az osztályfőnöki munka tartalma, az osztályfőnök feladatai</w:t>
      </w:r>
      <w:bookmarkEnd w:id="11"/>
    </w:p>
    <w:p w:rsidR="00A136E8" w:rsidRPr="00A136E8" w:rsidRDefault="00A136E8" w:rsidP="00A136E8">
      <w:pPr>
        <w:widowControl w:val="0"/>
        <w:spacing w:after="0" w:line="276"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oktatók feladatainak részletes listáját személyre szabott munkaköri leírásuk tartalmazza.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oktatók legfontosabb helyi feladatait az alábbiakban határozzuk meg:</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tanítási órákra való felkészülés,</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tárgyilagos ismeretekkel növeli a tanulók tudását, sokoldalú és érdekes foglalkozásokkal fejleszti egyéni képességeiket,</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lang w:eastAsia="hu-HU"/>
        </w:rPr>
        <w:t>tanóráin a differenciált foglalkozást, az egyéni fejlesztést optimálisan segítő gyakorló feladatokkal szolgálja. A lassúbb tempójú tanulóknak külön felzárkóztatást szervez</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tanulók dolgozatainak javítása,</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tanulók munkájának rendszeres értékelése,</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lang w:eastAsia="hu-HU"/>
        </w:rPr>
        <w:t>gondoskodik a diákok testi épségéről, erkölcsi védelmükről, óvja jogaikat, emberi méltóságukat</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megtartott tanítási órák dokumentálása, az elmaradó és a helyettesített órák vezetése,</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érettségi, különbözeti, felvételi, osztályozó vizsgák lebonyolítása,</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szakmai vizsgákon feladatok ellátása,</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kísérletek összeállítása, dolgozatok, tanulmányi versenyek összeállítása és értékelése,</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tanulmányi versenyek lebonyolítása,</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tehetséggondozás, a tanulók fejlesztésével kapcsolatos feladatok,</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felügyelet a vizsgákon, tanulmányi versenyeken, iskolai méréseken,</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iskolai kulturális, és sportprogramok szervezése,</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osztályfőnöki, munkaközösség-vezetői, diákönkormányzatot segítő feladatok ellátása,</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ifjúságvédelemmel kapcsolatos feladatok ellátása,</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szülői értekezletek, fogadóórák megtartása,</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lang w:eastAsia="hu-HU"/>
        </w:rPr>
        <w:t>aktívan részt vesz a nyílt napokon, igény esetén bemutató órákat tart.</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részvétel  oktatói testület értekezleteken, megbeszéléseken,</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részvétel a munkáltató által elrendelt továbbképzéseken,</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tanulók felügyelete óraközi szünetekben és ebédeléskor,</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tanulmányi kirándulások, iskolai ünnepségek és rendezvények megszervezése,</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iskolai ünnepségeken és iskolai rendezvényeken való részvétel,</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részvétel a munkaközösségi értekezleteken,</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tanítás nélküli munkanapon az igazgató által elrendelt szakmai jellegű munkavégzés,</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iskolai dokumentumok készítésében, felülvizsgálatában való közreműködés,</w:t>
      </w:r>
    </w:p>
    <w:p w:rsidR="00A136E8" w:rsidRPr="00A136E8" w:rsidRDefault="00A136E8" w:rsidP="00A136E8">
      <w:pPr>
        <w:widowControl w:val="0"/>
        <w:numPr>
          <w:ilvl w:val="1"/>
          <w:numId w:val="38"/>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osztálytermek rendben tartása,</w:t>
      </w:r>
    </w:p>
    <w:p w:rsidR="00A136E8" w:rsidRPr="00A136E8" w:rsidRDefault="00A136E8" w:rsidP="00A136E8">
      <w:pPr>
        <w:widowControl w:val="0"/>
        <w:numPr>
          <w:ilvl w:val="0"/>
          <w:numId w:val="76"/>
        </w:numPr>
        <w:spacing w:after="0" w:line="276" w:lineRule="auto"/>
        <w:ind w:left="420" w:hanging="137"/>
        <w:jc w:val="both"/>
        <w:rPr>
          <w:rFonts w:ascii="Calibri" w:eastAsia="Calibri" w:hAnsi="Calibri" w:cs="Times New Roman"/>
          <w:noProof/>
        </w:rPr>
      </w:pPr>
      <w:r w:rsidRPr="00A136E8">
        <w:rPr>
          <w:rFonts w:ascii="Times New Roman" w:eastAsia="Calibri" w:hAnsi="Times New Roman" w:cs="Times New Roman"/>
          <w:sz w:val="24"/>
          <w:szCs w:val="24"/>
        </w:rPr>
        <w:t xml:space="preserve"> MIR működtetéséhez adatot szolgáltat, közreműködik annak kidolgozásában, rendszeres kapcsolatot tart a szülőkkel, oktatókkal és az intézmény külső partnereivel,</w:t>
      </w:r>
    </w:p>
    <w:p w:rsidR="00A136E8" w:rsidRPr="00A136E8" w:rsidRDefault="00A136E8" w:rsidP="00A136E8">
      <w:pPr>
        <w:widowControl w:val="0"/>
        <w:numPr>
          <w:ilvl w:val="0"/>
          <w:numId w:val="76"/>
        </w:numPr>
        <w:spacing w:after="0" w:line="276" w:lineRule="auto"/>
        <w:ind w:left="420" w:hanging="137"/>
        <w:jc w:val="both"/>
        <w:rPr>
          <w:rFonts w:ascii="Calibri" w:eastAsia="Calibri" w:hAnsi="Calibri" w:cs="Times New Roman"/>
          <w:noProof/>
        </w:rPr>
      </w:pPr>
      <w:r w:rsidRPr="00A136E8">
        <w:rPr>
          <w:rFonts w:ascii="Times New Roman" w:eastAsia="Times New Roman" w:hAnsi="Times New Roman" w:cs="Times New Roman"/>
          <w:noProof/>
          <w:sz w:val="24"/>
          <w:szCs w:val="24"/>
          <w:lang w:eastAsia="hu-HU"/>
        </w:rPr>
        <w:t>betartja és betartatja a munkafegyelmet,</w:t>
      </w:r>
    </w:p>
    <w:p w:rsidR="00A136E8" w:rsidRPr="00A136E8" w:rsidRDefault="00A136E8" w:rsidP="00A136E8">
      <w:pPr>
        <w:widowControl w:val="0"/>
        <w:numPr>
          <w:ilvl w:val="0"/>
          <w:numId w:val="76"/>
        </w:numPr>
        <w:spacing w:after="0" w:line="276" w:lineRule="auto"/>
        <w:ind w:left="420" w:hanging="137"/>
        <w:jc w:val="both"/>
        <w:rPr>
          <w:rFonts w:ascii="Calibri" w:eastAsia="Calibri" w:hAnsi="Calibri" w:cs="Times New Roman"/>
          <w:noProof/>
        </w:rPr>
      </w:pPr>
      <w:r w:rsidRPr="00A136E8">
        <w:rPr>
          <w:rFonts w:ascii="Times New Roman" w:eastAsia="Times New Roman" w:hAnsi="Times New Roman" w:cs="Times New Roman"/>
          <w:noProof/>
          <w:sz w:val="24"/>
          <w:szCs w:val="24"/>
          <w:lang w:eastAsia="hu-HU"/>
        </w:rPr>
        <w:t>határidőre elvégzi mindazokat a munkafeladatokat, amelyekkel az iskola vezetése megbízza.</w:t>
      </w:r>
    </w:p>
    <w:p w:rsidR="00A136E8" w:rsidRPr="00A136E8" w:rsidRDefault="00A136E8" w:rsidP="00A136E8">
      <w:pPr>
        <w:spacing w:after="0" w:line="276" w:lineRule="auto"/>
        <w:ind w:left="420"/>
        <w:jc w:val="both"/>
        <w:rPr>
          <w:rFonts w:ascii="Calibri" w:eastAsia="Calibri" w:hAnsi="Calibri" w:cs="Times New Roman"/>
          <w:noProof/>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osztályfőnök feladatkörébe a nevelési feladatok mellett a következő tevékenységek tartoznak: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Tevékenyen részt vesz az osztályfőnöki munkaközösség munkájában.</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Rendszeresen ellenőrzi a tanulók iskolai és az iskolai rendezvényeken tanúsított magatartását, szorgalmát.</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Folyamatos kapcsolatot tart tanítványai szüleivel.</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Nyomon követi a tanulók Krétába feljegyzett beírásait.</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Osztálya tanulói számára évente egy alkalommal tanulmányi kirándulást szervezhet.</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Minden osztályfőnök az iskolai rendezvényeken felügyel az osztályára.</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ballagással kapcsolatos feladatait ellátja (évfolyamomként elosztva).</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kilencedikes osztályfőnök részt vesz a tanulók beiratkozási folyamatában.</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tizenegyedik és a tizenkettedik osztályban közreműködik a szalagavató és a ballagás megszervezésében, lebonyolításában.</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tizenkettedik és tizenharmadik osztályban kiemelt feladata a pályairányítás, az érettségire, történő jelentkezések lebonyolítása, és a továbbtanulás nyomon követése.</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szakképző évfolyam vizsgáira történő jelentkezések lebonyolítása, és a továbbtanulás nyomon követése.</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Kiemelt adminisztrációs feladata az osztálynapló, a törzslapok, a bizonyítványok vezetése.</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tanulókkal ismertetni az éves munkaterv rájuk vonatkozó részét (tanítási szünetek, érettségi….).</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Egyéb szervezési feladatok elvégzése, segítése.</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Időre elkészíti az osztálya bizonyítványát, anyakönyvét, statisztikai adatlapját.</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Osztályáról írásos jelentést készít, a félévi értékelésekhez igazodva.</w:t>
      </w:r>
    </w:p>
    <w:p w:rsidR="00A136E8" w:rsidRPr="00A136E8" w:rsidRDefault="00A136E8" w:rsidP="00A136E8">
      <w:pPr>
        <w:widowControl w:val="0"/>
        <w:numPr>
          <w:ilvl w:val="1"/>
          <w:numId w:val="39"/>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Közvetítő szerepet vállal osztálya és a tagintézmény oktatói testület között (információáramlás).</w:t>
      </w:r>
    </w:p>
    <w:p w:rsidR="00A136E8" w:rsidRPr="00A136E8" w:rsidRDefault="00A136E8" w:rsidP="00A136E8">
      <w:pPr>
        <w:widowControl w:val="0"/>
        <w:numPr>
          <w:ilvl w:val="0"/>
          <w:numId w:val="39"/>
        </w:numPr>
        <w:spacing w:after="0" w:line="276" w:lineRule="auto"/>
        <w:contextualSpacing/>
        <w:jc w:val="both"/>
        <w:rPr>
          <w:rFonts w:ascii="Times New Roman" w:eastAsia="Calibri" w:hAnsi="Times New Roman" w:cs="Calibri"/>
          <w:noProof/>
          <w:sz w:val="24"/>
        </w:rPr>
      </w:pPr>
      <w:r w:rsidRPr="00A136E8">
        <w:rPr>
          <w:rFonts w:ascii="Times New Roman" w:eastAsia="Calibri" w:hAnsi="Times New Roman" w:cs="Calibri"/>
          <w:noProof/>
          <w:sz w:val="24"/>
        </w:rPr>
        <w:t xml:space="preserve">Alaposan és sokoldalúan megismeri osztály tanulóit (személyiségjegyeket, családi-szociális körülmények, szülői elvárásokat, tanulói ambíciókat). </w:t>
      </w:r>
    </w:p>
    <w:p w:rsidR="00A136E8" w:rsidRPr="00A136E8" w:rsidRDefault="00A136E8" w:rsidP="00A136E8">
      <w:pPr>
        <w:widowControl w:val="0"/>
        <w:numPr>
          <w:ilvl w:val="0"/>
          <w:numId w:val="39"/>
        </w:numPr>
        <w:spacing w:after="0" w:line="276" w:lineRule="auto"/>
        <w:contextualSpacing/>
        <w:jc w:val="both"/>
        <w:rPr>
          <w:rFonts w:ascii="Times New Roman" w:eastAsia="Calibri" w:hAnsi="Times New Roman" w:cs="Calibri"/>
          <w:noProof/>
          <w:sz w:val="24"/>
        </w:rPr>
      </w:pPr>
      <w:r w:rsidRPr="00A136E8">
        <w:rPr>
          <w:rFonts w:ascii="Times New Roman" w:eastAsia="Calibri" w:hAnsi="Times New Roman" w:cs="Calibri"/>
          <w:noProof/>
          <w:sz w:val="24"/>
        </w:rPr>
        <w:t xml:space="preserve">Alkalmat teremt az osztályközösségben a demokratikus közéleti szereplés gyakorlására, törekszik a munkamegosztásra. Segíti a DÖK (diákönkormányzat) törekvését, </w:t>
      </w:r>
      <w:r w:rsidRPr="00A136E8">
        <w:rPr>
          <w:rFonts w:ascii="Times New Roman" w:eastAsia="Calibri" w:hAnsi="Times New Roman" w:cs="Calibri"/>
          <w:noProof/>
          <w:sz w:val="24"/>
        </w:rPr>
        <w:lastRenderedPageBreak/>
        <w:t>képviseletét.</w:t>
      </w:r>
    </w:p>
    <w:p w:rsidR="00A136E8" w:rsidRPr="00A136E8" w:rsidRDefault="00A136E8" w:rsidP="00A136E8">
      <w:pPr>
        <w:widowControl w:val="0"/>
        <w:numPr>
          <w:ilvl w:val="0"/>
          <w:numId w:val="39"/>
        </w:numPr>
        <w:spacing w:after="0" w:line="276" w:lineRule="auto"/>
        <w:contextualSpacing/>
        <w:jc w:val="both"/>
        <w:rPr>
          <w:rFonts w:ascii="Times New Roman" w:eastAsia="Calibri" w:hAnsi="Times New Roman" w:cs="Calibri"/>
          <w:noProof/>
          <w:sz w:val="24"/>
        </w:rPr>
      </w:pPr>
      <w:r w:rsidRPr="00A136E8">
        <w:rPr>
          <w:rFonts w:ascii="Times New Roman" w:eastAsia="Calibri" w:hAnsi="Times New Roman" w:cs="Calibri"/>
          <w:noProof/>
          <w:sz w:val="24"/>
        </w:rPr>
        <w:t>Kialakítja a reális önértékelés igényét, az életkornak megfelelő szituációkkal önállóságra és öntevékenységre nevel. Felelősök (hetesek, ügyeletesek) megbízásával és számonkérésével biztosítja az osztályterem, a berendezési tárgyak megőrzését, a rendet, a tisztaságot.</w:t>
      </w:r>
    </w:p>
    <w:p w:rsidR="00A136E8" w:rsidRPr="00A136E8" w:rsidRDefault="00A136E8" w:rsidP="00A136E8">
      <w:pPr>
        <w:widowControl w:val="0"/>
        <w:numPr>
          <w:ilvl w:val="0"/>
          <w:numId w:val="39"/>
        </w:numPr>
        <w:spacing w:after="0" w:line="276" w:lineRule="auto"/>
        <w:contextualSpacing/>
        <w:jc w:val="both"/>
        <w:rPr>
          <w:rFonts w:ascii="Times New Roman" w:eastAsia="Calibri" w:hAnsi="Times New Roman" w:cs="Calibri"/>
          <w:noProof/>
          <w:sz w:val="24"/>
        </w:rPr>
      </w:pPr>
      <w:r w:rsidRPr="00A136E8">
        <w:rPr>
          <w:rFonts w:ascii="Times New Roman" w:eastAsia="Calibri" w:hAnsi="Times New Roman" w:cs="Calibri"/>
          <w:noProof/>
          <w:sz w:val="24"/>
        </w:rPr>
        <w:t xml:space="preserve">Gondoskodik a szociális segítségnyújtásról. </w:t>
      </w:r>
    </w:p>
    <w:p w:rsidR="00A136E8" w:rsidRPr="00A136E8" w:rsidRDefault="00A136E8" w:rsidP="00A136E8">
      <w:pPr>
        <w:widowControl w:val="0"/>
        <w:numPr>
          <w:ilvl w:val="0"/>
          <w:numId w:val="39"/>
        </w:numPr>
        <w:spacing w:after="0" w:line="276" w:lineRule="auto"/>
        <w:contextualSpacing/>
        <w:jc w:val="both"/>
        <w:rPr>
          <w:rFonts w:ascii="Times New Roman" w:eastAsia="Calibri" w:hAnsi="Times New Roman" w:cs="Calibri"/>
          <w:noProof/>
          <w:sz w:val="24"/>
        </w:rPr>
      </w:pPr>
      <w:r w:rsidRPr="00A136E8">
        <w:rPr>
          <w:rFonts w:ascii="Times New Roman" w:eastAsia="Calibri" w:hAnsi="Times New Roman" w:cs="Calibri"/>
          <w:noProof/>
          <w:sz w:val="24"/>
        </w:rPr>
        <w:t>Irányítja minden rendezvényen az udvarias és kulturált viselkedést; fegyelmezett munkát, a rend és tisztaság fenntartását, a környezet védelmét, harmonikus társas kapcsolatokat.</w:t>
      </w:r>
    </w:p>
    <w:p w:rsidR="00A136E8" w:rsidRPr="00A136E8" w:rsidRDefault="00A136E8" w:rsidP="00A136E8">
      <w:pPr>
        <w:widowControl w:val="0"/>
        <w:numPr>
          <w:ilvl w:val="0"/>
          <w:numId w:val="39"/>
        </w:numPr>
        <w:spacing w:after="0" w:line="276" w:lineRule="auto"/>
        <w:contextualSpacing/>
        <w:jc w:val="both"/>
        <w:rPr>
          <w:rFonts w:ascii="Times New Roman" w:eastAsia="Calibri" w:hAnsi="Times New Roman" w:cs="Calibri"/>
          <w:noProof/>
          <w:sz w:val="24"/>
        </w:rPr>
      </w:pPr>
      <w:r w:rsidRPr="00A136E8">
        <w:rPr>
          <w:rFonts w:ascii="Times New Roman" w:eastAsia="Calibri" w:hAnsi="Times New Roman" w:cs="Calibri"/>
          <w:noProof/>
          <w:sz w:val="24"/>
        </w:rPr>
        <w:t>Szervezi és havonta értékeli az osztályban a diákokkal együtt a tanulmányi előmeneteltszakképző évfolyamokon, figyelemmel kíséri a gyakorlati jegyeket.</w:t>
      </w:r>
    </w:p>
    <w:p w:rsidR="00A136E8" w:rsidRPr="00A136E8" w:rsidRDefault="00A136E8" w:rsidP="00A136E8">
      <w:pPr>
        <w:widowControl w:val="0"/>
        <w:numPr>
          <w:ilvl w:val="0"/>
          <w:numId w:val="39"/>
        </w:numPr>
        <w:spacing w:after="0" w:line="276" w:lineRule="auto"/>
        <w:contextualSpacing/>
        <w:jc w:val="both"/>
        <w:rPr>
          <w:rFonts w:ascii="Times New Roman" w:eastAsia="Calibri" w:hAnsi="Times New Roman" w:cs="Calibri"/>
          <w:noProof/>
          <w:sz w:val="24"/>
        </w:rPr>
      </w:pPr>
      <w:r w:rsidRPr="00A136E8">
        <w:rPr>
          <w:rFonts w:ascii="Times New Roman" w:eastAsia="Calibri" w:hAnsi="Times New Roman" w:cs="Calibri"/>
          <w:noProof/>
          <w:sz w:val="24"/>
        </w:rPr>
        <w:t>Segíti a folyamatos felzárkóztatást.</w:t>
      </w:r>
    </w:p>
    <w:p w:rsidR="00A136E8" w:rsidRPr="00A136E8" w:rsidRDefault="00A136E8" w:rsidP="00A136E8">
      <w:pPr>
        <w:widowControl w:val="0"/>
        <w:numPr>
          <w:ilvl w:val="0"/>
          <w:numId w:val="39"/>
        </w:numPr>
        <w:spacing w:after="0" w:line="276" w:lineRule="auto"/>
        <w:contextualSpacing/>
        <w:jc w:val="both"/>
        <w:rPr>
          <w:rFonts w:ascii="Times New Roman" w:eastAsia="Calibri" w:hAnsi="Times New Roman" w:cs="Calibri"/>
          <w:noProof/>
          <w:sz w:val="24"/>
        </w:rPr>
      </w:pPr>
      <w:r w:rsidRPr="00A136E8">
        <w:rPr>
          <w:rFonts w:ascii="Times New Roman" w:eastAsia="Calibri" w:hAnsi="Times New Roman" w:cs="Calibri"/>
          <w:noProof/>
          <w:sz w:val="24"/>
        </w:rPr>
        <w:t>Együttműködik az osztályban tanító oktatóokkal, látogathatja osztálya tanítási óráit, foglalkozásait, az észrevételeket megbeszéli az érintett oktatókkal.</w:t>
      </w:r>
    </w:p>
    <w:p w:rsidR="00A136E8" w:rsidRPr="00A136E8" w:rsidRDefault="00A136E8" w:rsidP="00A136E8">
      <w:pPr>
        <w:widowControl w:val="0"/>
        <w:numPr>
          <w:ilvl w:val="0"/>
          <w:numId w:val="39"/>
        </w:numPr>
        <w:spacing w:after="0" w:line="276" w:lineRule="auto"/>
        <w:contextualSpacing/>
        <w:jc w:val="both"/>
        <w:rPr>
          <w:rFonts w:ascii="Times New Roman" w:eastAsia="Calibri" w:hAnsi="Times New Roman" w:cs="Calibri"/>
          <w:noProof/>
          <w:sz w:val="24"/>
        </w:rPr>
      </w:pPr>
      <w:r w:rsidRPr="00A136E8">
        <w:rPr>
          <w:rFonts w:ascii="Times New Roman" w:eastAsia="Calibri" w:hAnsi="Times New Roman" w:cs="Calibri"/>
          <w:noProof/>
          <w:sz w:val="24"/>
        </w:rPr>
        <w:t>Ellenőrzi az érdemjegyek beírását a Kréta naplóban, regisztráltatja és összesíti a tanulók hiányzásait, figyelemmel kíséri az igazolásokat, a mulasztások valós okait.</w:t>
      </w:r>
    </w:p>
    <w:p w:rsidR="00A136E8" w:rsidRPr="00A136E8" w:rsidRDefault="00A136E8" w:rsidP="00A136E8">
      <w:pPr>
        <w:widowControl w:val="0"/>
        <w:numPr>
          <w:ilvl w:val="1"/>
          <w:numId w:val="39"/>
        </w:numPr>
        <w:spacing w:after="0" w:line="276" w:lineRule="auto"/>
        <w:ind w:left="567" w:hanging="283"/>
        <w:contextualSpacing/>
        <w:jc w:val="both"/>
        <w:rPr>
          <w:rFonts w:ascii="Calibri" w:eastAsia="Calibri" w:hAnsi="Calibri" w:cs="Times New Roman"/>
          <w:noProof/>
        </w:rPr>
      </w:pPr>
      <w:r w:rsidRPr="00A136E8">
        <w:rPr>
          <w:rFonts w:ascii="Times New Roman" w:eastAsia="Calibri" w:hAnsi="Times New Roman" w:cs="Calibri"/>
          <w:noProof/>
          <w:sz w:val="24"/>
        </w:rPr>
        <w:t>Vezeti a Krétát, elvégzi az osztályfőnöki adminisztrációs teendőket, felel a Kréta és a törzslapok, más nyilvántartások szabályszerű és naprakész vezetéséért, statisztikai adatokat szolgáltat.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outlineLvl w:val="2"/>
        <w:rPr>
          <w:rFonts w:ascii="Times New Roman" w:eastAsia="Times New Roman" w:hAnsi="Times New Roman" w:cs="Times New Roman"/>
          <w:b/>
          <w:bCs/>
          <w:noProof/>
          <w:sz w:val="24"/>
          <w:szCs w:val="24"/>
        </w:rPr>
      </w:pPr>
      <w:bookmarkStart w:id="12" w:name="_Toc209350899"/>
      <w:r w:rsidRPr="00A136E8">
        <w:rPr>
          <w:rFonts w:ascii="Times New Roman" w:eastAsia="Times New Roman" w:hAnsi="Times New Roman" w:cs="Times New Roman"/>
          <w:b/>
          <w:bCs/>
          <w:noProof/>
          <w:sz w:val="24"/>
          <w:szCs w:val="24"/>
        </w:rPr>
        <w:t>1.5.1</w:t>
      </w:r>
      <w:r w:rsidRPr="00A136E8">
        <w:rPr>
          <w:rFonts w:ascii="Times New Roman" w:eastAsia="Times New Roman" w:hAnsi="Times New Roman" w:cs="Times New Roman"/>
          <w:b/>
          <w:bCs/>
          <w:noProof/>
          <w:sz w:val="24"/>
          <w:szCs w:val="24"/>
        </w:rPr>
        <w:tab/>
        <w:t>„Középiskolás lettem” projekthét</w:t>
      </w:r>
      <w:bookmarkEnd w:id="12"/>
    </w:p>
    <w:p w:rsidR="00A136E8" w:rsidRPr="00A136E8" w:rsidRDefault="00A136E8" w:rsidP="00A136E8">
      <w:pPr>
        <w:widowControl w:val="0"/>
        <w:spacing w:after="0" w:line="276" w:lineRule="auto"/>
        <w:ind w:left="137"/>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Céljaink: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Diagnosztikus mérés: előismeretek feltárása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tanulók számára vonzóvá tenni az iskolát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Az általános iskolából a középiskolába való átmenet nehézségeinek csökkentése</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Szerencsnek, az iskola környezetének, az oktatóknak, a tanműhelyeknek a megismertetése a diákokkal</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projekthetet a leendő kilencedikes osztályfőnökök augusztus hónapban készítik elő:</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Az események megtervezése, összeállítása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feladatok szétosztása, felelősök kijelölése</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Kompetenciamérési feladatok, óravázlatok, az órákon, foglalkozásokon felhasznált anyag gyűjtése, összeállítása, sokszorosítása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projekthét lebonyolítása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feladatlapok kijavítása, értékelése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Dokumentáció elkészítése, bemutatása a félévi értekezleten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tanulók megismerését szolgálják: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Tanulási stílusvizsgálat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Tanulói személyiséget, családi hátteret feltáró kérdőívek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w:t>
      </w:r>
      <w:r w:rsidRPr="00A136E8">
        <w:rPr>
          <w:rFonts w:ascii="Times New Roman" w:eastAsia="Times New Roman" w:hAnsi="Times New Roman" w:cs="Times New Roman"/>
          <w:noProof/>
          <w:sz w:val="24"/>
          <w:szCs w:val="24"/>
        </w:rPr>
        <w:tab/>
        <w:t>A tanulók viselkedésének megfigyelése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Szövegértés kompetencia feladatsor értékelése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Matematikai kompetencia feladatsor értékelése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„Középiskolás lettem” projekthét programjai között szerepelhetnek:</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Tanévnyitó ünnepségen való részvétel, osztályokba tartozó tanulók összegyűjtése, osztályterem „elfoglalása”</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Adatok egyeztetése, névsor készítése, elsősegély nyújtási, balesetvédelmi, tűzvédelmi oktatás, házirend ismertetése, SNI tanulók, rendszeres gyermekvédelmi támogatásban részesülők feltérképezése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Bűnmegelőzési előadás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Ismerkedési és önismereti játékok</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Séta Szerencsen, az iskola környékén.(Főépület, Hunyadi, sportcsarnok, Tatay Zoltán sporttelep, tanműhelyek, uszoda, iskolaorvos)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Bemeneti kompetenciamérés, szövegértési kompetencia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Bemeneti kompetenciamérés, matematikai kompetencia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Tisztasági vizsgálat, ismerkedés a védőnővel</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Tanulói személyiség megismerése, tanulói kérdőív, családi háttérindex kérdőív, tanulási stílusvizsgálat</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Vicces játékok az iskolával kapcsolatosan, kooperatív csoportmunka kialakítása: puzzle összerakása, iskolaépületek, ismert személyek, kreatív tevékenység: óriási órarend készítése kartonra</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Tanulás-módszertani foglalkozások, lényegkiemelő képesség fejlesztése (aláhúzás, kulcsszavak keresése, széljegyzet készítése, ábrák, gondolattérkép stb.)</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Közösségépítő vetélkedő az osztályok között: csatakiáltás alkotása, csapatnév kitalálása, osztályinduló. Mozgáskoordináció: kosárra dobás, zsákban futás, gólya viszi a fiát stb. Logikai gondolkodás fejlesztése: titkosírás, találós kérdések, képrejtvények.</w:t>
      </w:r>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jc w:val="both"/>
        <w:outlineLvl w:val="1"/>
        <w:rPr>
          <w:rFonts w:ascii="Times New Roman" w:eastAsia="Times New Roman" w:hAnsi="Times New Roman" w:cs="Times New Roman"/>
          <w:b/>
          <w:bCs/>
          <w:noProof/>
          <w:sz w:val="28"/>
          <w:szCs w:val="28"/>
        </w:rPr>
      </w:pPr>
      <w:bookmarkStart w:id="13" w:name="_Toc209350900"/>
      <w:r w:rsidRPr="00A136E8">
        <w:rPr>
          <w:rFonts w:ascii="Times New Roman" w:eastAsia="Times New Roman" w:hAnsi="Times New Roman" w:cs="Times New Roman"/>
          <w:b/>
          <w:bCs/>
          <w:noProof/>
          <w:sz w:val="28"/>
          <w:szCs w:val="28"/>
        </w:rPr>
        <w:t>1.6 A kiemelt figyelmet igénylő tanulókkal kapcsolatos pedagógiai tevékenység helyi rendje</w:t>
      </w:r>
      <w:bookmarkEnd w:id="13"/>
    </w:p>
    <w:p w:rsidR="00A136E8" w:rsidRPr="00A136E8" w:rsidRDefault="00A136E8" w:rsidP="00A136E8">
      <w:pPr>
        <w:widowControl w:val="0"/>
        <w:spacing w:after="0" w:line="276"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14" w:name="_Toc209350901"/>
      <w:r w:rsidRPr="00A136E8">
        <w:rPr>
          <w:rFonts w:ascii="Times New Roman" w:eastAsia="Times New Roman" w:hAnsi="Times New Roman" w:cs="Times New Roman"/>
          <w:b/>
          <w:bCs/>
          <w:noProof/>
          <w:sz w:val="24"/>
          <w:szCs w:val="24"/>
        </w:rPr>
        <w:t>1.6.1 Magatartási problémák</w:t>
      </w:r>
      <w:bookmarkEnd w:id="14"/>
    </w:p>
    <w:p w:rsidR="00A136E8" w:rsidRPr="00A136E8" w:rsidRDefault="00A136E8" w:rsidP="00A136E8">
      <w:pPr>
        <w:widowControl w:val="0"/>
        <w:spacing w:after="0" w:line="276" w:lineRule="auto"/>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Minden iskolai osztályban – így nálunk is – egyre többször találkoznak az oktatók olyan gyermekekkel, akiknek a figyelmét nehéz a tanórán lekötni, akikkel nehéz bánni, akiknek komoly nehézségei vannak a tanulásban. Ezek azok a tanulók, akik több tantárgyból buknak évvégén, rossz magatartásról kapnak értékelést. Évismétlővé válnak és túlkorosak. Sok esetben nem fejezik be technikumi vagy szakképző iskolai tanulmányaikat.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szakképző intézmény az Nkt. szerinti szakértői bizottság szakértői véleményére tekintettel a beilleszkedési, tanulási, magatartási rendellenességgel küzdő tanuló számára</w:t>
      </w:r>
    </w:p>
    <w:p w:rsidR="00A136E8" w:rsidRPr="00A136E8" w:rsidRDefault="00A136E8" w:rsidP="00A136E8">
      <w:pPr>
        <w:widowControl w:val="0"/>
        <w:numPr>
          <w:ilvl w:val="0"/>
          <w:numId w:val="11"/>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beilleszkedési, tanulási, magatartási rendellenesség csökkentéséhez szükséges mértékben fejlesztő pedagógiai ellátást biztosít,</w:t>
      </w:r>
    </w:p>
    <w:p w:rsidR="00A136E8" w:rsidRPr="00A136E8" w:rsidRDefault="00A136E8" w:rsidP="00A136E8">
      <w:pPr>
        <w:widowControl w:val="0"/>
        <w:numPr>
          <w:ilvl w:val="0"/>
          <w:numId w:val="11"/>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biztosítja az egyéni adottságához, fejlettségéhez igazodó egyéni előre haladású nevelést és oktatást, valamint tanulmányok alatti vizsga letételét, továbbá</w:t>
      </w:r>
    </w:p>
    <w:p w:rsidR="00A136E8" w:rsidRPr="00A136E8" w:rsidRDefault="00A136E8" w:rsidP="00A136E8">
      <w:pPr>
        <w:widowControl w:val="0"/>
        <w:numPr>
          <w:ilvl w:val="0"/>
          <w:numId w:val="1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segítséget nyújt ahhoz, hogy kötelezettségeit teljesíteni tudja.</w:t>
      </w:r>
    </w:p>
    <w:p w:rsidR="00A136E8" w:rsidRPr="00A136E8" w:rsidRDefault="00A136E8" w:rsidP="00A136E8">
      <w:pPr>
        <w:widowControl w:val="0"/>
        <w:spacing w:after="0" w:line="276" w:lineRule="auto"/>
        <w:ind w:left="137" w:hanging="137"/>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intézmény az Nkt. szerinti szakértői bizottság szakértői véleményére tekintettel a sajátos nevelési igényű tanuló, illetve a képzésben részt vevő fogyatékkal élő személy részére</w:t>
      </w:r>
    </w:p>
    <w:p w:rsidR="00A136E8" w:rsidRPr="00A136E8" w:rsidRDefault="00A136E8" w:rsidP="00A136E8">
      <w:pPr>
        <w:widowControl w:val="0"/>
        <w:numPr>
          <w:ilvl w:val="0"/>
          <w:numId w:val="13"/>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sajátos nevelési igényéből, illetve fogyatékosságából eredő hátránya csökkentéséhez szükséges mértékben – egészségügyi és pedagógiai célú habilitációs, rehabilitációs foglalkozást biztosít,</w:t>
      </w:r>
    </w:p>
    <w:p w:rsidR="00A136E8" w:rsidRPr="00A136E8" w:rsidRDefault="00A136E8" w:rsidP="00A136E8">
      <w:pPr>
        <w:widowControl w:val="0"/>
        <w:numPr>
          <w:ilvl w:val="0"/>
          <w:numId w:val="12"/>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biztosítja az egyéni adottságához, fejlettségéhez igazodó egyéni előre haladású nevelést és oktatást, valamint tanulmányok alatti vizsga letételét, továbbá</w:t>
      </w:r>
    </w:p>
    <w:p w:rsidR="00A136E8" w:rsidRPr="00A136E8" w:rsidRDefault="00A136E8" w:rsidP="00A136E8">
      <w:pPr>
        <w:widowControl w:val="0"/>
        <w:numPr>
          <w:ilvl w:val="0"/>
          <w:numId w:val="12"/>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segítséget nyújt ahhoz, hogy kötelezettségeit teljesíteni tudja.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foglalkozást a tanuló, illetve a képzésben részt vevő személy szakmai oktatása a többi tanulóval, illetve képzésben részt vevő személlyel együtt történik – a kötelező foglalkozásokon, egyébként a kötelező foglalkozásokon felül egyéni fejlesztési terv alapján kell biztosítani.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Szakértői vélemény alapján (Szkt. 94.§ és Szkr. 293-297.§) az ilyen tanulók a gyakorlati képzés kivételével egyes tantárgyakból mentesíthetők az értékelés alól. Az alapműveltségi – és az érettségi vizsgán az érintett tantárgyak helyett – a vizsgaszabályzatban megjelölt módon – másik tantárgyat választhatnak. Számukra hosszabb felkészülési időt kell biztosítani, az írásbeli vizsgán – ha szükséges – lehetővé kell tenni a számítógép használatát.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egyes tantárgyakból az értékelés, minősítés alóli felmentés esetén egyéni foglalkozás keretében (1-3 fővel) egyéni fejlesztési terv alapján kell segíteni a tanuló felzárkóztatását a többiekhez.</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Ha a tanuló egyéni adottsága, sajátos helyzete indokolja, és a tanuló fejlődése, tanulmányainak eredményes folytatása és befejezése szempontjából előnyös, a tankötelezettség teljesítése céljából határozott időre egyéni munkarend kérelmezhető. A szülő, nagykorú tanuló esetén a tanuló a kérelmet a tanévet megelőző június 15-éig nyújthatja be az iskola igazgatójához. Ezen időpontot követően csak abban az esetben nyújtható be kérelem, ha a tankötelezettség iskolába járással történő teljesítését megakadályozó körülmény merül fel. Jogszabályban meghatározott esetben az egyéni munkarendet biztosítani kell. Ezeknek a tanulóknak a segítése érdekében fontos feladat számunkra a jó szakmai kapcsolatok kialakítása és ápolása a nevelési tanácsadóval, a gyámhatósággal, a gyermekjóléti szolgálattal, önkormányzati ügyosztályokkal, más oktatási intézményekkel.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beilleszkedési, magatartási nehézségekkel küzdő tanulóink esetében oktatóink:</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firstLine="28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az Szkt. 35.§(4) alapján differenciált fejlesztéseket szervez</w:t>
      </w:r>
    </w:p>
    <w:p w:rsidR="00A136E8" w:rsidRPr="00A136E8" w:rsidRDefault="00A136E8" w:rsidP="00A136E8">
      <w:pPr>
        <w:widowControl w:val="0"/>
        <w:spacing w:after="0" w:line="276" w:lineRule="auto"/>
        <w:ind w:firstLine="28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semmiféle hátrányos megkülönböztetés, degradáció nemérheti  részükről a tanulókat</w:t>
      </w:r>
    </w:p>
    <w:p w:rsidR="00A136E8" w:rsidRPr="00A136E8" w:rsidRDefault="00A136E8" w:rsidP="00A136E8">
      <w:pPr>
        <w:widowControl w:val="0"/>
        <w:spacing w:after="0" w:line="276" w:lineRule="auto"/>
        <w:ind w:firstLine="28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az értékelésnél figyelembe veszik a tanulók eltérő képességeit</w:t>
      </w:r>
    </w:p>
    <w:p w:rsidR="00A136E8" w:rsidRPr="00A136E8" w:rsidRDefault="00A136E8" w:rsidP="00A136E8">
      <w:pPr>
        <w:widowControl w:val="0"/>
        <w:spacing w:after="0" w:line="276" w:lineRule="auto"/>
        <w:ind w:firstLine="284"/>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közösségeket a képességek különbözőségének tolerálására nevelik.</w:t>
      </w:r>
    </w:p>
    <w:p w:rsidR="00A136E8" w:rsidRPr="00A136E8" w:rsidRDefault="00A136E8" w:rsidP="00A136E8">
      <w:pPr>
        <w:widowControl w:val="0"/>
        <w:spacing w:after="0" w:line="276" w:lineRule="auto"/>
        <w:ind w:firstLine="284"/>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osztályfőnökök:</w:t>
      </w:r>
    </w:p>
    <w:p w:rsidR="00A136E8" w:rsidRPr="00A136E8" w:rsidRDefault="00A136E8" w:rsidP="00A136E8">
      <w:pPr>
        <w:widowControl w:val="0"/>
        <w:numPr>
          <w:ilvl w:val="0"/>
          <w:numId w:val="40"/>
        </w:numPr>
        <w:spacing w:after="0" w:line="276" w:lineRule="auto"/>
        <w:ind w:left="709"/>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szülőkkel kiemelten figyelmesen és tapintatosan viselkednek, foglalkoznak</w:t>
      </w:r>
    </w:p>
    <w:p w:rsidR="00A136E8" w:rsidRPr="00A136E8" w:rsidRDefault="00A136E8" w:rsidP="00A136E8">
      <w:pPr>
        <w:widowControl w:val="0"/>
        <w:numPr>
          <w:ilvl w:val="0"/>
          <w:numId w:val="40"/>
        </w:numPr>
        <w:spacing w:after="0" w:line="276" w:lineRule="auto"/>
        <w:ind w:left="709"/>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osztályukba járó tanulók problémáit megértetik az oktatókkal</w:t>
      </w:r>
    </w:p>
    <w:p w:rsidR="00A136E8" w:rsidRPr="00A136E8" w:rsidRDefault="00A136E8" w:rsidP="00A136E8">
      <w:pPr>
        <w:widowControl w:val="0"/>
        <w:numPr>
          <w:ilvl w:val="0"/>
          <w:numId w:val="40"/>
        </w:numPr>
        <w:spacing w:after="0" w:line="276" w:lineRule="auto"/>
        <w:ind w:left="709"/>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szükség esetén a fent említett jó szakmai kapcsolat keretén belül a Pedagógiai Szakszolgálat, pszichológus segítségét kérik a tanuló ügyében</w:t>
      </w:r>
    </w:p>
    <w:p w:rsidR="00A136E8" w:rsidRPr="00A136E8" w:rsidRDefault="00A136E8" w:rsidP="00A136E8">
      <w:pPr>
        <w:widowControl w:val="0"/>
        <w:numPr>
          <w:ilvl w:val="0"/>
          <w:numId w:val="40"/>
        </w:numPr>
        <w:spacing w:after="0" w:line="276" w:lineRule="auto"/>
        <w:ind w:left="709"/>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figyelemmel kísérik a tanuló szakellátásának folyamatát, eredményességét</w:t>
      </w:r>
    </w:p>
    <w:p w:rsidR="00A136E8" w:rsidRPr="00A136E8" w:rsidRDefault="00A136E8" w:rsidP="00A136E8">
      <w:pPr>
        <w:widowControl w:val="0"/>
        <w:numPr>
          <w:ilvl w:val="0"/>
          <w:numId w:val="40"/>
        </w:numPr>
        <w:spacing w:after="0" w:line="276" w:lineRule="auto"/>
        <w:ind w:left="709"/>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szükség esetén írásos véleményt adnak a tanuló iskolai magatartásáról, teljesítményéről</w:t>
      </w:r>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15" w:name="_Toc209350902"/>
      <w:r w:rsidRPr="00A136E8">
        <w:rPr>
          <w:rFonts w:ascii="Times New Roman" w:eastAsia="Times New Roman" w:hAnsi="Times New Roman" w:cs="Times New Roman"/>
          <w:b/>
          <w:bCs/>
          <w:noProof/>
          <w:sz w:val="24"/>
          <w:szCs w:val="24"/>
        </w:rPr>
        <w:t>1.6.2 A tehetség, képesség kibontakozását segítő tevékenység</w:t>
      </w:r>
      <w:bookmarkEnd w:id="15"/>
    </w:p>
    <w:p w:rsidR="00A136E8" w:rsidRPr="00A136E8" w:rsidRDefault="00A136E8" w:rsidP="00A136E8">
      <w:pPr>
        <w:widowControl w:val="0"/>
        <w:spacing w:after="0" w:line="276" w:lineRule="auto"/>
        <w:ind w:left="137"/>
        <w:jc w:val="both"/>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0" w:line="276" w:lineRule="auto"/>
        <w:ind w:left="137" w:hanging="13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tehetség kibontakoztatására és felzárkóztatásra legalább heti egy foglalkozást biztosítunk.</w:t>
      </w:r>
    </w:p>
    <w:p w:rsidR="00A136E8" w:rsidRPr="00A136E8" w:rsidRDefault="00A136E8" w:rsidP="00A136E8">
      <w:pPr>
        <w:widowControl w:val="0"/>
        <w:numPr>
          <w:ilvl w:val="0"/>
          <w:numId w:val="14"/>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Intézményünk a tanuló szociális helyzetéből és fejlettségéből eredő hátrányának ellensúlyozása céljából képességkibontakoztató felkészítést vagy integrációs felkészítést szervez, amelynek keretei között a tanuló egyéni képességének, tehetségének kibontakoztatása, fejlődésének elősegítése, a tanuló tanulási, továbbtanulási esélyének kiegyenlítése folyik.</w:t>
      </w:r>
    </w:p>
    <w:p w:rsidR="00A136E8" w:rsidRPr="00A136E8" w:rsidRDefault="00A136E8" w:rsidP="00A136E8">
      <w:pPr>
        <w:widowControl w:val="0"/>
        <w:numPr>
          <w:ilvl w:val="0"/>
          <w:numId w:val="14"/>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képességkibontakoztató felkészítés keretében – a tanuló egyedi helyzetéhez igazodva – a szakképző intézmény biztosítja</w:t>
      </w:r>
    </w:p>
    <w:p w:rsidR="00A136E8" w:rsidRPr="00A136E8" w:rsidRDefault="00A136E8" w:rsidP="00A136E8">
      <w:pPr>
        <w:widowControl w:val="0"/>
        <w:numPr>
          <w:ilvl w:val="0"/>
          <w:numId w:val="1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személyiségfejlesztéssel, közösségfejlesztéssel kapcsolatos pedagógiai feladatokat,</w:t>
      </w:r>
    </w:p>
    <w:p w:rsidR="00A136E8" w:rsidRPr="00A136E8" w:rsidRDefault="00A136E8" w:rsidP="00A136E8">
      <w:pPr>
        <w:widowControl w:val="0"/>
        <w:numPr>
          <w:ilvl w:val="0"/>
          <w:numId w:val="1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tanulási kudarcnak kitett tanulók fejlesztését segítő programot,</w:t>
      </w:r>
    </w:p>
    <w:p w:rsidR="00A136E8" w:rsidRPr="00A136E8" w:rsidRDefault="00A136E8" w:rsidP="00A136E8">
      <w:pPr>
        <w:widowControl w:val="0"/>
        <w:numPr>
          <w:ilvl w:val="0"/>
          <w:numId w:val="1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szociális hátrányok enyhítését segítő pedagógiai tevékenységet.</w:t>
      </w:r>
    </w:p>
    <w:p w:rsidR="00A136E8" w:rsidRPr="00A136E8" w:rsidRDefault="00A136E8" w:rsidP="00A136E8">
      <w:pPr>
        <w:widowControl w:val="0"/>
        <w:numPr>
          <w:ilvl w:val="0"/>
          <w:numId w:val="1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képességkibontakoztató felkészítés keretében az oktató feladata az egyéni fejlesztési terv készítése és az ennek alapján történő kompetenciafejlesztés, az önálló tanulást segítő fejlesztés, az együttműködésen alapuló módszertani elemek alkalmazása foglalkozásokon, az értékelés, értékelő esetmegbeszéléseken történő részvétel, mentori tevékenységek ellátása, a kiskorú tanuló törvényes képviselőjével történő rendszeres kapcsolattartás.</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iskolánkba kerülő tanulók közt tapasztalataink alapján sok olyan tanuló is van, akik egyes területeken az átlagnál jobb képességekkel rendelkeznek, tehetségesek valamiben.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feltárás, a tehetségkutatás módszerei: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1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szerencsés esetben információ az előző iskolából</w:t>
      </w:r>
    </w:p>
    <w:p w:rsidR="00A136E8" w:rsidRPr="00A136E8" w:rsidRDefault="00A136E8" w:rsidP="00A136E8">
      <w:pPr>
        <w:widowControl w:val="0"/>
        <w:numPr>
          <w:ilvl w:val="0"/>
          <w:numId w:val="1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osztályfőnöki tájékozódás szóban, írásban a diákok önértékelése alapján.</w:t>
      </w:r>
    </w:p>
    <w:p w:rsidR="00A136E8" w:rsidRPr="00A136E8" w:rsidRDefault="00A136E8" w:rsidP="00A136E8">
      <w:pPr>
        <w:widowControl w:val="0"/>
        <w:numPr>
          <w:ilvl w:val="0"/>
          <w:numId w:val="1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fontos a jó tanár – diákviszony</w:t>
      </w:r>
    </w:p>
    <w:p w:rsidR="00A136E8" w:rsidRPr="00A136E8" w:rsidRDefault="00A136E8" w:rsidP="00A136E8">
      <w:pPr>
        <w:widowControl w:val="0"/>
        <w:numPr>
          <w:ilvl w:val="0"/>
          <w:numId w:val="1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osztály, iskolai vagy más rendezvényeken, versenyeken történő felismerés</w:t>
      </w:r>
    </w:p>
    <w:p w:rsidR="00A136E8" w:rsidRPr="00A136E8" w:rsidRDefault="00A136E8" w:rsidP="00A136E8">
      <w:pPr>
        <w:widowControl w:val="0"/>
        <w:numPr>
          <w:ilvl w:val="0"/>
          <w:numId w:val="1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műsorok, szavalóverseny, vetélkedő, diákpályázatok, tanulmányi – szakmai versenyek, a sportversenyek</w:t>
      </w:r>
    </w:p>
    <w:p w:rsidR="00A136E8" w:rsidRPr="00A136E8" w:rsidRDefault="00A136E8" w:rsidP="00A136E8">
      <w:pPr>
        <w:widowControl w:val="0"/>
        <w:spacing w:after="0" w:line="276" w:lineRule="auto"/>
        <w:ind w:left="137" w:hanging="137"/>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felismert tehetség segítésének lehetőségei, keretei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Iskolai lehetőségek:</w:t>
      </w:r>
    </w:p>
    <w:p w:rsidR="00A136E8" w:rsidRPr="00A136E8" w:rsidRDefault="00A136E8" w:rsidP="00A136E8">
      <w:pPr>
        <w:widowControl w:val="0"/>
        <w:numPr>
          <w:ilvl w:val="0"/>
          <w:numId w:val="1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Kiemelkedő tantárgyi, szakmai tehetség esetén az iskola rendszerében: szakkörök, érdeklődési körök, tehetségekkel való külön foglalkozás lehetősége, szakmai gyakorlaton, tanműhelyben történő egyéni fejlesztés, szaktanári felkészítés</w:t>
      </w:r>
    </w:p>
    <w:p w:rsidR="00A136E8" w:rsidRPr="00A136E8" w:rsidRDefault="00A136E8" w:rsidP="00A136E8">
      <w:pPr>
        <w:widowControl w:val="0"/>
        <w:numPr>
          <w:ilvl w:val="0"/>
          <w:numId w:val="1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Egyéni bánásmód a fiatalokkal: plusz feladatokkal történő megbízások, azok segítése, </w:t>
      </w:r>
      <w:r w:rsidRPr="00A136E8">
        <w:rPr>
          <w:rFonts w:ascii="Times New Roman" w:eastAsia="Times New Roman" w:hAnsi="Times New Roman" w:cs="Times New Roman"/>
          <w:noProof/>
          <w:sz w:val="24"/>
          <w:szCs w:val="24"/>
        </w:rPr>
        <w:lastRenderedPageBreak/>
        <w:t>értékelése.</w:t>
      </w:r>
    </w:p>
    <w:p w:rsidR="00A136E8" w:rsidRPr="00A136E8" w:rsidRDefault="00A136E8" w:rsidP="00A136E8">
      <w:pPr>
        <w:widowControl w:val="0"/>
        <w:numPr>
          <w:ilvl w:val="0"/>
          <w:numId w:val="1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Lehetőség biztosítása, továbbtanulásra, nyelvvizsgára történő felkészülés segítése.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Iskolán kívül:</w:t>
      </w:r>
    </w:p>
    <w:p w:rsidR="00A136E8" w:rsidRPr="00A136E8" w:rsidRDefault="00A136E8" w:rsidP="00A136E8">
      <w:pPr>
        <w:widowControl w:val="0"/>
        <w:numPr>
          <w:ilvl w:val="0"/>
          <w:numId w:val="18"/>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Főleg a sport, az előadókészség, a zene, informatika stb. terén kiemelkedő tanulók helyi vagy tágabb körben történő segítése (beajánlás, figyelemfelkeltés, szereplési lehetőségek megteremtése)</w:t>
      </w:r>
    </w:p>
    <w:p w:rsidR="00A136E8" w:rsidRPr="00A136E8" w:rsidRDefault="00A136E8" w:rsidP="00A136E8">
      <w:pPr>
        <w:widowControl w:val="0"/>
        <w:numPr>
          <w:ilvl w:val="0"/>
          <w:numId w:val="18"/>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iskola kapcsolatainak felhasználása (egyesületek, cégek, alapítványok támogatásának megszerzése, közművelődési intézmények…)</w:t>
      </w:r>
    </w:p>
    <w:p w:rsidR="00A136E8" w:rsidRPr="00A136E8" w:rsidRDefault="00A136E8" w:rsidP="00A136E8">
      <w:pPr>
        <w:widowControl w:val="0"/>
        <w:spacing w:after="0" w:line="276" w:lineRule="auto"/>
        <w:ind w:left="137" w:hanging="137"/>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tehetséges diákok segítésében kulcsszerepe van az osztályfőnöknek, mivel ő ismeri legjobban neveltjeit. A gondozó – segítő tevékenységben fontos az egyes szaktanárok közreműködése is a konkrét tehetséggondozási feladatok végrehajtásába.</w:t>
      </w:r>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outlineLvl w:val="2"/>
        <w:rPr>
          <w:rFonts w:ascii="Times New Roman" w:eastAsia="Times New Roman" w:hAnsi="Times New Roman" w:cs="Times New Roman"/>
          <w:b/>
          <w:bCs/>
          <w:noProof/>
          <w:sz w:val="24"/>
          <w:szCs w:val="24"/>
        </w:rPr>
      </w:pPr>
      <w:bookmarkStart w:id="16" w:name="_Toc209350903"/>
      <w:r w:rsidRPr="00A136E8">
        <w:rPr>
          <w:rFonts w:ascii="Times New Roman" w:eastAsia="Times New Roman" w:hAnsi="Times New Roman" w:cs="Times New Roman"/>
          <w:b/>
          <w:bCs/>
          <w:noProof/>
          <w:sz w:val="24"/>
          <w:szCs w:val="24"/>
        </w:rPr>
        <w:t>1.6.3</w:t>
      </w:r>
      <w:r w:rsidRPr="00A136E8">
        <w:rPr>
          <w:rFonts w:ascii="Times New Roman" w:eastAsia="Times New Roman" w:hAnsi="Times New Roman" w:cs="Times New Roman"/>
          <w:b/>
          <w:bCs/>
          <w:noProof/>
          <w:sz w:val="24"/>
          <w:szCs w:val="24"/>
        </w:rPr>
        <w:tab/>
        <w:t>A gyermek- és ifjúságvédelemmel kapcsolatos feladatok</w:t>
      </w:r>
      <w:bookmarkEnd w:id="16"/>
    </w:p>
    <w:p w:rsidR="00A136E8" w:rsidRPr="00A136E8" w:rsidRDefault="00A136E8" w:rsidP="00A136E8">
      <w:pPr>
        <w:widowControl w:val="0"/>
        <w:spacing w:after="0" w:line="276" w:lineRule="auto"/>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Az oktatási intézményeknek gondoskodniuk kell a tanulók testi épségének a megóvásáról, erkölcsi védelméről. A fiatalok védelme iskolánkban két irányt követ: </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numPr>
          <w:ilvl w:val="0"/>
          <w:numId w:val="41"/>
        </w:numPr>
        <w:spacing w:after="0" w:line="276"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megelőzés, és felvilágosítás,</w:t>
      </w:r>
    </w:p>
    <w:p w:rsidR="00A136E8" w:rsidRPr="00A136E8" w:rsidRDefault="00A136E8" w:rsidP="00A136E8">
      <w:pPr>
        <w:widowControl w:val="0"/>
        <w:numPr>
          <w:ilvl w:val="0"/>
          <w:numId w:val="41"/>
        </w:numPr>
        <w:spacing w:after="0" w:line="276"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bekövetkezett esetek után a segítségnyújtás.</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szakképző iskolákba járó fiatalok az átlagnál is veszélyeztetettebbek. Helyi felmérés szerint Szerencsen is jelentős azon tanulók száma, akik szervezetre káros élvezeti cikkeket fogyasztanak (alkohol, cigaretta, drog, gyógyszer…) A megelőzés része a felvilágosító tevékenység az iskolában, az egészséges életmódra nevelés, amely nem korlátozódik tantárgyra, személyre. </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Iskolánkban folyó tevékenység:</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Tanórán, osztályfőnöki órán tananyagba beépítve (pl. biológia órán, osztályfőnöki témaként)</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Iskolaorvosi, védőnői, ÁNTSZ támogatással folyó felvilágosító előadás sorozat (egészséges táplálkozás személyes higiénia, szexuális nőgyógyászati felvilágosítás)</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Szakorvosok, pszichológusok előadása</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„Szülők Akadémiája” előadások összevont szülői értekezleteken.</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Kortársoktatók foglalkozásai.</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Drog ellenes program.</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Osztály- és iskolai rendezvények, pályázatok a káros szenvedélyek ellen (pl.rajzverseny, egészségügyi napok…).</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Bűnmegelőzési rendőrségi előadások.</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Ösztönözni kell diákjainkat szabad idejük hasznos eltöltésére: Mozogjanak, sportoljanak, kevesebb időt töltsenek TV nézéssel, a mobiltelefon nyomkodásával.</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Vegyenek részt iskolai sportrendezvényeken, bajnokságokon, lakóhelyi egyesületekben </w:t>
      </w:r>
      <w:r w:rsidRPr="00A136E8">
        <w:rPr>
          <w:rFonts w:ascii="Times New Roman" w:eastAsia="Times New Roman" w:hAnsi="Times New Roman" w:cs="Times New Roman"/>
          <w:noProof/>
          <w:sz w:val="24"/>
          <w:szCs w:val="24"/>
        </w:rPr>
        <w:lastRenderedPageBreak/>
        <w:t>sportoljanak (pl. labdarúgás, asztalitenisz, túrázás, kerékpározás).</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Tartózkodjanak többet a szabadban. (túrázás, horgászat, kerti munkák…).</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Segítsenek otthon szüleiknek a mezőgazdasági munkákban, a ház körüli tevékenységekben.</w:t>
      </w:r>
    </w:p>
    <w:p w:rsidR="00A136E8" w:rsidRPr="00A136E8" w:rsidRDefault="00A136E8" w:rsidP="00A136E8">
      <w:pPr>
        <w:widowControl w:val="0"/>
        <w:spacing w:after="0" w:line="276" w:lineRule="auto"/>
        <w:ind w:left="720"/>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360"/>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diákjaink egy része az erőfeszítések ellenére is vét a szabályok ellen.</w:t>
      </w:r>
    </w:p>
    <w:p w:rsidR="00A136E8" w:rsidRPr="00A136E8" w:rsidRDefault="00A136E8" w:rsidP="00A136E8">
      <w:pPr>
        <w:widowControl w:val="0"/>
        <w:spacing w:after="0" w:line="276" w:lineRule="auto"/>
        <w:ind w:left="360"/>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tudomásunkra jutó esetekben az osztályfőnök</w:t>
      </w:r>
      <w:r w:rsidRPr="008E676E">
        <w:rPr>
          <w:rFonts w:ascii="Times New Roman" w:eastAsia="Times New Roman" w:hAnsi="Times New Roman" w:cs="Times New Roman"/>
          <w:noProof/>
          <w:sz w:val="24"/>
          <w:szCs w:val="24"/>
        </w:rPr>
        <w:t>, a gyermek- és ifjúságvédelmi felelős vagy az igazgató jár el:</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Jó a kapcsolatunk a Szerencsi Rendőrkapitányság ifjúságvédelmi és bűnmegelőzési osztályával.</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Kapcsolatban állunk és igénybe vesszük a Gyermekvédelmi- és Családsegítő Szolgálat segítéségét.</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Vidéken lakó diákok esetében az önkormányzatok gyámügyi, pénzügyi előadóival keresünk megoldási lehetőségeket a felmerülő problémákra.</w:t>
      </w:r>
    </w:p>
    <w:p w:rsidR="00A136E8" w:rsidRPr="00A136E8" w:rsidRDefault="00A136E8" w:rsidP="00A136E8">
      <w:pPr>
        <w:widowControl w:val="0"/>
        <w:numPr>
          <w:ilvl w:val="0"/>
          <w:numId w:val="20"/>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Pénzbeli segélyektől, a felügyelet alá helyezésig, gondozásba vételig terjednek a segítő lépések.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különböző deviáns esetek egyénenkénti elbírálást igényelnek, nem nélkülözhetik az oktatói testület segítségét sem. Tapintattal, a tanulók érdekeinek körültekintő figyelembe vételével jó útra terelhetők a problémás diákok. Iskolánk környezetéből adódóan tanévenként növekszik a kisebbségi ( roma ) tanulók létszáma. Kiemelten fontos feladatnak tekintjük a tanulók nevelésének-oktatásának támogatását. A felzárkóztató, a hátrányos tanulókat segítő programok, módszerek az előbbre jutásukat segítik.</w:t>
      </w:r>
    </w:p>
    <w:p w:rsidR="00A136E8" w:rsidRPr="00A136E8" w:rsidRDefault="00A136E8" w:rsidP="00A136E8">
      <w:pPr>
        <w:widowControl w:val="0"/>
        <w:spacing w:after="0" w:line="276" w:lineRule="auto"/>
        <w:ind w:left="360"/>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17" w:name="_Toc209350904"/>
      <w:r w:rsidRPr="00A136E8">
        <w:rPr>
          <w:rFonts w:ascii="Times New Roman" w:eastAsia="Times New Roman" w:hAnsi="Times New Roman" w:cs="Times New Roman"/>
          <w:b/>
          <w:bCs/>
          <w:noProof/>
          <w:sz w:val="24"/>
          <w:szCs w:val="24"/>
        </w:rPr>
        <w:t>1.6.4 A hátrányos megkülönböztetés tilalmának megvalósítása az intézményben</w:t>
      </w:r>
      <w:bookmarkEnd w:id="17"/>
    </w:p>
    <w:p w:rsidR="00A136E8" w:rsidRPr="00A136E8" w:rsidRDefault="00A136E8" w:rsidP="00A136E8">
      <w:pPr>
        <w:widowControl w:val="0"/>
        <w:spacing w:after="0" w:line="276" w:lineRule="auto"/>
        <w:ind w:left="137" w:hanging="137"/>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21"/>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Tiszteletben kell tartani a kisebbségi tanulók másságát, eltérő kultúrájukat, viselkedési formájukat.</w:t>
      </w:r>
    </w:p>
    <w:p w:rsidR="00A136E8" w:rsidRPr="00A136E8" w:rsidRDefault="00A136E8" w:rsidP="00A136E8">
      <w:pPr>
        <w:widowControl w:val="0"/>
        <w:numPr>
          <w:ilvl w:val="0"/>
          <w:numId w:val="21"/>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Nem szabad különbséget tenni a kisebbségi és nem kisebbségi diákok közt, integrált formában történjék az oktatásuk, nevelésük.</w:t>
      </w:r>
    </w:p>
    <w:p w:rsidR="00A136E8" w:rsidRPr="00A136E8" w:rsidRDefault="00A136E8" w:rsidP="00A136E8">
      <w:pPr>
        <w:widowControl w:val="0"/>
        <w:numPr>
          <w:ilvl w:val="0"/>
          <w:numId w:val="21"/>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tanulókat nem szabad iskolai szolgáltatásokban korlátozni, zaklatni, elkülöníteni.</w:t>
      </w:r>
    </w:p>
    <w:p w:rsidR="00A136E8" w:rsidRPr="00A136E8" w:rsidRDefault="00A136E8" w:rsidP="00A136E8">
      <w:pPr>
        <w:widowControl w:val="0"/>
        <w:numPr>
          <w:ilvl w:val="0"/>
          <w:numId w:val="21"/>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Tiszteletben kell tartani a szülők, a tanulók vallási, világnézeti meggyőződését.</w:t>
      </w:r>
    </w:p>
    <w:p w:rsidR="00A136E8" w:rsidRPr="00A136E8" w:rsidRDefault="00A136E8" w:rsidP="00A136E8">
      <w:pPr>
        <w:widowControl w:val="0"/>
        <w:numPr>
          <w:ilvl w:val="0"/>
          <w:numId w:val="21"/>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iskola lehetőségeinek megfelelő segítséget kell adni a képességek, a tehetség kibontakoztatására, a személyiség fejlesztésére, ismereteik folyamatos korszerűsítésére.</w:t>
      </w:r>
    </w:p>
    <w:p w:rsidR="00A136E8" w:rsidRPr="00A136E8" w:rsidRDefault="00A136E8" w:rsidP="00A136E8">
      <w:pPr>
        <w:widowControl w:val="0"/>
        <w:numPr>
          <w:ilvl w:val="0"/>
          <w:numId w:val="21"/>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Ha a tanulót mégis hátrányos megkülönböztetés éri, azt orvosolni kell a problémát.</w:t>
      </w:r>
    </w:p>
    <w:p w:rsidR="00A136E8" w:rsidRPr="00A136E8" w:rsidRDefault="00A136E8" w:rsidP="00A136E8">
      <w:pPr>
        <w:widowControl w:val="0"/>
        <w:numPr>
          <w:ilvl w:val="0"/>
          <w:numId w:val="21"/>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ügyek intézése jogi, diákjogi, rendészeti ismereteket is igényel, melyekről jó, ha a tantestületben az ifjúságvédelmi felelősön túl mások is rendelkeznek.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Feladatok a közeljövőben: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19"/>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Szükséges az ismeretek bővítése, frissítése.</w:t>
      </w:r>
    </w:p>
    <w:p w:rsidR="00A136E8" w:rsidRPr="00A136E8" w:rsidRDefault="00A136E8" w:rsidP="00A136E8">
      <w:pPr>
        <w:widowControl w:val="0"/>
        <w:numPr>
          <w:ilvl w:val="0"/>
          <w:numId w:val="19"/>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tanulók helyzete indokolná főállású szakember (iskolapszichológus) foglalkoztatását. Alkalmazása eredményesebbé tehetné az ilyen irányú munkát.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18" w:name="_Toc209350905"/>
      <w:r w:rsidRPr="00A136E8">
        <w:rPr>
          <w:rFonts w:ascii="Times New Roman" w:eastAsia="Times New Roman" w:hAnsi="Times New Roman" w:cs="Times New Roman"/>
          <w:b/>
          <w:bCs/>
          <w:noProof/>
          <w:sz w:val="24"/>
          <w:szCs w:val="24"/>
        </w:rPr>
        <w:t>1.6.5 A tanulási kudarcnak kitett tanulók felzárkóztatását segítő program</w:t>
      </w:r>
      <w:bookmarkEnd w:id="18"/>
    </w:p>
    <w:p w:rsidR="00A136E8" w:rsidRPr="00A136E8" w:rsidRDefault="00A136E8" w:rsidP="00A136E8">
      <w:pPr>
        <w:widowControl w:val="0"/>
        <w:spacing w:after="0" w:line="276" w:lineRule="auto"/>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szakképzés átalakítása során a tanulási eredmény alapú képzés került előtérbe, melynek fókuszába, ez a szemléletmód a tanuló kompetenciafejlődését helyezi. Intézményünk a hátrányos helyzetű fiatalok felzárkóztatásának egyik legfontosabb színtere. A tanulási kudarcok csökkentése elsőrendű feladat. Mivel az okok összetettek, a probléma kezelése is több terület összehangolt intézkedését igényli.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Mit tehetünk mi?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1.</w:t>
      </w:r>
      <w:r w:rsidRPr="00A136E8">
        <w:rPr>
          <w:rFonts w:ascii="Times New Roman" w:eastAsia="Times New Roman" w:hAnsi="Times New Roman" w:cs="Times New Roman"/>
          <w:noProof/>
          <w:sz w:val="24"/>
          <w:szCs w:val="24"/>
        </w:rPr>
        <w:tab/>
        <w:t xml:space="preserve">A szakmai orientációnak, előkészítésének és alapozásnak </w:t>
      </w:r>
      <w:r w:rsidRPr="00A136E8">
        <w:rPr>
          <w:rFonts w:ascii="Times New Roman" w:eastAsia="Times New Roman" w:hAnsi="Times New Roman" w:cs="Times New Roman"/>
          <w:noProof/>
          <w:sz w:val="24"/>
          <w:szCs w:val="24"/>
          <w:u w:val="single"/>
        </w:rPr>
        <w:t>gyakorlatorientáltnak</w:t>
      </w:r>
      <w:r w:rsidRPr="00A136E8">
        <w:rPr>
          <w:rFonts w:ascii="Times New Roman" w:eastAsia="Times New Roman" w:hAnsi="Times New Roman" w:cs="Times New Roman"/>
          <w:noProof/>
          <w:sz w:val="24"/>
          <w:szCs w:val="24"/>
        </w:rPr>
        <w:t xml:space="preserve"> kell lennie. Nem felel meg a célnak, ha szakmai elméleti tartalmakkal zsúfolják tele a rendelkezésre álló órakeretet.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u w:val="single"/>
        </w:rPr>
      </w:pPr>
      <w:r w:rsidRPr="00A136E8">
        <w:rPr>
          <w:rFonts w:ascii="Times New Roman" w:eastAsia="Times New Roman" w:hAnsi="Times New Roman" w:cs="Times New Roman"/>
          <w:noProof/>
          <w:sz w:val="24"/>
          <w:szCs w:val="24"/>
        </w:rPr>
        <w:t>2.</w:t>
      </w:r>
      <w:r w:rsidRPr="00A136E8">
        <w:rPr>
          <w:rFonts w:ascii="Times New Roman" w:eastAsia="Times New Roman" w:hAnsi="Times New Roman" w:cs="Times New Roman"/>
          <w:noProof/>
          <w:sz w:val="24"/>
          <w:szCs w:val="24"/>
        </w:rPr>
        <w:tab/>
        <w:t xml:space="preserve">Az általános műveltség megszerzését célzó tananyag megtervezésénél elsődlegesen kell figyelembe vennünk a szakmatanuláshoz, szakmai érvényesüléshez, </w:t>
      </w:r>
      <w:r w:rsidRPr="00A136E8">
        <w:rPr>
          <w:rFonts w:ascii="Times New Roman" w:eastAsia="Times New Roman" w:hAnsi="Times New Roman" w:cs="Times New Roman"/>
          <w:noProof/>
          <w:sz w:val="24"/>
          <w:szCs w:val="24"/>
          <w:u w:val="single"/>
        </w:rPr>
        <w:t>az életkori sajátosságokhoz és előképzettséghez igazított tananyagot.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3.</w:t>
      </w:r>
      <w:r w:rsidRPr="00A136E8">
        <w:rPr>
          <w:rFonts w:ascii="Times New Roman" w:eastAsia="Times New Roman" w:hAnsi="Times New Roman" w:cs="Times New Roman"/>
          <w:noProof/>
          <w:sz w:val="24"/>
          <w:szCs w:val="24"/>
        </w:rPr>
        <w:tab/>
        <w:t xml:space="preserve">Növelni, változatosabbá kell tenni az iskolánkban dolgozó </w:t>
      </w:r>
      <w:r w:rsidRPr="00A136E8">
        <w:rPr>
          <w:rFonts w:ascii="Times New Roman" w:eastAsia="Times New Roman" w:hAnsi="Times New Roman" w:cs="Times New Roman"/>
          <w:noProof/>
          <w:sz w:val="24"/>
          <w:szCs w:val="24"/>
          <w:u w:val="single"/>
        </w:rPr>
        <w:t>pedagógusok módszertani kultúráját,</w:t>
      </w:r>
      <w:r w:rsidRPr="00A136E8">
        <w:rPr>
          <w:rFonts w:ascii="Times New Roman" w:eastAsia="Times New Roman" w:hAnsi="Times New Roman" w:cs="Times New Roman"/>
          <w:noProof/>
          <w:sz w:val="24"/>
          <w:szCs w:val="24"/>
        </w:rPr>
        <w:t xml:space="preserve"> hogy ennek segítségével jobban motiválják a hátrányos helyzetű, szülői házból keveset hozó, alulmotivált diákokat. A feladat megoldására pedagógusaink továbbképzéseken, külföldi és hazai tapasztalatcseréken való részvételét támogatjuk. Kölcsönös tapasztalatszerzés céljából testvériskolát keresünk, felvesszük a kapcsolatot a megye hasonló jellegű iskoláival.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4.</w:t>
      </w:r>
      <w:r w:rsidRPr="00A136E8">
        <w:rPr>
          <w:rFonts w:ascii="Times New Roman" w:eastAsia="Times New Roman" w:hAnsi="Times New Roman" w:cs="Times New Roman"/>
          <w:noProof/>
          <w:sz w:val="24"/>
          <w:szCs w:val="24"/>
        </w:rPr>
        <w:tab/>
        <w:t xml:space="preserve">A tanulási kudarccal küzdő gyermekek esetében megnyugtató megoldás, ha minél kevesebben járnak egy-egy osztályba, csoportba. Ezt szolgálja az idegen nyelvek, az informatika </w:t>
      </w:r>
      <w:r w:rsidRPr="00A136E8">
        <w:rPr>
          <w:rFonts w:ascii="Times New Roman" w:eastAsia="Times New Roman" w:hAnsi="Times New Roman" w:cs="Times New Roman"/>
          <w:noProof/>
          <w:sz w:val="24"/>
          <w:szCs w:val="24"/>
          <w:u w:val="single"/>
        </w:rPr>
        <w:t xml:space="preserve">csoportbontással </w:t>
      </w:r>
      <w:r w:rsidRPr="00A136E8">
        <w:rPr>
          <w:rFonts w:ascii="Times New Roman" w:eastAsia="Times New Roman" w:hAnsi="Times New Roman" w:cs="Times New Roman"/>
          <w:noProof/>
          <w:sz w:val="24"/>
          <w:szCs w:val="24"/>
        </w:rPr>
        <w:t>történő oktatása.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5.</w:t>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u w:val="single"/>
        </w:rPr>
        <w:t>Személyre szabott fejlesztő tevékenység, korrepetálások, differenciálás</w:t>
      </w:r>
      <w:r w:rsidRPr="00A136E8">
        <w:rPr>
          <w:rFonts w:ascii="Times New Roman" w:eastAsia="Times New Roman" w:hAnsi="Times New Roman" w:cs="Times New Roman"/>
          <w:noProof/>
          <w:sz w:val="24"/>
          <w:szCs w:val="24"/>
        </w:rPr>
        <w:t xml:space="preserve"> az órákon és a házi feladatokban, akár egész napos foglalkoztatás, (igény esetén délutáni tanulószoba) is enyhíti diákjaink tanulási kudarcait.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u w:val="single"/>
        </w:rPr>
      </w:pPr>
      <w:r w:rsidRPr="00A136E8">
        <w:rPr>
          <w:rFonts w:ascii="Times New Roman" w:eastAsia="Times New Roman" w:hAnsi="Times New Roman" w:cs="Times New Roman"/>
          <w:noProof/>
          <w:sz w:val="24"/>
          <w:szCs w:val="24"/>
        </w:rPr>
        <w:t>6.</w:t>
      </w:r>
      <w:r w:rsidRPr="00A136E8">
        <w:rPr>
          <w:rFonts w:ascii="Times New Roman" w:eastAsia="Times New Roman" w:hAnsi="Times New Roman" w:cs="Times New Roman"/>
          <w:noProof/>
          <w:sz w:val="24"/>
          <w:szCs w:val="24"/>
        </w:rPr>
        <w:tab/>
        <w:t xml:space="preserve">Minden gyermek számára igyekszünk megtalálni azt a </w:t>
      </w:r>
      <w:r w:rsidRPr="00A136E8">
        <w:rPr>
          <w:rFonts w:ascii="Times New Roman" w:eastAsia="Times New Roman" w:hAnsi="Times New Roman" w:cs="Times New Roman"/>
          <w:noProof/>
          <w:sz w:val="24"/>
          <w:szCs w:val="24"/>
          <w:u w:val="single"/>
        </w:rPr>
        <w:t>tevékenységet</w:t>
      </w:r>
      <w:r w:rsidRPr="00A136E8">
        <w:rPr>
          <w:rFonts w:ascii="Times New Roman" w:eastAsia="Times New Roman" w:hAnsi="Times New Roman" w:cs="Times New Roman"/>
          <w:noProof/>
          <w:sz w:val="24"/>
          <w:szCs w:val="24"/>
        </w:rPr>
        <w:t xml:space="preserve"> (tanórán kívüli foglalkozások, szakkörök, stúdió, vetélkedők stb.) amelyben </w:t>
      </w:r>
      <w:r w:rsidRPr="00A136E8">
        <w:rPr>
          <w:rFonts w:ascii="Times New Roman" w:eastAsia="Times New Roman" w:hAnsi="Times New Roman" w:cs="Times New Roman"/>
          <w:noProof/>
          <w:sz w:val="24"/>
          <w:szCs w:val="24"/>
          <w:u w:val="single"/>
        </w:rPr>
        <w:t>sikerrel bontakoztathatják ki képességeiket.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itt elért sikerek pozitív irányba mozdítják el tanulóink tanuláshoz való viszonyát, javulnak tanulmányi eredményeik.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iskola óraterveibe oktatói testületi döntéssel is beillesztette a felzárkóztatást segítő programját nem kötelező tanórai foglalkozások keretében.</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19" w:name="_Toc209350906"/>
      <w:r w:rsidRPr="00A136E8">
        <w:rPr>
          <w:rFonts w:ascii="Times New Roman" w:eastAsia="Times New Roman" w:hAnsi="Times New Roman" w:cs="Times New Roman"/>
          <w:b/>
          <w:bCs/>
          <w:noProof/>
          <w:sz w:val="24"/>
          <w:szCs w:val="24"/>
        </w:rPr>
        <w:t>1.6.6 A szociális hátrányok enyhítését segítő tevékenység</w:t>
      </w:r>
      <w:bookmarkEnd w:id="19"/>
    </w:p>
    <w:p w:rsidR="00A136E8" w:rsidRPr="00A136E8" w:rsidRDefault="00A136E8" w:rsidP="00A136E8">
      <w:pPr>
        <w:widowControl w:val="0"/>
        <w:spacing w:after="0" w:line="276" w:lineRule="auto"/>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Ehhez a pedagógiai munkához szükséges a szociális hátrányokkal küzdő tanulók feltérképezése, a problémák megismerése. Sajnos a társadalmi, gazdasági élet nehézségeivel párhuzamosan nő az ilyen tanulók száma. Mivel régiónkban az országban a második legnagyobb a munkanélküliség, ennek hátrányos következményei szociális, anyagi és érzelmi területen jelentkeznek az iskolánkba járó gyerekeknél is.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A problémák elsődleges megismerésére először az osztályfőnöknek nyílik alkalma. A 9. osztályba került tanulókról csak idővel vagy egy-egy váratlan – általában negatív – esemény kapcsán kapunk bővebb ismeretet. Az új iskolába kerüléskor célszerű kitölteni a tanulókkal egy az oktatói testület által gondosan összeállított kérdőívet, amelynek többirányú kérdéssoraira adott válaszaiból (család, életmód, érdeklődési kör, baráti kör stb.) közelebbi képet kapunk új tanulóinkról.</w:t>
      </w:r>
    </w:p>
    <w:p w:rsidR="00A136E8" w:rsidRPr="00A136E8" w:rsidRDefault="00A136E8" w:rsidP="00A136E8">
      <w:pPr>
        <w:widowControl w:val="0"/>
        <w:numPr>
          <w:ilvl w:val="0"/>
          <w:numId w:val="22"/>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Segíteni kell az új környezetbe való beilleszkedésüket</w:t>
      </w:r>
    </w:p>
    <w:p w:rsidR="00A136E8" w:rsidRPr="00A136E8" w:rsidRDefault="00A136E8" w:rsidP="00A136E8">
      <w:pPr>
        <w:widowControl w:val="0"/>
        <w:numPr>
          <w:ilvl w:val="0"/>
          <w:numId w:val="22"/>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Ismertetni kell velük az új tanítási és házirendet, az új követelményeket</w:t>
      </w:r>
    </w:p>
    <w:p w:rsidR="00A136E8" w:rsidRPr="00A136E8" w:rsidRDefault="00A136E8" w:rsidP="00A136E8">
      <w:pPr>
        <w:widowControl w:val="0"/>
        <w:numPr>
          <w:ilvl w:val="0"/>
          <w:numId w:val="22"/>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Segíteni kell eligazodásukat az iskolaépületben (igazgatói, adminisztrációs, gazdasági iroda)</w:t>
      </w:r>
    </w:p>
    <w:p w:rsidR="00A136E8" w:rsidRPr="00A136E8" w:rsidRDefault="00A136E8" w:rsidP="00A136E8">
      <w:pPr>
        <w:widowControl w:val="0"/>
        <w:numPr>
          <w:ilvl w:val="0"/>
          <w:numId w:val="22"/>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kollégistáknak a legrövidebb és legbiztonságosabb közlekedési útvonalat kell megmutatni.</w:t>
      </w:r>
    </w:p>
    <w:p w:rsidR="00A136E8" w:rsidRPr="00A136E8" w:rsidRDefault="00A136E8" w:rsidP="00A136E8">
      <w:pPr>
        <w:widowControl w:val="0"/>
        <w:numPr>
          <w:ilvl w:val="0"/>
          <w:numId w:val="22"/>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felsőbb évfolyamosok által való segítségnyújtás nagyon fontos és bizalomkeltő.</w:t>
      </w:r>
    </w:p>
    <w:p w:rsidR="00A136E8" w:rsidRPr="00A136E8" w:rsidRDefault="00A136E8" w:rsidP="00A136E8">
      <w:pPr>
        <w:widowControl w:val="0"/>
        <w:spacing w:after="0" w:line="276" w:lineRule="auto"/>
        <w:ind w:left="137" w:hanging="137"/>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Később is minden alkalmat meg kell ragadni – elsősorban a tanórán, de azon kívül is, hogy jobban megismerjük tanítványainkat. Ehhez közös programok kellenek, ezen alkalmakkor nyílnak meg igazán, ismerhetjük meg őket közelebbről, s derül fény valós szociális, családi, egészségügyi állapotukra, később pedig ezek az alkalmak válnak hatásossá a hátrányok okozta lelki problémák fel- vagy megoldódására. Így például</w:t>
      </w:r>
    </w:p>
    <w:p w:rsidR="00A136E8" w:rsidRPr="00A136E8" w:rsidRDefault="00A136E8" w:rsidP="00A136E8">
      <w:pPr>
        <w:widowControl w:val="0"/>
        <w:numPr>
          <w:ilvl w:val="0"/>
          <w:numId w:val="24"/>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iskolánk és épületeinek, tanműhelyeinek bemutatása (közösen!)</w:t>
      </w:r>
    </w:p>
    <w:p w:rsidR="00A136E8" w:rsidRPr="00A136E8" w:rsidRDefault="00A136E8" w:rsidP="00A136E8">
      <w:pPr>
        <w:widowControl w:val="0"/>
        <w:numPr>
          <w:ilvl w:val="0"/>
          <w:numId w:val="23"/>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városunk nevezetességeinek bemutatása (séta)</w:t>
      </w:r>
    </w:p>
    <w:p w:rsidR="00A136E8" w:rsidRPr="00A136E8" w:rsidRDefault="00A136E8" w:rsidP="00A136E8">
      <w:pPr>
        <w:widowControl w:val="0"/>
        <w:numPr>
          <w:ilvl w:val="0"/>
          <w:numId w:val="23"/>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mozi-, színházlátogatás szervezése (későbbi évfolyamon célszerű színházbérletet vásárolni)</w:t>
      </w:r>
    </w:p>
    <w:p w:rsidR="00A136E8" w:rsidRPr="00A136E8" w:rsidRDefault="00A136E8" w:rsidP="00A136E8">
      <w:pPr>
        <w:widowControl w:val="0"/>
        <w:numPr>
          <w:ilvl w:val="0"/>
          <w:numId w:val="23"/>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üzem- és gyárlátogatások</w:t>
      </w:r>
    </w:p>
    <w:p w:rsidR="00A136E8" w:rsidRPr="00A136E8" w:rsidRDefault="00A136E8" w:rsidP="00A136E8">
      <w:pPr>
        <w:widowControl w:val="0"/>
        <w:numPr>
          <w:ilvl w:val="0"/>
          <w:numId w:val="23"/>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szalonnasütés pl. az Árpád –hegyen vagy a patakparton</w:t>
      </w:r>
    </w:p>
    <w:p w:rsidR="00A136E8" w:rsidRPr="00A136E8" w:rsidRDefault="00A136E8" w:rsidP="00A136E8">
      <w:pPr>
        <w:widowControl w:val="0"/>
        <w:numPr>
          <w:ilvl w:val="0"/>
          <w:numId w:val="23"/>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egynapos kirándulások</w:t>
      </w:r>
    </w:p>
    <w:p w:rsidR="00A136E8" w:rsidRPr="00A136E8" w:rsidRDefault="00A136E8" w:rsidP="00A136E8">
      <w:pPr>
        <w:widowControl w:val="0"/>
        <w:numPr>
          <w:ilvl w:val="0"/>
          <w:numId w:val="23"/>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biciklitúra a Zemplénben</w:t>
      </w:r>
    </w:p>
    <w:p w:rsidR="00A136E8" w:rsidRPr="00A136E8" w:rsidRDefault="00A136E8" w:rsidP="00A136E8">
      <w:pPr>
        <w:widowControl w:val="0"/>
        <w:numPr>
          <w:ilvl w:val="0"/>
          <w:numId w:val="23"/>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több napos tanulmányi kirándulás (a későbbi évfolyamokon javasolt)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Mivel a tanterem falain kívül lehet őket igazán megismerni, ezért keresni kell az olyan általunk kedvelt alkalmakat, melyek oldottabb formában való szórakozást tesznek lehetővé, mégis az iskola keretei között töltenék. Szorgalmazzuk az ún. testvérosztályok közös rendezvényeit „osztálybulikat” és a diákönkormányzat által szervezett iskolai rendezvényeket. Valentin napi, Mikulásnapi vagy Gyermeknapi disco.</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20" w:name="_Toc209350907"/>
      <w:r w:rsidRPr="00A136E8">
        <w:rPr>
          <w:rFonts w:ascii="Times New Roman" w:eastAsia="Times New Roman" w:hAnsi="Times New Roman" w:cs="Times New Roman"/>
          <w:b/>
          <w:bCs/>
          <w:noProof/>
          <w:sz w:val="24"/>
          <w:szCs w:val="24"/>
        </w:rPr>
        <w:t>1.6.7 Drog – és bűnmegelőzés</w:t>
      </w:r>
      <w:bookmarkEnd w:id="20"/>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 területen munkánk elsődlegesen a megelőzés. Első lépésként minden pedagógusnak pontos ismereteket kel szerezni a drogfogyasztás kialakulásáról, a szerfogyasztás szociológiai és pszichikai okairól és következményeiről, nem utolsó sorban annak jogi és rendészeti vonatkozásairól.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téma megismerése mellett fontos a kapcsolattartás a Szerencsi Rendőrkapitányság ifjúságvédelmi és bűnmegelőzési osztályának előadójával, akit összevont szülői értekezletre is meg lehet hívni előadónak. </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Aktívan részt veszünk Szerencs Város Önkormányzat Kábítószerügyi Egyeztető Fóruma (KEF) munkájában, mindig képviseltetjük magunkat az általuk rendezett prevenciós napokon.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nem szerencsi tanulók esetében az önkormányzatok gyámügyi előadóival vesszük fel a kapcsolatot, ha szükség van rá, a helyi tanulók esetében pedig a szerencsi Gyermekvédelmi és Családsegítő Szolgálat munkatársaival. Sokszor tőlük kapunk hiteles információt a hozzánk került új tanulókról, hiszen ők már általános iskolás koruktól ismerhették a tanulók családi és szociális körülményeit.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pénzbeli segélykéréstől a felügyelet alá vételen át az állami gondozásba való elhelyezésig tudnak nekünk segíteni az ott dolgozó, általában pedagógus végzettségű munkatársak.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felvilágosító munka, mint a prevenció része, nemcsak a drogfogyasztásra terjed ki. Nevelőmunkánk sarkalatos pontja az egészséges életmódra nevelés, amely nem korlátozódhat egyetlen tantárgyra, és nem kötődhet csak egyetlen személyhez (pl. osztályfőnök v. nevelési igazgatóhelyettes).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 téren számítunk az iskolaorvos, az iskolai védőnő és az ÁNTSZ – dolgozóinak széleskörű és változatos munkájára. A serdülőkorúak nemi felvilágosításában, a személyes higiéné kialakításában, az AIDS és drogellenes munkában ők segíthetnek a legtöbbet.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felvilágosító ismeretátadás lehetséges formái a prevenciós munkában: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2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tanórán, a tananyagba beépítve példaorientált biológiaórán</w:t>
      </w:r>
    </w:p>
    <w:p w:rsidR="00A136E8" w:rsidRPr="00A136E8" w:rsidRDefault="00A136E8" w:rsidP="00A136E8">
      <w:pPr>
        <w:widowControl w:val="0"/>
        <w:numPr>
          <w:ilvl w:val="0"/>
          <w:numId w:val="2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osztályfőnöki órák keretein belül</w:t>
      </w:r>
    </w:p>
    <w:p w:rsidR="00A136E8" w:rsidRPr="00A136E8" w:rsidRDefault="00A136E8" w:rsidP="00A136E8">
      <w:pPr>
        <w:widowControl w:val="0"/>
        <w:numPr>
          <w:ilvl w:val="0"/>
          <w:numId w:val="2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iskolaorvos előadása: szülőknek is, és tanulóknak is</w:t>
      </w:r>
    </w:p>
    <w:p w:rsidR="00A136E8" w:rsidRPr="00A136E8" w:rsidRDefault="00A136E8" w:rsidP="00A136E8">
      <w:pPr>
        <w:widowControl w:val="0"/>
        <w:numPr>
          <w:ilvl w:val="0"/>
          <w:numId w:val="2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védőnő által tartott osztályfőnöki órákon (szexuális felvilágosítás, nőgyógyászati előadás pl. a terhesség megszakításról, személyes higiénia</w:t>
      </w:r>
    </w:p>
    <w:p w:rsidR="00A136E8" w:rsidRPr="00A136E8" w:rsidRDefault="00A136E8" w:rsidP="00A136E8">
      <w:pPr>
        <w:widowControl w:val="0"/>
        <w:numPr>
          <w:ilvl w:val="0"/>
          <w:numId w:val="2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idegen szakorvos meghívása (összevontan pl. csak lányoknak, vagy évfolyamonként külön – külön) pl. addiktológus vagy pszichiáter</w:t>
      </w:r>
    </w:p>
    <w:p w:rsidR="00A136E8" w:rsidRPr="00A136E8" w:rsidRDefault="00A136E8" w:rsidP="00A136E8">
      <w:pPr>
        <w:widowControl w:val="0"/>
        <w:numPr>
          <w:ilvl w:val="0"/>
          <w:numId w:val="2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kortársoktatók előadásai</w:t>
      </w:r>
    </w:p>
    <w:p w:rsidR="00A136E8" w:rsidRPr="00A136E8" w:rsidRDefault="00A136E8" w:rsidP="00A136E8">
      <w:pPr>
        <w:widowControl w:val="0"/>
        <w:numPr>
          <w:ilvl w:val="0"/>
          <w:numId w:val="2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iskolai és osztályrendezvények: pl. rajzverseny a káros szenvedélyek ellen, vagy ún.</w:t>
      </w:r>
    </w:p>
    <w:p w:rsidR="00A136E8" w:rsidRPr="00A136E8" w:rsidRDefault="00A136E8" w:rsidP="00A136E8">
      <w:pPr>
        <w:widowControl w:val="0"/>
        <w:numPr>
          <w:ilvl w:val="0"/>
          <w:numId w:val="2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„Egészség nap” megrendezése vagy a „Zöldség nap”</w:t>
      </w:r>
    </w:p>
    <w:p w:rsidR="00A136E8" w:rsidRPr="00A136E8" w:rsidRDefault="00A136E8" w:rsidP="00A136E8">
      <w:pPr>
        <w:widowControl w:val="0"/>
        <w:spacing w:after="0" w:line="276" w:lineRule="auto"/>
        <w:ind w:left="137" w:hanging="137"/>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deviáns esetek egyénenkénti humánus elbírálást, de közös oktatói testületi kezelést kívánnak, nagy tapintattal és körültekintéssel, melynek minden mozzanata a tanuló érdekét kell, hogy szolgálja. Ehhez pontos ismeretekkel kell rendelkezniük jogi, rendészeti és diákjogi vonalon egyaránt.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Mivel a szakképző iskolában a dohányzás és az alkoholfogyasztás aránya magasabb, ezért e két területre fokozottan oda kell figyelnünk.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káros szenvedélyek elleni nevelés terén tudatosítanunk kell az egészséges életmód és az egészséges táplálkozás előnyeit. A káros hatások kiküszöbölése mellett ösztönözni kell őket személyiségük harmonikus fejlesztésére, szabad idejük jól megtervezett hasznosítására, lelki, testi kondíciójuk fejlesztésére. Mivel diákjaink sokszor ellenérzésekkel viszonyulnak a felnőttek felvilágosításával szemben, a közülük kiválasztott, kortársképzésben részesült értelmes diákok hatékonysága jobb. Az általuk tartott kortárs előadások sikeresebbek.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Ösztönözzük őket, hogy</w:t>
      </w: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Sportoljanak, mozogjanak többet (ne csak a tévé előtt üljenek!)</w:t>
      </w: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Iskolai sportrendezvényeken vegyenek részt: futball, asztalitenisz, futás, kerékpározás</w:t>
      </w: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Keressék a természetben való tartózkodást (horgászat, kinti munkák pl. a kiskertben</w:t>
      </w: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Segítsenek, dolgozzanak otthon!</w:t>
      </w: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Vegyék ki részüket az osztály szépítésében, az iskola és a tanműhely körüli munkákban</w:t>
      </w: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Osztályok közötti „terem – szépségverseny” beindítása (Ehhez készítsenek dekorációkat, faliújságokat, tablókat, órarendeket, csengetései rendet stb.)</w:t>
      </w: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Legyenek igényesek önmagukra és környezetükre és tanulják meg azt megbecsülni.</w:t>
      </w:r>
    </w:p>
    <w:p w:rsidR="00A136E8" w:rsidRPr="00A136E8" w:rsidRDefault="00A136E8" w:rsidP="00A136E8">
      <w:pPr>
        <w:widowControl w:val="0"/>
        <w:spacing w:after="0" w:line="276" w:lineRule="auto"/>
        <w:ind w:left="137" w:hanging="137"/>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21" w:name="_Toc209350908"/>
      <w:r w:rsidRPr="00A136E8">
        <w:rPr>
          <w:rFonts w:ascii="Times New Roman" w:eastAsia="Times New Roman" w:hAnsi="Times New Roman" w:cs="Times New Roman"/>
          <w:b/>
          <w:bCs/>
          <w:noProof/>
          <w:sz w:val="24"/>
          <w:szCs w:val="24"/>
        </w:rPr>
        <w:t>1.6.8 A szülőkkel való kapcsolattartás</w:t>
      </w:r>
      <w:bookmarkEnd w:id="21"/>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évente kétszer: év elején és a 2. félévben tartott kétszeri szülői értekezletre az idő haladtával egyre kevesebb szülő jön el, ezért fogadóórák tartására van szükség év elejétől az ellenőrző könyvben jelzett időpontokban és helyeken</w:t>
      </w: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rendszeres telefonkapcsolat</w:t>
      </w: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levélbeli értesítés (általában súlyosabb esetekben, hiányzásokról, fegyelmi tárgyalásokról)</w:t>
      </w: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ellenőrző könyv és e-napló: a legalapvetőbb tájékoztató és kapcsolattartó eszköz az iskola és a szülői (gondozói) ház között</w:t>
      </w: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családlátogatások, szükség esetén az osztályfőnök és az ifjúságvédelmi felelős együtt, esetleg a gyámügyi előadóval együtt</w:t>
      </w: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szülő - oktató bálok szervezésével közelebb kerül egymáshoz az iskola és a család, bevételéből bővülhet „A Szerencsi Szakképzésért Alapítvány”, nagyobb lehetőség nyílik a hátrányos helyzetű tanulók megsegítésére, a tehetséges és a kiemelkedő tanulók jutalmazására.</w:t>
      </w:r>
    </w:p>
    <w:p w:rsidR="00A136E8" w:rsidRPr="00A136E8" w:rsidRDefault="00A136E8" w:rsidP="00A136E8">
      <w:pPr>
        <w:widowControl w:val="0"/>
        <w:numPr>
          <w:ilvl w:val="0"/>
          <w:numId w:val="2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Tanműhelyeinkben folyó szolgáltatások ajánlása a hozzánk járó tanuló szüleinek, családtagjainak. Ezzel is közelebb kerülhetnek a családok, mert nagyobb ismeretet szerezhetnek a nálunk folyó munkáról, s egyben hozzájárulnak a termelőmunka kialakulásához is.</w:t>
      </w:r>
    </w:p>
    <w:p w:rsidR="00A136E8" w:rsidRPr="00A136E8" w:rsidRDefault="00A136E8" w:rsidP="00A136E8">
      <w:pPr>
        <w:widowControl w:val="0"/>
        <w:spacing w:after="0" w:line="276" w:lineRule="auto"/>
        <w:ind w:left="708" w:hanging="282"/>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forgalom megnövekedése az anyagi hasznon túl a munkafolyamatok begyakorlását, intézményünk még nagyobb megismertségét fogja eredményezni.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Kollégiumi elhelyezés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Törekedni kell a már beiratkozott tanulók megtartására (főleg a 9. osztályosok iratkoznak ki az első hetek után).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Jó a kapcsolat a két intézmény (a kollégium és az iskola) között. Egyéni – arra rászorult gyerekek – kéréseit év közben is teljesítik.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osztályfőnökök feladata főleg a bekerülés segítése (vagy a kiiratkozás felülbírálása a tanuló érdekében)!)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Tanulószobai foglalkozások nincsenek, de a könyvtári órákat az utolsó 6-7 órákban tartjuk, hogy – főleg a téli időszakban – a vonatra, buszra várakozó bejáróink kulturált környezetben tölthessék el idejüket.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szociálisan hátrányos helyzetű tanulók meghatározott feltételek esetén térítésmentesen </w:t>
      </w:r>
      <w:r w:rsidRPr="00A136E8">
        <w:rPr>
          <w:rFonts w:ascii="Times New Roman" w:eastAsia="Times New Roman" w:hAnsi="Times New Roman" w:cs="Times New Roman"/>
          <w:noProof/>
          <w:sz w:val="24"/>
          <w:szCs w:val="24"/>
        </w:rPr>
        <w:lastRenderedPageBreak/>
        <w:t>kaphatnak tankönyvet.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Szakkörök, a tehetségfejlesztés fő színterei: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Irodalmi (színjátszó, ünnepélyek, műsorok szereplői)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Énekkar</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Informatikai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Sport területen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Ösztöndíjak: </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1B3E11" w:rsidRDefault="00A136E8" w:rsidP="001B3E11">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tanuló ösztöndíjat/a duális képzésben résztvevő a szakképzési munkaszerződés alapján munkabért kap</w:t>
      </w:r>
      <w:r w:rsidR="001B3E11">
        <w:rPr>
          <w:rFonts w:ascii="Times New Roman" w:eastAsia="Times New Roman" w:hAnsi="Times New Roman" w:cs="Times New Roman"/>
          <w:noProof/>
          <w:sz w:val="24"/>
          <w:szCs w:val="24"/>
        </w:rPr>
        <w:t xml:space="preserve">. </w:t>
      </w:r>
      <w:r w:rsidR="00BD618A">
        <w:rPr>
          <w:rFonts w:ascii="Times New Roman" w:eastAsia="Times New Roman" w:hAnsi="Times New Roman" w:cs="Times New Roman"/>
          <w:noProof/>
          <w:sz w:val="24"/>
          <w:szCs w:val="24"/>
        </w:rPr>
        <w:t>A</w:t>
      </w:r>
      <w:r w:rsidR="001B3E11" w:rsidRPr="001B3E11">
        <w:rPr>
          <w:rFonts w:ascii="Times New Roman" w:eastAsia="Times New Roman" w:hAnsi="Times New Roman" w:cs="Times New Roman"/>
          <w:noProof/>
          <w:sz w:val="24"/>
          <w:szCs w:val="24"/>
        </w:rPr>
        <w:t>mennyiben a szakképzési munkaszerződés azonnali hatályú felmondással szűnik meg, a tanuló az ösztöndíjra és egyéb juttatásokra való jogosultságát elveszíti. A szerződés megszűnésének feltételeit a munkaszerződés részletesen tartalmazza</w:t>
      </w:r>
    </w:p>
    <w:p w:rsidR="001B3E11" w:rsidRPr="00A136E8" w:rsidRDefault="001B3E11" w:rsidP="00A136E8">
      <w:pPr>
        <w:widowControl w:val="0"/>
        <w:spacing w:after="0" w:line="276" w:lineRule="auto"/>
        <w:ind w:left="708" w:hanging="708"/>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Ösztöndíj havonkénti összege:</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a technikumban folyó ágazati alapoktatásban az ösztöndíj alapjának nyolc százaléka, a szakképző iskolában folyó ágazati alapoktatásban az ösztöndíj alapjának tizenhat százaléka,</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 xml:space="preserve">b) a szakképző intézményben (technikumsban és szakképző iskolában is) folyó szakirányú oktatásban az ösztöndíj alapjának </w:t>
      </w:r>
    </w:p>
    <w:p w:rsidR="00A136E8" w:rsidRPr="00A136E8" w:rsidRDefault="00A136E8" w:rsidP="00A136E8">
      <w:pPr>
        <w:widowControl w:val="0"/>
        <w:spacing w:after="0" w:line="276" w:lineRule="auto"/>
        <w:ind w:left="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ba) nyolc százaléka, ha a megelőző tanév év végi minősítésében kapott osztályzatok átlaga 2,00–2,99 között van,</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bb) huszonöt százaléka, ha a megelőző tanév év végi minősítésében kapott osztályzatok átlaga 3,00–3,99 között van,</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bc) negyvenkettő százaléka, ha a megelőző tanév év végi minősítésében kapott osztályzatok átlaga 4,00–4,49 között van,</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bd) ötvenkilenc százaléka, ha a megelőző tanév év végi minősítésében kapott osztályzatok átlaga 4,49 fölött van.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első szakma megszerzéséhez kapcsolódóan az adott szakmára vonatkozóan a szakmai oktatásnak a szakmajegyzékben meghatározott időtartamáig a szakképző intézmény nappali rendszerű szakmai oktatásában tanulói jogviszonyban részt vevő tanuló jogosult. A megismételt évfolyamon nem részesülhet ösztöndíjban a tanuló, ha évfolyamismétlésre kötelezték. Az adott tanév hátralévő részében nem részesülhet ösztöndíjban a tanuló, ha az igazolatlan mulasztása eléri a hat foglalkozást.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oktatók szakmai képzése, önképzése: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pedagógusnak folyamatos önképzésben kell részesülnie. (maga és tanítványai érdekében) Fontos: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napi sajtó (kül - és belpolitika) ismerete</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 xml:space="preserve">a szaksajtó pl. (Köznevelés, Szakoktatás, szakterületek információs kiadványai – </w:t>
      </w:r>
      <w:r w:rsidRPr="00A136E8">
        <w:rPr>
          <w:rFonts w:ascii="Times New Roman" w:eastAsia="Times New Roman" w:hAnsi="Times New Roman" w:cs="Times New Roman"/>
          <w:noProof/>
          <w:sz w:val="24"/>
          <w:szCs w:val="24"/>
        </w:rPr>
        <w:lastRenderedPageBreak/>
        <w:t>Elektronika, Villanyszerelők lapja, Épületgépészet, Szépészet…) olvasása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Magyar- és az Oktatási Közlöny pontos ismerete egyes esetekben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diákjogok ismerete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regionális kiadványok, a szakmai továbbképzésekről, rendezvényekről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továbbtanulási lehetőségek ismerete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pályázatok, ösztöndíjszerzései lehetőségek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pályázatokon való részvétel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Főleg ez utóbbi az iskolavezetés dolga, de minden oktató – nevelőmunkában részt vevő kollégának érdeke a szakmai dolgokban való naprakész tájékozódás és a tájékozottság.</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egyéni önképzés, majd a közös át- és megbeszélés (esetleg 1-1 faliújságra kitűzött cikk közös elemzése) által gyarapodhatnak mindennapos ismereteink, mert jól működő oktatói közösség nélkül nincs iskolai közösség sem.</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22" w:name="_Toc209350909"/>
      <w:r w:rsidRPr="00A136E8">
        <w:rPr>
          <w:rFonts w:ascii="Times New Roman" w:eastAsia="Times New Roman" w:hAnsi="Times New Roman" w:cs="Times New Roman"/>
          <w:b/>
          <w:bCs/>
          <w:noProof/>
          <w:sz w:val="28"/>
          <w:szCs w:val="28"/>
        </w:rPr>
        <w:t>1.7 A tanulóknak az intézményi döntés folyamatában való részvételi jogai gyakorlásának rendje</w:t>
      </w:r>
      <w:bookmarkEnd w:id="22"/>
    </w:p>
    <w:p w:rsidR="00A136E8" w:rsidRPr="00A136E8" w:rsidRDefault="00A136E8" w:rsidP="00A136E8">
      <w:pPr>
        <w:widowControl w:val="0"/>
        <w:spacing w:after="0" w:line="276" w:lineRule="auto"/>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intézmény tanulói a törvény adta lehetőségekhez mérten részt vesznek az iskola döntéseinek folyamatában. Ezt a diákkörök és a diákönkormányzat keretei között tehetik meg. Az intézményben diákkörök és diákönkormányzat működhet. Diákkör létrehozását minimum 15 fő tanuló kezdeményezheti. Az iskolában csak tantárgyi, kulturális, sport, szakmai diákkörök alakíthatók. Intézményünkben minden osztály maximum 2-2 tagot delegálhat az iskolai Diákönkormányzatba. Ezek a tagok képviselik az osztályok érdekeit, tájékoztatják társaikat az őket érintő fontos kérdésekről, társaik véleményének kikérése után gyakorolják a véleményezési jogot és vezetőt választanak maguk közül, aki kapcsolatot tart iskolavezetéssel. A Diákönkormányzat évenkénti döntése alapján részt vesz az iskolai programok szervezésében, tervezésében, önálló programokat szervezhet. A Diákönkormányzat tanévenként egy tanítás nélküli munkanap programjáról dönt, melyről az oktatói testület az éves program elfogadásakor nyilvánít véleményt. A Diákönkormányzat munkáját e feladatra kijelölt felsőfokú végzettséggel rendelkező és pedagógus szakképesítéssel rendelkező személy segíti, akit a diákönkormányzat javaslatára az igazgató bíz meg öt éves időtartamra.</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iskolai döntéshozatali folyamatban a Diákönkormányzat véleményét minden esetben ki kell kérni: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az iskolai SZMSZ jogszabályban meghatározott rendelkezéseinek elfogadása előtt,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tanulói szociális juttatások elosztási elveinek meghatározása előtt,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ifjúsági célokra biztosított pénzeszközök felhasználásakor,</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házirend elfogadása előtt.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tanulók nagyobb közössége – a tanulói létszám minimum 25% - a – véleményt formálhat az őket érintő kérdésben. Amennyiben egy adott ügy minimum ezt a tanulólétszámot érinti, ki kell kérni a diákönkormányzat véleményét a döntés előtt. A véleményeket, észrevételeket minden estben a Diákönkormányzat juttatja el az iskolavezetésnek, írott formában a Diákönkormányzat vezetőjének aláírásával.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iskolai diákönkormányzat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Iskolánkban egy iskolai szintű diákönkormányzat (DÖK) működik. Munkáját a tanulók által felkért tanár segíti. A DÖK-höz való csatlakozás az osztályok kollektív döntésétől függ. A DÖK összefogja a tanulók kezdeményezéseit, összegyűjti az őket foglalkoztató kérdéseket, problémákat, szervezi a tanórán kívüli programokat. A DÖK tevékenysége a tanulókat érintő valamennyi kérdésre kiterjed.</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DÖK – az oktatói testület véleményének kikérésével – dönt: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saját működéséről,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működéséhez biztosított anyagi eszközök felhasználásáról,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hatáskörei gyakorlásáról, 1 tanítás nélküli munkanap programjáról,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tájékoztatási rendszer tanulói vezetőjének, munkatársainak megbízásáról.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DÖK véleményt nyilváníthat, javaslattal élhet az iskola működésével, és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tanulókkal kapcsolatos valamennyi kérdésében.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DÖK véleményezési jogot gyakorol a tanulókat érintő következő kérdésekben: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jogszabályban meghatározott ügyekben az iskolai SZMSZ elfogadásakor,</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módosításakor,</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tanulói szociális juttatások elosztási elveinek meghatározásakor,</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az ifjúságpolitikai célokra biztosított pénzeszközök felhasználásakor,</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az iskolai házirend elfogadásakor, módosításakor.</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feladatok, a célok megvalósítás érdekében a DÖK szorgalmazza az együttműködést az oktatói testülettel, az iskolavezetéssel, a városi és a megyei diákszövetségekkel.</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bookmarkStart w:id="23" w:name="_Toc209350910"/>
      <w:r w:rsidRPr="00A136E8">
        <w:rPr>
          <w:rFonts w:ascii="Times New Roman" w:eastAsia="Times New Roman" w:hAnsi="Times New Roman" w:cs="Times New Roman"/>
          <w:b/>
          <w:bCs/>
          <w:noProof/>
          <w:sz w:val="28"/>
          <w:szCs w:val="28"/>
        </w:rPr>
        <w:t>1.8 A tanuló, a kiskorú tanuló törvényes képviselője, az oktató és az intézmény partnerei kapcsolattartásának formái</w:t>
      </w:r>
      <w:bookmarkEnd w:id="23"/>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iskola, mint oktató – nevelő intézmény csak akkor működhet eredményesen, ha a tanulói érdeklődésre épít és figyelembe veszi a szülői érdekeket. Az iskolai nevelés, a gyermeki személyiség harmonikus fejlesztésének elengedhetetlen feltétele a szülői ház és a pedagógus közösség koordinált aktív együttműködése.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Ezen együttműködés alapja: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gyermek iránt érzett közös nevelési felelősség.</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megvalósulási formái : - a kölcsönös támogatás és 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koordinált pedagógiai tevékenység- feltétele: a kölcsönös bizalom és tájékoztatás,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eredménye :a családi és iskolai nevelés egysége és ennek nyomán kedvezően fejlődő gyermeki személyiség.</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Az együttműködés formáit az előzetesen már vázolt pedagógiai feladatokra építettük, és az </w:t>
      </w:r>
      <w:r w:rsidRPr="00A136E8">
        <w:rPr>
          <w:rFonts w:ascii="Times New Roman" w:eastAsia="Times New Roman" w:hAnsi="Times New Roman" w:cs="Times New Roman"/>
          <w:noProof/>
          <w:sz w:val="24"/>
          <w:szCs w:val="24"/>
        </w:rPr>
        <w:lastRenderedPageBreak/>
        <w:t>alábbi két témakör köré rendeztük: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1.A szülő részéről a nevelőmunka segítéséhez az alábbi közreműködési formákat várjuk el:</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709" w:hanging="425"/>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aktív részvételt az iskolai rendezvényeken</w:t>
      </w:r>
    </w:p>
    <w:p w:rsidR="00A136E8" w:rsidRPr="00A136E8" w:rsidRDefault="00A136E8" w:rsidP="00A136E8">
      <w:pPr>
        <w:widowControl w:val="0"/>
        <w:spacing w:after="0" w:line="276" w:lineRule="auto"/>
        <w:ind w:left="709" w:hanging="425"/>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ötletnyújtást az előadások témáihoz</w:t>
      </w:r>
    </w:p>
    <w:p w:rsidR="00A136E8" w:rsidRPr="00A136E8" w:rsidRDefault="00A136E8" w:rsidP="00A136E8">
      <w:pPr>
        <w:widowControl w:val="0"/>
        <w:spacing w:after="0" w:line="276" w:lineRule="auto"/>
        <w:ind w:left="709" w:hanging="425"/>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őszinte véleménynyilvánítást</w:t>
      </w:r>
    </w:p>
    <w:p w:rsidR="00A136E8" w:rsidRPr="00A136E8" w:rsidRDefault="00A136E8" w:rsidP="00A136E8">
      <w:pPr>
        <w:widowControl w:val="0"/>
        <w:spacing w:after="0" w:line="276" w:lineRule="auto"/>
        <w:ind w:left="709" w:hanging="425"/>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együttműködő magatartást</w:t>
      </w:r>
    </w:p>
    <w:p w:rsidR="00A136E8" w:rsidRPr="00A136E8" w:rsidRDefault="00A136E8" w:rsidP="00A136E8">
      <w:pPr>
        <w:widowControl w:val="0"/>
        <w:spacing w:after="0" w:line="276" w:lineRule="auto"/>
        <w:ind w:left="709" w:hanging="425"/>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nevelési problémák őszinte megbeszélését, közös megoldását</w:t>
      </w:r>
    </w:p>
    <w:p w:rsidR="00A136E8" w:rsidRPr="00A136E8" w:rsidRDefault="00A136E8" w:rsidP="00A136E8">
      <w:pPr>
        <w:widowControl w:val="0"/>
        <w:spacing w:after="0" w:line="276" w:lineRule="auto"/>
        <w:ind w:left="709" w:hanging="425"/>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családi nevelésben jelentkező nehézségek közös legyőzését</w:t>
      </w:r>
    </w:p>
    <w:p w:rsidR="00A136E8" w:rsidRPr="00A136E8" w:rsidRDefault="00A136E8" w:rsidP="00A136E8">
      <w:pPr>
        <w:widowControl w:val="0"/>
        <w:spacing w:after="0" w:line="276" w:lineRule="auto"/>
        <w:ind w:left="709" w:hanging="425"/>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érdeklődő – segítő hozzáállást</w:t>
      </w:r>
    </w:p>
    <w:p w:rsidR="00A136E8" w:rsidRPr="00A136E8" w:rsidRDefault="00A136E8" w:rsidP="00A136E8">
      <w:pPr>
        <w:widowControl w:val="0"/>
        <w:spacing w:after="0" w:line="276" w:lineRule="auto"/>
        <w:ind w:left="709" w:hanging="425"/>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alapítványi segítséget (1 %)</w:t>
      </w:r>
    </w:p>
    <w:p w:rsidR="00A136E8" w:rsidRPr="00A136E8" w:rsidRDefault="00A136E8" w:rsidP="00A136E8">
      <w:pPr>
        <w:widowControl w:val="0"/>
        <w:spacing w:after="0" w:line="276" w:lineRule="auto"/>
        <w:ind w:left="137" w:hanging="137"/>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2.Iskolánk a gyermek helyes neveléséhez a következő segítségnyújtási formákat kínálja: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2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rendszeres és folyamatos tájékoztatás a tanuló előmeneteléről, magatartásáról</w:t>
      </w:r>
    </w:p>
    <w:p w:rsidR="00A136E8" w:rsidRPr="00A136E8" w:rsidRDefault="00A136E8" w:rsidP="00A136E8">
      <w:pPr>
        <w:widowControl w:val="0"/>
        <w:numPr>
          <w:ilvl w:val="0"/>
          <w:numId w:val="2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változatos témájú szakkörök indítása, ahol a tanuló gyakorolhatja a helyes</w:t>
      </w:r>
    </w:p>
    <w:p w:rsidR="00A136E8" w:rsidRPr="00A136E8" w:rsidRDefault="00A136E8" w:rsidP="00A136E8">
      <w:pPr>
        <w:widowControl w:val="0"/>
        <w:numPr>
          <w:ilvl w:val="0"/>
          <w:numId w:val="2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viselkedési módokat</w:t>
      </w:r>
    </w:p>
    <w:p w:rsidR="00A136E8" w:rsidRPr="00A136E8" w:rsidRDefault="00A136E8" w:rsidP="00A136E8">
      <w:pPr>
        <w:widowControl w:val="0"/>
        <w:numPr>
          <w:ilvl w:val="0"/>
          <w:numId w:val="2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előre tervezett szülői értekezletek</w:t>
      </w:r>
    </w:p>
    <w:p w:rsidR="00A136E8" w:rsidRPr="00A136E8" w:rsidRDefault="00A136E8" w:rsidP="00A136E8">
      <w:pPr>
        <w:widowControl w:val="0"/>
        <w:numPr>
          <w:ilvl w:val="0"/>
          <w:numId w:val="2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rendkívüli szülői értekezletek</w:t>
      </w:r>
    </w:p>
    <w:p w:rsidR="00A136E8" w:rsidRPr="00A136E8" w:rsidRDefault="00A136E8" w:rsidP="00A136E8">
      <w:pPr>
        <w:widowControl w:val="0"/>
        <w:numPr>
          <w:ilvl w:val="0"/>
          <w:numId w:val="2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fogadóórák</w:t>
      </w:r>
    </w:p>
    <w:p w:rsidR="00A136E8" w:rsidRPr="00A136E8" w:rsidRDefault="00A136E8" w:rsidP="00A136E8">
      <w:pPr>
        <w:widowControl w:val="0"/>
        <w:numPr>
          <w:ilvl w:val="0"/>
          <w:numId w:val="2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előadások szervezése</w:t>
      </w:r>
    </w:p>
    <w:p w:rsidR="00A136E8" w:rsidRPr="00A136E8" w:rsidRDefault="00A136E8" w:rsidP="00A136E8">
      <w:pPr>
        <w:widowControl w:val="0"/>
        <w:numPr>
          <w:ilvl w:val="0"/>
          <w:numId w:val="2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rendőrségi előadó</w:t>
      </w:r>
    </w:p>
    <w:p w:rsidR="00A136E8" w:rsidRPr="00A136E8" w:rsidRDefault="00A136E8" w:rsidP="00A136E8">
      <w:pPr>
        <w:widowControl w:val="0"/>
        <w:numPr>
          <w:ilvl w:val="0"/>
          <w:numId w:val="2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pszichológus</w:t>
      </w:r>
    </w:p>
    <w:p w:rsidR="00A136E8" w:rsidRPr="00A136E8" w:rsidRDefault="00A136E8" w:rsidP="00A136E8">
      <w:pPr>
        <w:widowControl w:val="0"/>
        <w:numPr>
          <w:ilvl w:val="0"/>
          <w:numId w:val="2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egészségügyi szakember (orvos, védőnő)</w:t>
      </w:r>
    </w:p>
    <w:p w:rsidR="00A136E8" w:rsidRPr="00A136E8" w:rsidRDefault="00A136E8" w:rsidP="00A136E8">
      <w:pPr>
        <w:widowControl w:val="0"/>
        <w:numPr>
          <w:ilvl w:val="0"/>
          <w:numId w:val="2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munkaügyi előadó meghívásával,</w:t>
      </w:r>
    </w:p>
    <w:p w:rsidR="00A136E8" w:rsidRPr="00A136E8" w:rsidRDefault="00A136E8" w:rsidP="00A136E8">
      <w:pPr>
        <w:widowControl w:val="0"/>
        <w:numPr>
          <w:ilvl w:val="0"/>
          <w:numId w:val="2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pályaválasztási tanácsadás,</w:t>
      </w:r>
    </w:p>
    <w:p w:rsidR="00A136E8" w:rsidRPr="00A136E8" w:rsidRDefault="00A136E8" w:rsidP="00A136E8">
      <w:pPr>
        <w:widowControl w:val="0"/>
        <w:numPr>
          <w:ilvl w:val="0"/>
          <w:numId w:val="27"/>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közös kirándulások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3.</w:t>
      </w:r>
      <w:r w:rsidRPr="00A136E8">
        <w:rPr>
          <w:rFonts w:ascii="Times New Roman" w:eastAsia="Times New Roman" w:hAnsi="Times New Roman" w:cs="Times New Roman"/>
          <w:noProof/>
          <w:sz w:val="24"/>
          <w:szCs w:val="24"/>
        </w:rPr>
        <w:tab/>
        <w:t>A tanuló:</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851"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segíti a szülők és oktatók megfelelő kapcsolattartását,</w:t>
      </w:r>
    </w:p>
    <w:p w:rsidR="00A136E8" w:rsidRPr="00A136E8" w:rsidRDefault="00A136E8" w:rsidP="00A136E8">
      <w:pPr>
        <w:widowControl w:val="0"/>
        <w:spacing w:after="0" w:line="276" w:lineRule="auto"/>
        <w:ind w:left="851"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őszintén beszámol szüleinek az iskolában történtekről,</w:t>
      </w:r>
    </w:p>
    <w:p w:rsidR="00A136E8" w:rsidRPr="00A136E8" w:rsidRDefault="00A136E8" w:rsidP="00A136E8">
      <w:pPr>
        <w:widowControl w:val="0"/>
        <w:spacing w:after="0" w:line="276" w:lineRule="auto"/>
        <w:ind w:left="851"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jegyeit az ellenőrző könyvben rendszeresen beírja és aláíratja,</w:t>
      </w:r>
    </w:p>
    <w:p w:rsidR="00A136E8" w:rsidRPr="00A136E8" w:rsidRDefault="00A136E8" w:rsidP="00A136E8">
      <w:pPr>
        <w:widowControl w:val="0"/>
        <w:spacing w:after="0" w:line="276" w:lineRule="auto"/>
        <w:ind w:left="851" w:hanging="56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viselkedésével jobbítás céljából foglalkozó felnőtt véleményét meghallgatja, tanácsait megszívleli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Ezekre a szülő vagy (és) a pedagógus neveli, hívja fel a helyes magatartásra a figyelmet.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kollégium és az iskola kapcsolata a nevelőtanárokon keresztül érvényesül, akik megbeszélik az osztályfőnökökkel a tanulók adódó problémáit, figyelemmel kísérik tanulmányi eredményeiket, korrepetálásokkal segítik őket.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Az iskolaközösség: (oktatók, szülők, tanulók együttese) kialakulása akkor kezdődik, amikor a követelmények minden tanuló előtt világosak és érthetőek, akik egyre növekvő önállósággal és aktivitással vesznek részt a közösség sokrétű kibontakozó tevékenységben, s vallják az </w:t>
      </w:r>
      <w:r w:rsidRPr="00A136E8">
        <w:rPr>
          <w:rFonts w:ascii="Times New Roman" w:eastAsia="Times New Roman" w:hAnsi="Times New Roman" w:cs="Times New Roman"/>
          <w:noProof/>
          <w:sz w:val="24"/>
          <w:szCs w:val="24"/>
        </w:rPr>
        <w:lastRenderedPageBreak/>
        <w:t>intézmény sorsát, terveit magukénak.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24" w:name="_Toc209350911"/>
      <w:r w:rsidRPr="00A136E8">
        <w:rPr>
          <w:rFonts w:ascii="Times New Roman" w:eastAsia="Times New Roman" w:hAnsi="Times New Roman" w:cs="Times New Roman"/>
          <w:b/>
          <w:bCs/>
          <w:noProof/>
          <w:sz w:val="24"/>
          <w:szCs w:val="24"/>
        </w:rPr>
        <w:t>1.8.1 A duális szakképzésben részt vevő felek közötti együttműködés szabályozása</w:t>
      </w:r>
      <w:bookmarkEnd w:id="24"/>
    </w:p>
    <w:p w:rsidR="00A136E8" w:rsidRPr="00A136E8" w:rsidRDefault="00A136E8" w:rsidP="00A136E8">
      <w:pPr>
        <w:widowControl w:val="0"/>
        <w:spacing w:after="0" w:line="276" w:lineRule="auto"/>
        <w:ind w:left="137"/>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1.</w:t>
      </w:r>
      <w:r w:rsidRPr="00A136E8">
        <w:rPr>
          <w:rFonts w:ascii="Times New Roman" w:eastAsia="Times New Roman" w:hAnsi="Times New Roman" w:cs="Times New Roman"/>
          <w:noProof/>
          <w:sz w:val="24"/>
          <w:szCs w:val="24"/>
        </w:rPr>
        <w:tab/>
        <w:t>A területi kamarák feladatai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28"/>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szakképzési munkaszerződés, együttműködési megállapodások nyilvántartása, felügyelete</w:t>
      </w:r>
    </w:p>
    <w:p w:rsidR="00A136E8" w:rsidRPr="00A136E8" w:rsidRDefault="00A136E8" w:rsidP="00A136E8">
      <w:pPr>
        <w:widowControl w:val="0"/>
        <w:numPr>
          <w:ilvl w:val="0"/>
          <w:numId w:val="28"/>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gyakorlati képzőhelyek ellenőrzése, nyilvántartása</w:t>
      </w:r>
    </w:p>
    <w:p w:rsidR="00A136E8" w:rsidRPr="00A136E8" w:rsidRDefault="00A136E8" w:rsidP="00A136E8">
      <w:pPr>
        <w:widowControl w:val="0"/>
        <w:numPr>
          <w:ilvl w:val="0"/>
          <w:numId w:val="28"/>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kapcsolattartás és együttműködés a szakképzés helyi szereplőivel</w:t>
      </w:r>
    </w:p>
    <w:p w:rsidR="00A136E8" w:rsidRPr="00A136E8" w:rsidRDefault="00A136E8" w:rsidP="00A136E8">
      <w:pPr>
        <w:widowControl w:val="0"/>
        <w:numPr>
          <w:ilvl w:val="0"/>
          <w:numId w:val="28"/>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kamarai garanciavállalás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2.</w:t>
      </w:r>
      <w:r w:rsidRPr="00A136E8">
        <w:rPr>
          <w:rFonts w:ascii="Times New Roman" w:eastAsia="Times New Roman" w:hAnsi="Times New Roman" w:cs="Times New Roman"/>
          <w:noProof/>
          <w:sz w:val="24"/>
          <w:szCs w:val="24"/>
        </w:rPr>
        <w:tab/>
        <w:t>Szakképző iskolák feladatai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29"/>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gyakorlati képzőhelyek felügyelete, ellenőrzése együttműködési megállapodás alapján folyó gyakorlati képzés esetén a képzéshez megkövetelt feltételek rendelkezésre állását a szakképző iskola joga, kötelessége ellenőrizni.</w:t>
      </w:r>
    </w:p>
    <w:p w:rsidR="00A136E8" w:rsidRPr="00A136E8" w:rsidRDefault="00A136E8" w:rsidP="00A136E8">
      <w:pPr>
        <w:widowControl w:val="0"/>
        <w:numPr>
          <w:ilvl w:val="0"/>
          <w:numId w:val="29"/>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adatszolgáltatási kötelezettség a kamarai garanciavállalás működtetéséhez.</w:t>
      </w:r>
    </w:p>
    <w:p w:rsidR="00A136E8" w:rsidRPr="00A136E8" w:rsidRDefault="00A136E8" w:rsidP="00A136E8">
      <w:pPr>
        <w:widowControl w:val="0"/>
        <w:numPr>
          <w:ilvl w:val="0"/>
          <w:numId w:val="29"/>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egyéb adatszolgáltatási kötelezettség (szakképzési munkaszerződés módosításához, megszűntetéséhez, változások bejelentéséhez)</w:t>
      </w:r>
    </w:p>
    <w:p w:rsidR="00A136E8" w:rsidRPr="00A136E8" w:rsidRDefault="00A136E8" w:rsidP="00A136E8">
      <w:pPr>
        <w:widowControl w:val="0"/>
        <w:numPr>
          <w:ilvl w:val="0"/>
          <w:numId w:val="29"/>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adatszolgáltatási és aláírási kötelezettség polgári együttműködési megállapodások esetében.</w:t>
      </w:r>
    </w:p>
    <w:p w:rsidR="00A136E8" w:rsidRPr="00A136E8" w:rsidRDefault="00A136E8" w:rsidP="00A136E8">
      <w:pPr>
        <w:widowControl w:val="0"/>
        <w:numPr>
          <w:ilvl w:val="0"/>
          <w:numId w:val="29"/>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iskola köteles a területi kamarát megkeresni, tájékoztatni, ha a gyakorlati képzést folytató szervezet az iskola kérésére az általa vezetett foglalkozási naplót nem tudja bemutatni, a gyakorlati képzést folytató szervezet a tanuló képzéséért díjazást kér, fogad el</w:t>
      </w:r>
    </w:p>
    <w:p w:rsidR="00A136E8" w:rsidRPr="00A136E8" w:rsidRDefault="00A136E8" w:rsidP="00A136E8">
      <w:pPr>
        <w:widowControl w:val="0"/>
        <w:numPr>
          <w:ilvl w:val="0"/>
          <w:numId w:val="29"/>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intézmény folyamatosan kapcsolatot tart a gyakorlati helyet biztosító gazdálkodó szervezettel a szakmai oktatatásért felelős igazgatóhelyettesen keresztül és igény szerint személyes munkamegbeszélést tart.</w:t>
      </w:r>
    </w:p>
    <w:p w:rsidR="00A136E8" w:rsidRPr="00A136E8" w:rsidRDefault="00A136E8" w:rsidP="00A136E8">
      <w:pPr>
        <w:widowControl w:val="0"/>
        <w:numPr>
          <w:ilvl w:val="0"/>
          <w:numId w:val="29"/>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köteles szorosan együttműködni a Kereskedelmi és Iparkamarával a pályaorientációs tevékenységekben.</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outlineLvl w:val="1"/>
        <w:rPr>
          <w:rFonts w:ascii="Times New Roman" w:eastAsia="Times New Roman" w:hAnsi="Times New Roman" w:cs="Times New Roman"/>
          <w:b/>
          <w:bCs/>
          <w:noProof/>
          <w:sz w:val="28"/>
          <w:szCs w:val="28"/>
        </w:rPr>
      </w:pPr>
      <w:bookmarkStart w:id="25" w:name="_Toc209350912"/>
      <w:r w:rsidRPr="00A136E8">
        <w:rPr>
          <w:rFonts w:ascii="Times New Roman" w:eastAsia="Times New Roman" w:hAnsi="Times New Roman" w:cs="Times New Roman"/>
          <w:b/>
          <w:bCs/>
          <w:noProof/>
          <w:sz w:val="28"/>
          <w:szCs w:val="28"/>
        </w:rPr>
        <w:t>1.9 A tanulmányok alatti vizsgák és az alkalmassági vizsga szabályai, a szóbeli felvételi követelményei</w:t>
      </w:r>
      <w:bookmarkEnd w:id="25"/>
    </w:p>
    <w:p w:rsidR="00A136E8" w:rsidRPr="00A136E8" w:rsidRDefault="00A136E8" w:rsidP="00A136E8">
      <w:pPr>
        <w:widowControl w:val="0"/>
        <w:spacing w:after="0" w:line="276" w:lineRule="auto"/>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Jelen vizsgaszabályzat az intézmény által szervezett tanulmányok alatti vizsgákra, azaz:</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osztályozó vizsgákra,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különbözeti vizsgákra,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javítóvizsgákra vonatkozik.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Hatálya kiterjed az intézmény valamennyi tanulójára: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aki osztályozó vizsgára jelentkezik,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akit a oktatói testület határozatával osztályozó vizsgára utasít,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w:t>
      </w:r>
      <w:r w:rsidRPr="00A136E8">
        <w:rPr>
          <w:rFonts w:ascii="Times New Roman" w:eastAsia="Times New Roman" w:hAnsi="Times New Roman" w:cs="Times New Roman"/>
          <w:noProof/>
          <w:sz w:val="24"/>
          <w:szCs w:val="24"/>
        </w:rPr>
        <w:tab/>
        <w:t>akit a oktatói testület határozatával javítóvizsgára utasít.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Kiterjed továbbá más intézmények olyan tanulóira</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akik átvételüket kérik az intézménybe és ennek feltételeként az intézmény igazgatója különbözeti vizsga letételét írja elő.</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Kiterjed továbbá az intézmény oktatói testület tagjaira és a vizsgabizottság megbízott tagjaira.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Osztályozó vizsgát kell tennie a tanulónak a félévi és a tanév végi osztályzat megállapításához, ha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felmentették a tanórai foglalkozásokon való részvétele alól,</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b) engedélyezték, hogy egy vagy több tantárgy tanulmányi követelményének egy tanévben vagy az előírtnál rövidebb idő alatt tegyen eleget,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c) Az Szkr 164.§-a alapján, ha a tanulónak – az ideiglenes vendégtanulói jogviszony időtartamának kivételével – egy tanítási évben az igazolt és igazolatlan mulasztása együttesen a kétszázötven foglalkozást vagy egy adott tantárgyból a foglalkozások harminc százalékát meghaladja és emiatt a tanuló teljesítménye tanítási év közben nem volt érdemjeggyel értékelhető, a tanítási év végén nem minősíthető, kivéve, ha az oktatói testület engedélyezi, hogy osztályozóvizsgát tegyen. Az oktatói testület az osztályozóvizsga letételét akkor tagadhatja meg, ha a tanuló igazolatlan mulasztásainak száma meghaladja a húsz foglalkozást.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Osztályozó vizsgát az iskola a tanítási év során bármikor szervezhet. Az oktatói testület az osztályozóvizsga letételét akkor tagadhatja meg, ha a tanuló igazolatlan mulasztásainak száma meghaladja a húsz tanórai foglalkozást, és az iskola eleget tett a jogszabályban meghatározott értesítési kötelezettségének.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Ha a tanuló teljesítménye a tanítási év végén nem minősíthető, tanulmányait évfolyamismétléssel folytathatja.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Pótló vizsgát tehet a vizsgázó, ha a vizsgáról neki fel nem róható okból elkésik, távol marad, vagy a megkezdett vizsgáról engedéllyel eltávozik, mielőtt a válaszadást befejezné. A vizsgázónak fel nem róható ok minden olyan, a vizsgán való részvételt gátló esemény, körülmény, amelynek bekövetkezése nem vezethető vissza a vizsgázó szándékos vagy gondatlan magatartására. Az igazgató hozzájárulhat ahhoz, hogy az adott vizsganapon vagy a vizsgázó és az intézmény számára megszervezhető legközelebbi időpontban a vizsgázó pótló vizsgát tegyen, ha ennek feltételei megteremthetők. A vizsgázó kérésére a vizsga megszakításáig a vizsgakérdésekre adott válaszait értékelni kell.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Javítóvizsgát tehet a vizsgázó, ha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z w:val="24"/>
          <w:szCs w:val="24"/>
        </w:rPr>
        <w:tab/>
        <w:t>a tanév végén – legfeljebb három tantárgyból – elégtelen osztályzatot kapott,</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b)</w:t>
      </w:r>
      <w:r w:rsidRPr="00A136E8">
        <w:rPr>
          <w:rFonts w:ascii="Times New Roman" w:eastAsia="Times New Roman" w:hAnsi="Times New Roman" w:cs="Times New Roman"/>
          <w:noProof/>
          <w:sz w:val="24"/>
          <w:szCs w:val="24"/>
        </w:rPr>
        <w:tab/>
        <w:t>az osztályozó vizsgáról, a különbözeti vizsgáról számára felróható okból elkésik, távol marad, vagy a vizsgáról engedély nélkül eltávozik.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vizsgázó javítóvizsgát az iskola igazgatója által meghatározott időpontban, az augusztus 15- étől augusztus 31-éig terjedő időszakban tehet. Szakmai gyakorlatból akkor lehet javítóvizsgát tenni, ha a gyakorlati képzés szervezője azt engedélyezte.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Ha a javítóvizsgán bukott meg, akkor a tanulmányait csak az évfolyam megismétlésével folytathatja. Nem léphet magasabb évfolyamra a tanuló akkor sem, ha hiányzásai meghaladják a jogszabályban rögzített mértéket, vagy fegyelmi határozatban eltiltották a tanév folytatásától.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Vizsgák rendszere: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63"/>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ágazati alapvizsga</w:t>
      </w:r>
    </w:p>
    <w:p w:rsidR="00A136E8" w:rsidRPr="00A136E8" w:rsidRDefault="00A136E8" w:rsidP="00A136E8">
      <w:pPr>
        <w:widowControl w:val="0"/>
        <w:numPr>
          <w:ilvl w:val="0"/>
          <w:numId w:val="63"/>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érettségi vizsga</w:t>
      </w:r>
    </w:p>
    <w:p w:rsidR="00A136E8" w:rsidRPr="00A136E8" w:rsidRDefault="00A136E8" w:rsidP="00A136E8">
      <w:pPr>
        <w:widowControl w:val="0"/>
        <w:numPr>
          <w:ilvl w:val="0"/>
          <w:numId w:val="63"/>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szakmai vizsga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5 éves technikusi szakmai oktatás vizsgarendje: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1"/>
          <w:numId w:val="64"/>
        </w:numPr>
        <w:spacing w:after="0" w:line="276" w:lineRule="auto"/>
        <w:ind w:left="426"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először ágazatot választ a tanuló, 2 évig ismerkedik az ágazati alapokkal, illetve közismereti tárgyakat tanul, az első két évfolyamon ágazati alapoktatás folyik,</w:t>
      </w:r>
    </w:p>
    <w:p w:rsidR="00A136E8" w:rsidRPr="00A136E8" w:rsidRDefault="00A136E8" w:rsidP="00A136E8">
      <w:pPr>
        <w:widowControl w:val="0"/>
        <w:numPr>
          <w:ilvl w:val="1"/>
          <w:numId w:val="64"/>
        </w:numPr>
        <w:spacing w:after="0" w:line="276" w:lineRule="auto"/>
        <w:ind w:left="426"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10. évfolyamot követően, a sikeres ágazati alapvizsga után történik a szakma-, vagy szakmairány választás, az alapvizsga követelményei a KKK-ban kerülnek meghatározásra </w:t>
      </w:r>
    </w:p>
    <w:p w:rsidR="00A136E8" w:rsidRPr="00A136E8" w:rsidRDefault="00A136E8" w:rsidP="00A136E8">
      <w:pPr>
        <w:widowControl w:val="0"/>
        <w:numPr>
          <w:ilvl w:val="1"/>
          <w:numId w:val="64"/>
        </w:numPr>
        <w:spacing w:after="0" w:line="276" w:lineRule="auto"/>
        <w:ind w:left="426"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matematikából, magyarból, történelemből, valamint egy idegen nyelvből ugyanaz a tananyagtartalom és az óraszám, mint gimnáziumban. Ezekből a tárgyakból érettségi vizsgával zárul az oktatás, matematikából, magyar nyelv és irodalomból, történelemből valamint idegen nyelvből előrehozott érettségi lehetőséggel.</w:t>
      </w:r>
    </w:p>
    <w:p w:rsidR="00A136E8" w:rsidRPr="00A136E8" w:rsidRDefault="00A136E8" w:rsidP="00A136E8">
      <w:pPr>
        <w:widowControl w:val="0"/>
        <w:numPr>
          <w:ilvl w:val="1"/>
          <w:numId w:val="64"/>
        </w:numPr>
        <w:spacing w:after="0" w:line="276" w:lineRule="auto"/>
        <w:ind w:left="426"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szakmai vizsga lesz az ötödik érettségi tárgy</w:t>
      </w:r>
    </w:p>
    <w:p w:rsidR="00A136E8" w:rsidRPr="00A136E8" w:rsidRDefault="00A136E8" w:rsidP="00A136E8">
      <w:pPr>
        <w:widowControl w:val="0"/>
        <w:numPr>
          <w:ilvl w:val="1"/>
          <w:numId w:val="64"/>
        </w:numPr>
        <w:spacing w:after="0" w:line="276" w:lineRule="auto"/>
        <w:ind w:left="426"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technikusi vizsga emelt szintű érettségi tantárgynak számít</w:t>
      </w:r>
    </w:p>
    <w:p w:rsidR="00A136E8" w:rsidRPr="00A136E8" w:rsidRDefault="00A136E8" w:rsidP="00A136E8">
      <w:pPr>
        <w:widowControl w:val="0"/>
        <w:numPr>
          <w:ilvl w:val="1"/>
          <w:numId w:val="64"/>
        </w:numPr>
        <w:spacing w:after="0" w:line="276" w:lineRule="auto"/>
        <w:ind w:left="426"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az 5 év elvégzése után a tanuló egyszerre kap érettségi bizonyítványt és technikusi oklevelet </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3 éves szakképzés vizsgarendje:</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p>
    <w:p w:rsidR="00A136E8" w:rsidRPr="00A136E8" w:rsidRDefault="00A136E8" w:rsidP="00A136E8">
      <w:pPr>
        <w:widowControl w:val="0"/>
        <w:numPr>
          <w:ilvl w:val="1"/>
          <w:numId w:val="65"/>
        </w:numPr>
        <w:spacing w:after="0" w:line="276" w:lineRule="auto"/>
        <w:ind w:left="426"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először ágazatot választ a tanuló, a 9. évfolyamon a tanuló ágazati alapoktatásban vesz részt, amelyben a választott ágazat közös szakmai tartalmait sajátítja el, illetve közismereti tárgyakat tanul</w:t>
      </w:r>
    </w:p>
    <w:p w:rsidR="00A136E8" w:rsidRPr="00A136E8" w:rsidRDefault="00A136E8" w:rsidP="00A136E8">
      <w:pPr>
        <w:widowControl w:val="0"/>
        <w:numPr>
          <w:ilvl w:val="1"/>
          <w:numId w:val="65"/>
        </w:numPr>
        <w:spacing w:after="0" w:line="276" w:lineRule="auto"/>
        <w:ind w:left="426"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9. évfolyamot követően, a sikeres ágazati alapvizsga után történik a szakma-, vagy szakmairány választás, az alapvizsga követelményei a KKK-ban kerülnek meghatározásra</w:t>
      </w:r>
    </w:p>
    <w:p w:rsidR="00A136E8" w:rsidRPr="00A136E8" w:rsidRDefault="00A136E8" w:rsidP="00A136E8">
      <w:pPr>
        <w:widowControl w:val="0"/>
        <w:numPr>
          <w:ilvl w:val="1"/>
          <w:numId w:val="65"/>
        </w:numPr>
        <w:spacing w:after="0" w:line="276" w:lineRule="auto"/>
        <w:ind w:left="426"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9. évfolyam után még a technikummal átjárható a rendszer, mivel mind az ágazati alapoktatás szakmai tartalma, mind az ágazati alapvizsga teljes mértékben megegyezik a szakképző iskolai és a technikumi oktatásban. A közismeret esetében meg kell vizsgálni, melyek azok a tartalmak, amelyeket esetleg pótolni szükséges, amelyet a felvétel, átvételi helyi szabályokban ki kell fejteni.</w:t>
      </w:r>
    </w:p>
    <w:p w:rsidR="00A136E8" w:rsidRPr="00A136E8" w:rsidRDefault="00A136E8" w:rsidP="00A136E8">
      <w:pPr>
        <w:widowControl w:val="0"/>
        <w:numPr>
          <w:ilvl w:val="1"/>
          <w:numId w:val="65"/>
        </w:numPr>
        <w:spacing w:after="0" w:line="276" w:lineRule="auto"/>
        <w:ind w:left="426" w:hanging="426"/>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 a sikeres vizsga után szakmai bizonyítványt kap.</w:t>
      </w:r>
    </w:p>
    <w:p w:rsidR="00A136E8" w:rsidRPr="00A136E8" w:rsidRDefault="00A136E8" w:rsidP="00A136E8">
      <w:pPr>
        <w:widowControl w:val="0"/>
        <w:spacing w:after="0" w:line="276" w:lineRule="auto"/>
        <w:ind w:left="426" w:hanging="426"/>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vizsgák időpontjáról a vizsgázót a vizsgára történő jelentkezéskor írásban tájékoztatni kell.</w:t>
      </w:r>
    </w:p>
    <w:p w:rsidR="00A136E8" w:rsidRPr="00A136E8" w:rsidRDefault="00A136E8" w:rsidP="00A136E8">
      <w:pPr>
        <w:widowControl w:val="0"/>
        <w:spacing w:after="0" w:line="276"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outlineLvl w:val="1"/>
        <w:rPr>
          <w:rFonts w:ascii="Times New Roman" w:eastAsia="Times New Roman" w:hAnsi="Times New Roman" w:cs="Times New Roman"/>
          <w:b/>
          <w:bCs/>
          <w:noProof/>
          <w:sz w:val="28"/>
          <w:szCs w:val="28"/>
        </w:rPr>
      </w:pPr>
      <w:bookmarkStart w:id="26" w:name="_Toc209350913"/>
      <w:r w:rsidRPr="00A136E8">
        <w:rPr>
          <w:rFonts w:ascii="Times New Roman" w:eastAsia="Times New Roman" w:hAnsi="Times New Roman" w:cs="Times New Roman"/>
          <w:b/>
          <w:bCs/>
          <w:noProof/>
          <w:sz w:val="28"/>
          <w:szCs w:val="28"/>
        </w:rPr>
        <w:t xml:space="preserve">1.10 </w:t>
      </w:r>
      <w:r w:rsidRPr="00A136E8">
        <w:rPr>
          <w:rFonts w:ascii="Times New Roman" w:eastAsia="Times New Roman" w:hAnsi="Times New Roman" w:cs="Times New Roman"/>
          <w:b/>
          <w:bCs/>
          <w:noProof/>
          <w:sz w:val="28"/>
          <w:szCs w:val="28"/>
        </w:rPr>
        <w:tab/>
        <w:t xml:space="preserve">A felvétel és az átvétel helyi szabályai, valamint a szakképzésről szóló </w:t>
      </w:r>
      <w:r w:rsidRPr="00A136E8">
        <w:rPr>
          <w:rFonts w:ascii="Times New Roman" w:eastAsia="Times New Roman" w:hAnsi="Times New Roman" w:cs="Times New Roman"/>
          <w:b/>
          <w:bCs/>
          <w:noProof/>
          <w:sz w:val="28"/>
          <w:szCs w:val="28"/>
        </w:rPr>
        <w:lastRenderedPageBreak/>
        <w:t>törvény felvételre, átvételre vonatkozó rendelkezései</w:t>
      </w:r>
      <w:bookmarkEnd w:id="26"/>
    </w:p>
    <w:p w:rsidR="00A136E8" w:rsidRPr="00A136E8" w:rsidRDefault="00A136E8" w:rsidP="00A136E8">
      <w:pPr>
        <w:widowControl w:val="0"/>
        <w:spacing w:after="0" w:line="276" w:lineRule="auto"/>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27" w:name="_Toc209350914"/>
      <w:r w:rsidRPr="00A136E8">
        <w:rPr>
          <w:rFonts w:ascii="Times New Roman" w:eastAsia="Times New Roman" w:hAnsi="Times New Roman" w:cs="Times New Roman"/>
          <w:b/>
          <w:bCs/>
          <w:noProof/>
          <w:sz w:val="24"/>
          <w:szCs w:val="24"/>
        </w:rPr>
        <w:t>1.10.1 Felvétel az iskolába</w:t>
      </w:r>
      <w:bookmarkEnd w:id="27"/>
    </w:p>
    <w:p w:rsidR="00A136E8" w:rsidRPr="00A136E8" w:rsidRDefault="00A136E8" w:rsidP="00A136E8">
      <w:pPr>
        <w:widowControl w:val="0"/>
        <w:spacing w:after="0" w:line="240" w:lineRule="auto"/>
        <w:ind w:left="137" w:hanging="137"/>
        <w:rPr>
          <w:rFonts w:ascii="Times New Roman" w:eastAsia="Times New Roman" w:hAnsi="Times New Roman" w:cs="Times New Roman"/>
          <w:b/>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általános iskolai tanuló a középfokú iskolába az általános vagy a rendkívüli felvételi eljárás keretében vehető fel. A felvételi kérelmekről a középiskola az általános iskolai tanulmányi eredmények alapján dönt. A tanulmányi eredményekbe a magatartás és szorgalom értékelése, minősítése nem számítható be.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rangsorolás során az azonos összesített eredményt elérő tanulók közül előnyben kell részesíteni a halmozottan hátrányos helyzetű tanulót, ezt követően azt a jelentkezőt, akinek a lakóhelye, ennek hiányában tartózkodási helye az iskola székhelyének, telephelyének településén található.</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képzés szakaszaiba történő bejutást és az egyes szakaszok befejezését az iskola az alábbiakban szabályozza: Tanulói jogviszony felvétel vagy átvétel útján keletkezik. A tanulói jogviszony a beíratás napján jön létre. A felvettek osztályba való beosztásáról az igazgató dönt. Felvételnél, átvételnél, illetőleg a tovább haladásnál az adott területre vonatkozó egészségügyi és pályaalkalmassági előírásokat kell figyelembe venni.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általános felvételi eljárás során a 7. osztály év végi és 8. osztály félévi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magyar nyelv és irodalom</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matematika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történelem</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angol nyelv / német nyelv</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biológia, fizika jegyek átlaga alapján kialakult sorrend alapján történik a felvétel.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28" w:name="_Toc209350915"/>
      <w:r w:rsidRPr="00A136E8">
        <w:rPr>
          <w:rFonts w:ascii="Times New Roman" w:eastAsia="Times New Roman" w:hAnsi="Times New Roman" w:cs="Times New Roman"/>
          <w:b/>
          <w:bCs/>
          <w:noProof/>
          <w:sz w:val="24"/>
          <w:szCs w:val="24"/>
        </w:rPr>
        <w:t>1.10.2 Más iskolából való átvétel</w:t>
      </w:r>
      <w:bookmarkEnd w:id="28"/>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Ha az adott osztály létszáma engedi, a szülő kérésére – elsősorban a tanév befejezése után – biztosítjuk a más iskolába járó tanulók számára az iskolaváltás lehetőségét. Az átvételről az igazgató dönt az érintett osztályfőnök véleményének kikérésével. </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Ha az igazgató engedélyezi a tanuló átvételét, a két iskola által tanított tantárgyak összehasonlítása alapján dönt arról, hogy a tanuló számára el kell-e rendelnie különbözeti vizsgát. </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Ha a tanulónak nem kell különbözeti vizsgát tennie, az igazgató tanév közben is engedélyezheti az átvételét, ebben az esetben írásbeli befogadó nyilatkozatot küld a tanuló iskolájának. A tanuló akkor iratkozhat be iskolánkba, ha az „Értesítés iskolaváltoztatásról” dokumentumot kézhez kaptuk. </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Az évközi átvételnél a különbözeti vizsga előzetes letételétől eltekinthet az igazgató, ha a tanuló eddigi eredményei, illetve a hiányzó tantárgy nehézségi foka alapján biztosítottnak látja a különbözeti vizsga eredményességét. Évközi átvételnél a tanuló érdemjegyeit a volt iskolája által megküldött hiteles dokumentumok alapján az osztályfőnök átvezeti az osztályozási/elektronikus naplóba. </w:t>
      </w:r>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29" w:name="_Toc209350916"/>
      <w:r w:rsidRPr="00A136E8">
        <w:rPr>
          <w:rFonts w:ascii="Times New Roman" w:eastAsia="Times New Roman" w:hAnsi="Times New Roman" w:cs="Times New Roman"/>
          <w:b/>
          <w:bCs/>
          <w:noProof/>
          <w:sz w:val="24"/>
          <w:szCs w:val="24"/>
        </w:rPr>
        <w:lastRenderedPageBreak/>
        <w:t>1.10.3 Előzetes tanulmányok beszámítása</w:t>
      </w:r>
      <w:bookmarkEnd w:id="29"/>
    </w:p>
    <w:p w:rsidR="00A136E8" w:rsidRPr="00A136E8" w:rsidRDefault="00A136E8" w:rsidP="00A136E8">
      <w:pPr>
        <w:widowControl w:val="0"/>
        <w:spacing w:after="0" w:line="276" w:lineRule="auto"/>
        <w:rPr>
          <w:rFonts w:ascii="Times New Roman" w:eastAsia="Times New Roman" w:hAnsi="Times New Roman" w:cs="Times New Roman"/>
          <w:b/>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2019. évi LXXX. törvény A szakképzésről 62. § [A korábbi tanulmányok, gyakorlat beszámítása] alapján a szakképző intézmény szakmai programjában meghatározottak szerint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62"/>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szakképző intézményben, a köznevelési intézményben és a felsőoktatási intézményben folytatott tanulmányokat az adott szakmára előírt – megegyező tartalmú – követelmények teljesítésébe be kell számítani,</w:t>
      </w:r>
    </w:p>
    <w:p w:rsidR="00A136E8" w:rsidRPr="00A136E8" w:rsidRDefault="00A136E8" w:rsidP="00A136E8">
      <w:pPr>
        <w:widowControl w:val="0"/>
        <w:numPr>
          <w:ilvl w:val="0"/>
          <w:numId w:val="62"/>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szakképzés megkezdése előtt foglalkoztatásra irányuló jogviszonyban eltöltött szakirányú gyakorlati időt a szakirányú oktatás idejébe be kell számítani,</w:t>
      </w:r>
    </w:p>
    <w:p w:rsidR="00A136E8" w:rsidRPr="00A136E8" w:rsidRDefault="00A136E8" w:rsidP="00A136E8">
      <w:pPr>
        <w:widowControl w:val="0"/>
        <w:numPr>
          <w:ilvl w:val="0"/>
          <w:numId w:val="62"/>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tanulmányi követelmények az előírtnál rövidebb idő alatt is teljesíthetők.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szakképzésről szóló törvény végrehajtásáról szóló 12/2020. Korm. rendelet 124. § (1) 12 pontja alapján az igazgató dönt a tanuló, illetve a képzésben részt vevő személy foglalkozáson való részvétel alóli felmentéséről, egyes tantárgyak és azok tudásmérése alóli mentesítéséről, az előzetesen megszerzett tudás, illetve gyakorlat beszámításáról.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Nem kell ágazati alapvizsgát tennie és az ágazati alapvizsga eredményét sikeresnek kell tekinteni annak a tanulónak, illetve képzésben részt vevő személynek, aki korábbi tanulmányai, előzetesen megszerzett tudása, illetve gyakorlata beszámításával vesz részt a szakmai oktatásban, ha beszámított előzetes tudása magában foglalja az ágazati alapvizsga követelményeit. Ebben az esetben a szakmai vizsga eredményét - az ágazati alapvizsga eredményének figyelmen kívül hagyásával - a szakmai vizsga vizsgatevékenységeinek egymáshoz viszonyított súlyozásának megfelelően kell megállapítani.</w:t>
      </w:r>
    </w:p>
    <w:p w:rsidR="001B3E11" w:rsidRDefault="001B3E11" w:rsidP="00A136E8">
      <w:pPr>
        <w:widowControl w:val="0"/>
        <w:spacing w:after="0" w:line="276" w:lineRule="auto"/>
        <w:jc w:val="both"/>
        <w:rPr>
          <w:rFonts w:ascii="Times New Roman" w:eastAsia="Times New Roman" w:hAnsi="Times New Roman" w:cs="Times New Roman"/>
          <w:noProof/>
          <w:sz w:val="24"/>
          <w:szCs w:val="24"/>
        </w:rPr>
      </w:pPr>
    </w:p>
    <w:p w:rsidR="001B3E11" w:rsidRPr="00A136E8" w:rsidRDefault="001B3E11" w:rsidP="00A136E8">
      <w:pPr>
        <w:widowControl w:val="0"/>
        <w:spacing w:after="0" w:line="276" w:lineRule="auto"/>
        <w:jc w:val="both"/>
        <w:rPr>
          <w:rFonts w:ascii="Times New Roman" w:eastAsia="Times New Roman" w:hAnsi="Times New Roman" w:cs="Times New Roman"/>
          <w:noProof/>
          <w:sz w:val="24"/>
          <w:szCs w:val="24"/>
        </w:rPr>
      </w:pPr>
      <w:r w:rsidRPr="001B3E11">
        <w:rPr>
          <w:rFonts w:ascii="Times New Roman" w:eastAsia="Times New Roman" w:hAnsi="Times New Roman" w:cs="Times New Roman"/>
          <w:noProof/>
          <w:sz w:val="24"/>
          <w:szCs w:val="24"/>
        </w:rPr>
        <w:t>A képzésben részt vevő felnőtt személyek számára, kérésükre az iskola mikrotanúsítványt állíthat ki a sikeresen teljesített tanulási egységekről, mely igazolja a megszerzett kompetenciákat. Ezek a tanúsítványok a felnőttképzési adatszolgáltatási rendszerben (FAR) kerülnek rögzítésre.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bookmarkStart w:id="30" w:name="_Toc209350917"/>
      <w:r w:rsidRPr="00A136E8">
        <w:rPr>
          <w:rFonts w:ascii="Times New Roman" w:eastAsia="Times New Roman" w:hAnsi="Times New Roman" w:cs="Times New Roman"/>
          <w:b/>
          <w:bCs/>
          <w:noProof/>
          <w:sz w:val="28"/>
          <w:szCs w:val="28"/>
        </w:rPr>
        <w:t>1.11 Az elsősegély-nyújtási alapismeretek elsajátításával kapcsolatos iskolai terv</w:t>
      </w:r>
      <w:bookmarkEnd w:id="30"/>
    </w:p>
    <w:p w:rsidR="00A136E8" w:rsidRPr="00A136E8" w:rsidRDefault="00A136E8" w:rsidP="00A136E8">
      <w:pPr>
        <w:widowControl w:val="0"/>
        <w:spacing w:after="0" w:line="276"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elsősegély-nyújtási alapismeretek elsajátításának célja, hogy a tanulók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ismerjék meg az elsősegélynyújtás fogalmát;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ismerjék meg az élettannal, anatómiával kapcsolatos legfontosabb alapfogalmakat.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ismerjék fel a vészhelyzeteket;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tudják a leggyakrabban előforduló sérülések élettani hátterét, várható következményeit;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sajátítsák el a legalapvetőbb elsősegély-nyújtási módokat;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ismerkedjenek meg a mentőszolgálat felépítésével és működésével;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sajátítsák el, mikor és hogyan kell mentőt hívni.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elsősegély-nyújtási alapismeretek elsajátításával kapcsolatos kiemelt feladatok: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tanulók korszerű ismeretekkel és az azok gyakorlásához szükséges készségekkel és jártasságokkal rendelkezzenek elsősegély-nyújtási alapismeretek területén;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tanulóknak bemutatjuk és gyakoroltatjuk velük elsősegély-nyújtás alapismereteit;</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tanulók az életkoruknak megfelelő szinten – a tanórai és a tanórán kívüli (egyéb)   foglalkozások keretében – foglalkoznak az elsősegély-nyújtással kapcsolatos legfontosabb alapismeretekkel.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elsősegély-nyújtási alapismeretek elsajátításával kapcsolatos feladatok megvalósításának elősegítése érdekében</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az iskola kapcsolatot épít ki az Országos Mentőszolgálattal, Magyar Ifjúsági Vöröskereszttel és az Ifjúsági Elsősegélynyújtók Országos Egyesületével;</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tanulóink bekapcsolódnak az elsősegély-nyújtással kapcsolatos iskolán kívüli vetélkedőkbe.</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elsősegély-nyújtási alapismeretek elsajátítását elsősorban a következő tevékenységformák szolgálják:</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a helyi tantervben szereplő alábbi tantárgyak tananyagaihoz kapcsolódó alábbi ismeretek:</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Tantárgy elsősegély-nyújtási alapismeretek: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biológia: rovarcsípések, légúti akadály, artériás és ütőeres vérzés, komplex újraélesztés</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kémia: mérgezések, vegyszer okozta sérülések, savmarás, égési sérülések, forrázás, szénmonoxid mérgezés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fizika: égési sérülések, forrázás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testnevelés: magasból esés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Osztályfőnöki órák tanóráin feldolgozott elsősegély-nyújtási ismeretek: teendők közlekedési baleset esetén, segítségnyújtás baleseteknél; a mentőszolgálat felépítése és működése; a mentők hívásának helyes módja; valamint az iskolai egészségügyi szolgálat (iskolaorvos, védőnő) segítségének igénybe vétele félévente egy alkalommal egy-egy osztályfőnöki óra megtartásában az elsősegély-nyújtási alapismeretekkel kapcsolatosan.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egészségnevelést szolgáló egyéb (tanórán kívüli) foglalkozások: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szakkörök</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minden évben egy alkalommal elsősegély-nyújtási bemutatót szervezünk a tanulóknak a védőnő bevonásával;</w:t>
      </w:r>
    </w:p>
    <w:p w:rsidR="00A136E8" w:rsidRPr="00A136E8" w:rsidRDefault="00A136E8" w:rsidP="00A136E8">
      <w:pPr>
        <w:widowControl w:val="0"/>
        <w:spacing w:after="0" w:line="276" w:lineRule="auto"/>
        <w:ind w:left="708" w:hanging="708"/>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t>évente egy egészségvédelemmel, helyes táplálkozással, elsősegély-nyújtással foglalkozó projektnap szervezése.</w:t>
      </w:r>
    </w:p>
    <w:p w:rsidR="00A136E8" w:rsidRPr="00A136E8" w:rsidRDefault="00A136E8" w:rsidP="00A136E8">
      <w:pPr>
        <w:widowControl w:val="0"/>
        <w:spacing w:after="0" w:line="276" w:lineRule="auto"/>
        <w:ind w:left="137" w:hanging="360"/>
        <w:rPr>
          <w:rFonts w:ascii="Times New Roman" w:eastAsia="Times New Roman" w:hAnsi="Times New Roman" w:cs="Times New Roman"/>
          <w:noProof/>
          <w:sz w:val="24"/>
          <w:szCs w:val="24"/>
        </w:rPr>
        <w:sectPr w:rsidR="00A136E8" w:rsidRPr="00A136E8" w:rsidSect="001B3724">
          <w:headerReference w:type="default" r:id="rId7"/>
          <w:pgSz w:w="11906" w:h="16838"/>
          <w:pgMar w:top="1417" w:right="1417" w:bottom="1417" w:left="1417" w:header="708" w:footer="708" w:gutter="0"/>
          <w:cols w:space="708"/>
          <w:docGrid w:linePitch="360"/>
        </w:sectPr>
      </w:pPr>
    </w:p>
    <w:p w:rsidR="00A136E8" w:rsidRPr="00A136E8" w:rsidRDefault="00A136E8" w:rsidP="00A136E8">
      <w:pPr>
        <w:keepNext/>
        <w:keepLines/>
        <w:widowControl w:val="0"/>
        <w:spacing w:before="240" w:after="0" w:line="240" w:lineRule="auto"/>
        <w:outlineLvl w:val="0"/>
        <w:rPr>
          <w:rFonts w:ascii="Calibri Light" w:eastAsia="Times New Roman" w:hAnsi="Calibri Light" w:cs="Times New Roman"/>
          <w:noProof/>
          <w:sz w:val="32"/>
          <w:szCs w:val="32"/>
        </w:rPr>
      </w:pPr>
      <w:bookmarkStart w:id="31" w:name="_Toc209350918"/>
      <w:r w:rsidRPr="00A136E8">
        <w:rPr>
          <w:rFonts w:ascii="Calibri Light" w:eastAsia="Times New Roman" w:hAnsi="Calibri Light" w:cs="Times New Roman"/>
          <w:noProof/>
          <w:sz w:val="32"/>
          <w:szCs w:val="32"/>
        </w:rPr>
        <w:lastRenderedPageBreak/>
        <w:t>2. Egészségfejlesztési program</w:t>
      </w:r>
      <w:bookmarkEnd w:id="31"/>
      <w:r w:rsidRPr="00A136E8">
        <w:rPr>
          <w:rFonts w:ascii="Calibri Light" w:eastAsia="Times New Roman" w:hAnsi="Calibri Light" w:cs="Times New Roman"/>
          <w:noProof/>
          <w:sz w:val="32"/>
          <w:szCs w:val="32"/>
        </w:rPr>
        <w:t xml:space="preserve"> </w:t>
      </w:r>
    </w:p>
    <w:p w:rsidR="00A136E8" w:rsidRPr="00A136E8" w:rsidRDefault="00A136E8" w:rsidP="00A136E8">
      <w:pPr>
        <w:widowControl w:val="0"/>
        <w:spacing w:after="113"/>
        <w:rPr>
          <w:rFonts w:ascii="Times New Roman" w:eastAsia="Calibri" w:hAnsi="Times New Roman" w:cs="Times New Roman"/>
          <w:b/>
          <w:noProof/>
          <w:sz w:val="24"/>
          <w:szCs w:val="24"/>
        </w:rPr>
      </w:pPr>
    </w:p>
    <w:p w:rsidR="00A136E8" w:rsidRPr="00A136E8" w:rsidRDefault="00A136E8" w:rsidP="00A136E8">
      <w:pPr>
        <w:widowControl w:val="0"/>
        <w:spacing w:after="113"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teljes körű egészségfejlesztés olyan folyamat, amelynek eredményeképpen az oktatók a szakképző intézményben végzett tevékenységet és a tanuló, kiskorú tanuló törvényes képviselője részvételét a szakképző intézmény életében úgy befolyásolják, hogy az a tanuló egészségi állapotának kedvező irányú változását idézze elő.</w:t>
      </w:r>
    </w:p>
    <w:p w:rsidR="00A136E8" w:rsidRPr="00A136E8" w:rsidRDefault="00A136E8" w:rsidP="00A136E8">
      <w:pPr>
        <w:widowControl w:val="0"/>
        <w:spacing w:after="113"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Iskolánk mindennapos működésében kiemelt figyelmet fordítunk a tanuló egészséghez, biztonsághoz való joga alapján a teljes körű egészségfejlesztéssel összefüggő feladatokra, amelyek különösen</w:t>
      </w:r>
    </w:p>
    <w:p w:rsidR="00A136E8" w:rsidRPr="00A136E8" w:rsidRDefault="00A136E8" w:rsidP="00A136E8">
      <w:pPr>
        <w:widowControl w:val="0"/>
        <w:numPr>
          <w:ilvl w:val="0"/>
          <w:numId w:val="50"/>
        </w:numPr>
        <w:spacing w:after="113" w:line="276" w:lineRule="auto"/>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az egészséges táplálkozás,</w:t>
      </w:r>
    </w:p>
    <w:p w:rsidR="00A136E8" w:rsidRPr="00A136E8" w:rsidRDefault="00A136E8" w:rsidP="00A136E8">
      <w:pPr>
        <w:widowControl w:val="0"/>
        <w:numPr>
          <w:ilvl w:val="0"/>
          <w:numId w:val="50"/>
        </w:numPr>
        <w:spacing w:after="113" w:line="276" w:lineRule="auto"/>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mindennapos testnevelés, testmozgás,</w:t>
      </w:r>
    </w:p>
    <w:p w:rsidR="00A136E8" w:rsidRPr="00A136E8" w:rsidRDefault="00A136E8" w:rsidP="00A136E8">
      <w:pPr>
        <w:widowControl w:val="0"/>
        <w:numPr>
          <w:ilvl w:val="0"/>
          <w:numId w:val="50"/>
        </w:numPr>
        <w:spacing w:after="113" w:line="276" w:lineRule="auto"/>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testi és lelki egészség fejlesztése, a viselkedési függőségek, a szenvedélybetegségekhez vezető szerek fogyasztásának megelőzése,</w:t>
      </w:r>
    </w:p>
    <w:p w:rsidR="00A136E8" w:rsidRPr="00A136E8" w:rsidRDefault="00A136E8" w:rsidP="00A136E8">
      <w:pPr>
        <w:widowControl w:val="0"/>
        <w:numPr>
          <w:ilvl w:val="0"/>
          <w:numId w:val="50"/>
        </w:numPr>
        <w:spacing w:after="113" w:line="276" w:lineRule="auto"/>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bántalmazás és iskolai erőszak megelőzése,</w:t>
      </w:r>
    </w:p>
    <w:p w:rsidR="00A136E8" w:rsidRPr="00A136E8" w:rsidRDefault="00A136E8" w:rsidP="00A136E8">
      <w:pPr>
        <w:widowControl w:val="0"/>
        <w:numPr>
          <w:ilvl w:val="0"/>
          <w:numId w:val="50"/>
        </w:numPr>
        <w:spacing w:after="113" w:line="276" w:lineRule="auto"/>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baleset-megelőzés és elsősegélynyújtás,</w:t>
      </w:r>
    </w:p>
    <w:p w:rsidR="00A136E8" w:rsidRPr="00A136E8" w:rsidRDefault="00A136E8" w:rsidP="00A136E8">
      <w:pPr>
        <w:widowControl w:val="0"/>
        <w:numPr>
          <w:ilvl w:val="0"/>
          <w:numId w:val="50"/>
        </w:numPr>
        <w:spacing w:after="113" w:line="276" w:lineRule="auto"/>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személyi higiéné területére terjednek ki.</w:t>
      </w:r>
    </w:p>
    <w:p w:rsidR="00A136E8" w:rsidRPr="00A136E8" w:rsidRDefault="00A136E8" w:rsidP="00A136E8">
      <w:pPr>
        <w:widowControl w:val="0"/>
        <w:spacing w:after="113"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Az intézményünkben folyó teljes körű egészségfejlesztés figyelembe veszi a tanulók biológiai, társadalmi, életkori sajátosságait, beillesztjük a szakképző intézményben megvalósuló átfogó prevenciós programokba.</w:t>
      </w:r>
    </w:p>
    <w:p w:rsidR="00A136E8" w:rsidRPr="00A136E8" w:rsidRDefault="00A136E8" w:rsidP="00A136E8">
      <w:pPr>
        <w:widowControl w:val="0"/>
        <w:spacing w:after="113" w:line="276" w:lineRule="auto"/>
        <w:jc w:val="both"/>
        <w:rPr>
          <w:rFonts w:ascii="Times New Roman" w:eastAsia="Calibri"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32" w:name="_Toc209350919"/>
      <w:r w:rsidRPr="00A136E8">
        <w:rPr>
          <w:rFonts w:ascii="Times New Roman" w:eastAsia="Times New Roman" w:hAnsi="Times New Roman" w:cs="Times New Roman"/>
          <w:b/>
          <w:bCs/>
          <w:noProof/>
          <w:sz w:val="28"/>
          <w:szCs w:val="28"/>
        </w:rPr>
        <w:t>2.1 Egészségfejlesztés testnevelési órák keretében</w:t>
      </w:r>
      <w:bookmarkEnd w:id="32"/>
    </w:p>
    <w:p w:rsidR="00A136E8" w:rsidRPr="00A136E8" w:rsidRDefault="00A136E8" w:rsidP="00A136E8">
      <w:pPr>
        <w:widowControl w:val="0"/>
        <w:spacing w:after="184"/>
        <w:rPr>
          <w:rFonts w:ascii="Times New Roman" w:eastAsia="Calibri" w:hAnsi="Times New Roman" w:cs="Times New Roman"/>
          <w:noProof/>
          <w:sz w:val="24"/>
          <w:szCs w:val="24"/>
        </w:rPr>
      </w:pPr>
    </w:p>
    <w:p w:rsidR="00A136E8" w:rsidRPr="00A136E8" w:rsidRDefault="00A136E8" w:rsidP="00A136E8">
      <w:pPr>
        <w:widowControl w:val="0"/>
        <w:numPr>
          <w:ilvl w:val="0"/>
          <w:numId w:val="51"/>
        </w:numPr>
        <w:spacing w:after="5"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tanórai testnevelés élettani terhelésének és pozitív emocionális hatásainak összehangolása. Jó hangulatú órák biztosítása.</w:t>
      </w:r>
    </w:p>
    <w:p w:rsidR="00A136E8" w:rsidRPr="00A136E8" w:rsidRDefault="00A136E8" w:rsidP="00A136E8">
      <w:pPr>
        <w:widowControl w:val="0"/>
        <w:numPr>
          <w:ilvl w:val="0"/>
          <w:numId w:val="51"/>
        </w:numPr>
        <w:spacing w:after="5"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keringési és légzési rendszer fejlesztése érdekében tartós, folyamatos közepes iramú futás alkalmazása minden órán.</w:t>
      </w:r>
    </w:p>
    <w:p w:rsidR="00A136E8" w:rsidRPr="00A136E8" w:rsidRDefault="00A136E8" w:rsidP="00A136E8">
      <w:pPr>
        <w:widowControl w:val="0"/>
        <w:numPr>
          <w:ilvl w:val="0"/>
          <w:numId w:val="51"/>
        </w:numPr>
        <w:spacing w:after="5"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Speciális tartásjavító gyakorlatok alkalmazása.</w:t>
      </w:r>
    </w:p>
    <w:p w:rsidR="00A136E8" w:rsidRPr="00A136E8" w:rsidRDefault="00A136E8" w:rsidP="00A136E8">
      <w:pPr>
        <w:widowControl w:val="0"/>
        <w:numPr>
          <w:ilvl w:val="0"/>
          <w:numId w:val="51"/>
        </w:numPr>
        <w:spacing w:after="5"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tanulók optimális testsúly – testmagasság arányának megállapítása hazai standard értékek alapján.</w:t>
      </w:r>
    </w:p>
    <w:p w:rsidR="00A136E8" w:rsidRPr="00A136E8" w:rsidRDefault="00A136E8" w:rsidP="00A136E8">
      <w:pPr>
        <w:widowControl w:val="0"/>
        <w:numPr>
          <w:ilvl w:val="0"/>
          <w:numId w:val="51"/>
        </w:numPr>
        <w:spacing w:after="5"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reggeli torna gyakorlatainak megtanítása és rendszeres alkalmazásának szorgalmazása. Alapgimnasztikai gyakorlatok.</w:t>
      </w:r>
    </w:p>
    <w:p w:rsidR="00A136E8" w:rsidRPr="00A136E8" w:rsidRDefault="00A136E8" w:rsidP="00A136E8">
      <w:pPr>
        <w:widowControl w:val="0"/>
        <w:numPr>
          <w:ilvl w:val="0"/>
          <w:numId w:val="51"/>
        </w:numPr>
        <w:spacing w:after="172"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Motoros próbák, felmérések elvégzése ősszel és tavasszal. A felmérések legyenek egyszerűen végrehajthatók, minimális eszközt igényeljenek. A próbák épüljenek be a testnevelési órákba. Elsősorban az egészségben meghatározó szerepet játszó összetevőket mérje a motoros próba:</w:t>
      </w:r>
    </w:p>
    <w:p w:rsidR="00A136E8" w:rsidRPr="00A136E8" w:rsidRDefault="00A136E8" w:rsidP="00A136E8">
      <w:pPr>
        <w:widowControl w:val="0"/>
        <w:numPr>
          <w:ilvl w:val="0"/>
          <w:numId w:val="48"/>
        </w:numPr>
        <w:spacing w:after="5" w:line="240" w:lineRule="auto"/>
        <w:ind w:right="1105" w:hanging="360"/>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kardió – respiratorikus állóképességet,</w:t>
      </w:r>
    </w:p>
    <w:p w:rsidR="00A136E8" w:rsidRPr="00A136E8" w:rsidRDefault="00A136E8" w:rsidP="00A136E8">
      <w:pPr>
        <w:widowControl w:val="0"/>
        <w:numPr>
          <w:ilvl w:val="0"/>
          <w:numId w:val="48"/>
        </w:numPr>
        <w:spacing w:after="5" w:line="268" w:lineRule="auto"/>
        <w:ind w:right="1105" w:hanging="360"/>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erőt,</w:t>
      </w:r>
    </w:p>
    <w:p w:rsidR="00A136E8" w:rsidRPr="00A136E8" w:rsidRDefault="00A136E8" w:rsidP="00A136E8">
      <w:pPr>
        <w:widowControl w:val="0"/>
        <w:numPr>
          <w:ilvl w:val="0"/>
          <w:numId w:val="48"/>
        </w:numPr>
        <w:spacing w:after="5" w:line="268" w:lineRule="auto"/>
        <w:ind w:right="1105" w:hanging="360"/>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az izomerő állóképességet,</w:t>
      </w:r>
    </w:p>
    <w:p w:rsidR="00A136E8" w:rsidRPr="00A136E8" w:rsidRDefault="00A136E8" w:rsidP="00A136E8">
      <w:pPr>
        <w:widowControl w:val="0"/>
        <w:numPr>
          <w:ilvl w:val="0"/>
          <w:numId w:val="48"/>
        </w:numPr>
        <w:spacing w:after="5" w:line="268" w:lineRule="auto"/>
        <w:ind w:right="1105" w:hanging="360"/>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testösszetételt.</w:t>
      </w:r>
    </w:p>
    <w:p w:rsidR="00A136E8" w:rsidRPr="00A136E8" w:rsidRDefault="00A136E8" w:rsidP="00A136E8">
      <w:pPr>
        <w:widowControl w:val="0"/>
        <w:numPr>
          <w:ilvl w:val="0"/>
          <w:numId w:val="52"/>
        </w:numPr>
        <w:spacing w:after="5"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lastRenderedPageBreak/>
        <w:t>A tanulók fizikai állapotának mérése – évente kétszer, novemberben és áprilisban.</w:t>
      </w:r>
    </w:p>
    <w:p w:rsidR="00A136E8" w:rsidRPr="00A136E8" w:rsidRDefault="00A136E8" w:rsidP="00A136E8">
      <w:pPr>
        <w:widowControl w:val="0"/>
        <w:numPr>
          <w:ilvl w:val="0"/>
          <w:numId w:val="52"/>
        </w:numPr>
        <w:spacing w:after="0"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testnevelési órák higiéniájának biztosítása, a lehetőségeknek megfelelően Tiszta, olcsó, lehetőleg egységes tornafelszerelés (fehér póló, rövidnadrág vagy melegítő)</w:t>
      </w:r>
    </w:p>
    <w:p w:rsidR="00A136E8" w:rsidRPr="00A136E8" w:rsidRDefault="00A136E8" w:rsidP="00A136E8">
      <w:pPr>
        <w:widowControl w:val="0"/>
        <w:numPr>
          <w:ilvl w:val="0"/>
          <w:numId w:val="52"/>
        </w:numPr>
        <w:spacing w:after="0"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testnevelési órákhoz öltözőrend kialakítása.</w:t>
      </w:r>
    </w:p>
    <w:p w:rsidR="00A136E8" w:rsidRPr="00A136E8" w:rsidRDefault="00A136E8" w:rsidP="00A136E8">
      <w:pPr>
        <w:widowControl w:val="0"/>
        <w:numPr>
          <w:ilvl w:val="0"/>
          <w:numId w:val="52"/>
        </w:numPr>
        <w:spacing w:after="0"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testnevelési órák utáni tisztálkodási feltételek biztosítása.</w:t>
      </w:r>
    </w:p>
    <w:p w:rsidR="00A136E8" w:rsidRPr="00A136E8" w:rsidRDefault="00A136E8" w:rsidP="00A136E8">
      <w:pPr>
        <w:widowControl w:val="0"/>
        <w:numPr>
          <w:ilvl w:val="0"/>
          <w:numId w:val="52"/>
        </w:numPr>
        <w:spacing w:after="5"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Az egyéni higiéné, elsősorban a tisztaság figyelemmel kísérése, a szükséges korrekciók tapintatos elvégeztetése, higiénés szokások kialakítása. </w:t>
      </w:r>
    </w:p>
    <w:p w:rsidR="00A136E8" w:rsidRPr="00A136E8" w:rsidRDefault="00A136E8" w:rsidP="00A136E8">
      <w:pPr>
        <w:widowControl w:val="0"/>
        <w:numPr>
          <w:ilvl w:val="0"/>
          <w:numId w:val="52"/>
        </w:numPr>
        <w:spacing w:after="5"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Egészségügyileg hátrányos helyzetű tanulók felzárkóztatásának elősegítése – könnyített testnevelés.</w:t>
      </w:r>
    </w:p>
    <w:p w:rsidR="00A136E8" w:rsidRPr="00A136E8" w:rsidRDefault="00A136E8" w:rsidP="00A136E8">
      <w:pPr>
        <w:spacing w:after="5" w:line="276" w:lineRule="auto"/>
        <w:ind w:left="720"/>
        <w:jc w:val="both"/>
        <w:rPr>
          <w:rFonts w:ascii="Times New Roman" w:eastAsia="Calibri"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33" w:name="_Toc209350920"/>
      <w:r w:rsidRPr="00A136E8">
        <w:rPr>
          <w:rFonts w:ascii="Times New Roman" w:eastAsia="Times New Roman" w:hAnsi="Times New Roman" w:cs="Times New Roman"/>
          <w:b/>
          <w:bCs/>
          <w:noProof/>
          <w:sz w:val="28"/>
          <w:szCs w:val="28"/>
        </w:rPr>
        <w:t>2.2 Egészségfejlesztés a tanórákhoz kapcsolódó nevelés keretében</w:t>
      </w:r>
      <w:bookmarkEnd w:id="33"/>
    </w:p>
    <w:p w:rsidR="00A136E8" w:rsidRPr="00A136E8" w:rsidRDefault="00A136E8" w:rsidP="00A136E8">
      <w:pPr>
        <w:widowControl w:val="0"/>
        <w:spacing w:after="183"/>
        <w:ind w:left="720"/>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 </w:t>
      </w:r>
    </w:p>
    <w:p w:rsidR="00A136E8" w:rsidRPr="00A136E8" w:rsidRDefault="00A136E8" w:rsidP="00A136E8">
      <w:pPr>
        <w:widowControl w:val="0"/>
        <w:numPr>
          <w:ilvl w:val="0"/>
          <w:numId w:val="53"/>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Az időjárásnak megfelelő öltözködés kialakítása.</w:t>
      </w:r>
    </w:p>
    <w:p w:rsidR="00A136E8" w:rsidRPr="00A136E8" w:rsidRDefault="00A136E8" w:rsidP="00A136E8">
      <w:pPr>
        <w:widowControl w:val="0"/>
        <w:numPr>
          <w:ilvl w:val="0"/>
          <w:numId w:val="53"/>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tanulók étkezési szokásainak és rendszerességének felmérése.</w:t>
      </w:r>
    </w:p>
    <w:p w:rsidR="00A136E8" w:rsidRPr="00A136E8" w:rsidRDefault="00A136E8" w:rsidP="00A136E8">
      <w:pPr>
        <w:widowControl w:val="0"/>
        <w:numPr>
          <w:ilvl w:val="0"/>
          <w:numId w:val="53"/>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Az étkezés előtti kézmosásnak, mint egészségvédő hatásnak a megértetése és szokássá alakítása.</w:t>
      </w:r>
    </w:p>
    <w:p w:rsidR="00A136E8" w:rsidRPr="00A136E8" w:rsidRDefault="00A136E8" w:rsidP="00A136E8">
      <w:pPr>
        <w:widowControl w:val="0"/>
        <w:numPr>
          <w:ilvl w:val="0"/>
          <w:numId w:val="53"/>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Törekedés az egészséges, főleg vitamin tartalmú táplálkozásra.</w:t>
      </w:r>
    </w:p>
    <w:p w:rsidR="00A136E8" w:rsidRPr="00A136E8" w:rsidRDefault="00A136E8" w:rsidP="00A136E8">
      <w:pPr>
        <w:widowControl w:val="0"/>
        <w:numPr>
          <w:ilvl w:val="0"/>
          <w:numId w:val="53"/>
        </w:numPr>
        <w:spacing w:after="0" w:line="240" w:lineRule="auto"/>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napi egy alma program lehetőség szerinti bevezetése.</w:t>
      </w:r>
    </w:p>
    <w:p w:rsidR="00A136E8" w:rsidRPr="00A136E8" w:rsidRDefault="00A136E8" w:rsidP="00A136E8">
      <w:pPr>
        <w:widowControl w:val="0"/>
        <w:numPr>
          <w:ilvl w:val="0"/>
          <w:numId w:val="53"/>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fogmosási szokások felmérése.</w:t>
      </w:r>
    </w:p>
    <w:p w:rsidR="00A136E8" w:rsidRPr="00A136E8" w:rsidRDefault="00A136E8" w:rsidP="00A136E8">
      <w:pPr>
        <w:widowControl w:val="0"/>
        <w:numPr>
          <w:ilvl w:val="0"/>
          <w:numId w:val="53"/>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Alvási, pihenési szokások felmérése.</w:t>
      </w:r>
    </w:p>
    <w:p w:rsidR="00A136E8" w:rsidRPr="00A136E8" w:rsidRDefault="00A136E8" w:rsidP="00A136E8">
      <w:pPr>
        <w:widowControl w:val="0"/>
        <w:numPr>
          <w:ilvl w:val="0"/>
          <w:numId w:val="53"/>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dohányzás, kávé, energiaitalok és alkoholos italok fogyasztási szokásainak felmérése. Csökkentésükre irányuló nevelői hatás alkalmazása, prevenciója.</w:t>
      </w:r>
    </w:p>
    <w:p w:rsidR="00A136E8" w:rsidRPr="00A136E8" w:rsidRDefault="00A136E8" w:rsidP="00A136E8">
      <w:pPr>
        <w:widowControl w:val="0"/>
        <w:numPr>
          <w:ilvl w:val="0"/>
          <w:numId w:val="53"/>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Az iskolai testnevelés és sport környezetének (tornaterem, öltöző, sportpályák, WC) tisztántartása.</w:t>
      </w:r>
    </w:p>
    <w:p w:rsidR="00A136E8" w:rsidRPr="00A136E8" w:rsidRDefault="00A136E8" w:rsidP="00A136E8">
      <w:pPr>
        <w:widowControl w:val="0"/>
        <w:numPr>
          <w:ilvl w:val="0"/>
          <w:numId w:val="53"/>
        </w:numPr>
        <w:spacing w:after="0" w:line="240"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Drog prevencióval kapcsolatos feladatok: előadások a rendőrség bevonásával, valamint a védőnő, és az osztályfőnökök segítségével folyamatosan jelen van a tanév során. </w:t>
      </w:r>
    </w:p>
    <w:p w:rsidR="00A136E8" w:rsidRPr="00A136E8" w:rsidRDefault="00A136E8" w:rsidP="00A136E8">
      <w:pPr>
        <w:widowControl w:val="0"/>
        <w:spacing w:after="0"/>
        <w:rPr>
          <w:rFonts w:ascii="Times New Roman" w:eastAsia="Calibri"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34" w:name="_Toc209350921"/>
      <w:r w:rsidRPr="00A136E8">
        <w:rPr>
          <w:rFonts w:ascii="Times New Roman" w:eastAsia="Times New Roman" w:hAnsi="Times New Roman" w:cs="Times New Roman"/>
          <w:b/>
          <w:bCs/>
          <w:noProof/>
          <w:sz w:val="28"/>
          <w:szCs w:val="28"/>
        </w:rPr>
        <w:t>2.3 Egészségfejlesztés tanórán kívüli szabadidő keretében</w:t>
      </w:r>
      <w:bookmarkEnd w:id="34"/>
    </w:p>
    <w:p w:rsidR="00A136E8" w:rsidRPr="00A136E8" w:rsidRDefault="00A136E8" w:rsidP="00A136E8">
      <w:pPr>
        <w:widowControl w:val="0"/>
        <w:spacing w:after="183"/>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 </w:t>
      </w:r>
    </w:p>
    <w:p w:rsidR="00A136E8" w:rsidRPr="00A136E8" w:rsidRDefault="00A136E8" w:rsidP="00A136E8">
      <w:pPr>
        <w:widowControl w:val="0"/>
        <w:numPr>
          <w:ilvl w:val="0"/>
          <w:numId w:val="54"/>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tanórán kívüli sportfoglalkozások szorgalmazása, szervezése.</w:t>
      </w:r>
    </w:p>
    <w:p w:rsidR="00A136E8" w:rsidRPr="00A136E8" w:rsidRDefault="00A136E8" w:rsidP="00A136E8">
      <w:pPr>
        <w:widowControl w:val="0"/>
        <w:numPr>
          <w:ilvl w:val="0"/>
          <w:numId w:val="54"/>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Házi versenyek, bajnokságok osztályok között.</w:t>
      </w:r>
    </w:p>
    <w:p w:rsidR="00A136E8" w:rsidRPr="00A136E8" w:rsidRDefault="00A136E8" w:rsidP="00A136E8">
      <w:pPr>
        <w:widowControl w:val="0"/>
        <w:numPr>
          <w:ilvl w:val="0"/>
          <w:numId w:val="54"/>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ISK keretében edzések (szakosztályi).</w:t>
      </w:r>
    </w:p>
    <w:p w:rsidR="00A136E8" w:rsidRPr="00A136E8" w:rsidRDefault="00A136E8" w:rsidP="00A136E8">
      <w:pPr>
        <w:widowControl w:val="0"/>
        <w:numPr>
          <w:ilvl w:val="0"/>
          <w:numId w:val="54"/>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Diákolimpia versenyek, bajnokságok.</w:t>
      </w:r>
    </w:p>
    <w:p w:rsidR="00A136E8" w:rsidRPr="00A136E8" w:rsidRDefault="00A136E8" w:rsidP="00A136E8">
      <w:pPr>
        <w:widowControl w:val="0"/>
        <w:numPr>
          <w:ilvl w:val="0"/>
          <w:numId w:val="54"/>
        </w:numPr>
        <w:spacing w:after="49"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tartós futásnak, mint a legkönnyebben végrehajtható sporttevékenység feltételeinek megteremtése, szokássá válásának elősegítése.</w:t>
      </w:r>
    </w:p>
    <w:p w:rsidR="00A136E8" w:rsidRPr="00A136E8" w:rsidRDefault="00A136E8" w:rsidP="00A136E8">
      <w:pPr>
        <w:widowControl w:val="0"/>
        <w:numPr>
          <w:ilvl w:val="0"/>
          <w:numId w:val="54"/>
        </w:numPr>
        <w:spacing w:after="49"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Egészségfejlesztő céllal meghirdetett gyalog- és kerékpártúrák szervezése. (Olimpiai ötpróba keretében is.)</w:t>
      </w:r>
    </w:p>
    <w:p w:rsidR="00A136E8" w:rsidRPr="00A136E8" w:rsidRDefault="00A136E8" w:rsidP="00A136E8">
      <w:pPr>
        <w:widowControl w:val="0"/>
        <w:numPr>
          <w:ilvl w:val="0"/>
          <w:numId w:val="54"/>
        </w:numPr>
        <w:spacing w:after="172"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Az életmódsportok népszerűsítése, kialakítása a tanulók körében.</w:t>
      </w:r>
    </w:p>
    <w:p w:rsidR="00A136E8" w:rsidRPr="00A136E8" w:rsidRDefault="00A136E8" w:rsidP="00A136E8">
      <w:pPr>
        <w:widowControl w:val="0"/>
        <w:numPr>
          <w:ilvl w:val="0"/>
          <w:numId w:val="54"/>
        </w:numPr>
        <w:spacing w:after="172"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Iskolai sportnapok szervezése, megrendezése minden tanévben. </w:t>
      </w:r>
    </w:p>
    <w:p w:rsidR="00A136E8" w:rsidRPr="00A136E8" w:rsidRDefault="00A136E8" w:rsidP="00A136E8">
      <w:pPr>
        <w:widowControl w:val="0"/>
        <w:numPr>
          <w:ilvl w:val="0"/>
          <w:numId w:val="54"/>
        </w:numPr>
        <w:tabs>
          <w:tab w:val="center" w:pos="360"/>
          <w:tab w:val="center" w:pos="2492"/>
        </w:tabs>
        <w:spacing w:after="134" w:line="240" w:lineRule="auto"/>
        <w:contextualSpacing/>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(szülők, családtagok bevonásával is). </w:t>
      </w:r>
    </w:p>
    <w:p w:rsidR="00A136E8" w:rsidRPr="00A136E8" w:rsidRDefault="00A136E8" w:rsidP="00A136E8">
      <w:pPr>
        <w:widowControl w:val="0"/>
        <w:spacing w:after="0" w:line="240" w:lineRule="auto"/>
        <w:ind w:left="137"/>
        <w:outlineLvl w:val="1"/>
        <w:rPr>
          <w:rFonts w:ascii="Times New Roman" w:eastAsia="Calibri" w:hAnsi="Times New Roman" w:cs="Times New Roman"/>
          <w:b/>
          <w:bCs/>
          <w:noProof/>
          <w:sz w:val="28"/>
          <w:szCs w:val="28"/>
        </w:rPr>
      </w:pPr>
      <w:bookmarkStart w:id="35" w:name="_Toc209350922"/>
      <w:r w:rsidRPr="00A136E8">
        <w:rPr>
          <w:rFonts w:ascii="Times New Roman" w:eastAsia="Calibri" w:hAnsi="Times New Roman" w:cs="Times New Roman"/>
          <w:b/>
          <w:bCs/>
          <w:noProof/>
          <w:sz w:val="28"/>
          <w:szCs w:val="28"/>
        </w:rPr>
        <w:t>2.4 Az egészséget támogató környezet kialakítása</w:t>
      </w:r>
      <w:bookmarkEnd w:id="35"/>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numPr>
          <w:ilvl w:val="0"/>
          <w:numId w:val="55"/>
        </w:numPr>
        <w:spacing w:after="0" w:line="276" w:lineRule="auto"/>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Biztonságos iskolai környezet kialakítása: Az iskolánkban tanuló és dolgozó fiatalok és felnőttek érdekében az iskola keretein belül és az iskola környezetében törekszünk az egészséges környezet kialakítására, annak megőrzésére. Az iskolai felszerelések, berendezés vásárlásánál kiemelt szempontként kezeljük ennek a célnak az elérését. Figyelembe vesszük és számítsunk az iskola partnereinek véleményére, tapasztalataira</w:t>
      </w:r>
    </w:p>
    <w:p w:rsidR="00A136E8" w:rsidRPr="00A136E8" w:rsidRDefault="00A136E8" w:rsidP="00A136E8">
      <w:pPr>
        <w:widowControl w:val="0"/>
        <w:numPr>
          <w:ilvl w:val="0"/>
          <w:numId w:val="55"/>
        </w:numPr>
        <w:spacing w:after="5" w:line="360" w:lineRule="auto"/>
        <w:ind w:right="1105"/>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Balesetveszély források feltárása, intézkedés azok haladéktalan megszüntetésére. </w:t>
      </w:r>
    </w:p>
    <w:p w:rsidR="00A136E8" w:rsidRPr="00A136E8" w:rsidRDefault="00A136E8" w:rsidP="00A136E8">
      <w:pPr>
        <w:widowControl w:val="0"/>
        <w:numPr>
          <w:ilvl w:val="0"/>
          <w:numId w:val="55"/>
        </w:numPr>
        <w:spacing w:after="5" w:line="360" w:lineRule="auto"/>
        <w:ind w:right="1105"/>
        <w:contextualSpacing/>
        <w:jc w:val="both"/>
        <w:rPr>
          <w:rFonts w:ascii="Times New Roman" w:eastAsia="Arial" w:hAnsi="Times New Roman" w:cs="Times New Roman"/>
          <w:noProof/>
          <w:sz w:val="24"/>
          <w:szCs w:val="24"/>
        </w:rPr>
      </w:pPr>
      <w:r w:rsidRPr="00A136E8">
        <w:rPr>
          <w:rFonts w:ascii="Times New Roman" w:eastAsia="Calibri" w:hAnsi="Times New Roman" w:cs="Times New Roman"/>
          <w:noProof/>
          <w:sz w:val="24"/>
          <w:szCs w:val="24"/>
        </w:rPr>
        <w:t xml:space="preserve">Tűz- és bombariadó terv elkészítése, végrehajtásának gyakoroltatása. </w:t>
      </w:r>
    </w:p>
    <w:p w:rsidR="00A136E8" w:rsidRPr="00A136E8" w:rsidRDefault="00A136E8" w:rsidP="00A136E8">
      <w:pPr>
        <w:widowControl w:val="0"/>
        <w:numPr>
          <w:ilvl w:val="0"/>
          <w:numId w:val="55"/>
        </w:numPr>
        <w:spacing w:after="5" w:line="360" w:lineRule="auto"/>
        <w:ind w:right="1105"/>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Megelőző balesetvédelmi oktatás.</w:t>
      </w:r>
    </w:p>
    <w:p w:rsidR="00A136E8" w:rsidRPr="00A136E8" w:rsidRDefault="00A136E8" w:rsidP="00A136E8">
      <w:pPr>
        <w:widowControl w:val="0"/>
        <w:spacing w:after="127" w:line="240" w:lineRule="auto"/>
        <w:rPr>
          <w:rFonts w:ascii="Times New Roman" w:eastAsia="Calibri"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36" w:name="_Toc209350923"/>
      <w:r w:rsidRPr="00A136E8">
        <w:rPr>
          <w:rFonts w:ascii="Times New Roman" w:eastAsia="Times New Roman" w:hAnsi="Times New Roman" w:cs="Times New Roman"/>
          <w:b/>
          <w:bCs/>
          <w:noProof/>
          <w:sz w:val="28"/>
          <w:szCs w:val="28"/>
        </w:rPr>
        <w:t>2.5 Hátrányos helyzetű csoportok egészségi egyenlőségeinek kezelése</w:t>
      </w:r>
      <w:bookmarkEnd w:id="36"/>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233"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Célunk az ebbe a csoportba tartozó tanulók életkörülményeinek és egészségi állapotának javítása. (veszélyeztetett családban élők, roma tanulók, munkanélküli szülők gyermekei, rokkantnyugdíjas szülők gyermekei). Odafigyelünk a különböző betegségek megelőzésére, csökkentésére egészséges környezet kialakításával, a környezeti tényezők egészségkárosító hatásainak csökkentésével.</w:t>
      </w:r>
    </w:p>
    <w:p w:rsidR="00A136E8" w:rsidRPr="00A136E8" w:rsidRDefault="00A136E8" w:rsidP="00A136E8">
      <w:pPr>
        <w:widowControl w:val="0"/>
        <w:numPr>
          <w:ilvl w:val="0"/>
          <w:numId w:val="56"/>
        </w:numPr>
        <w:spacing w:after="149" w:line="276" w:lineRule="auto"/>
        <w:ind w:left="567" w:right="1105"/>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Jó tanulópadok, székek, világítás (gerincbetegségek, rossz testtartási problémák megelőzése, javítása). </w:t>
      </w:r>
    </w:p>
    <w:p w:rsidR="00A136E8" w:rsidRPr="00A136E8" w:rsidRDefault="00A136E8" w:rsidP="00A136E8">
      <w:pPr>
        <w:widowControl w:val="0"/>
        <w:numPr>
          <w:ilvl w:val="0"/>
          <w:numId w:val="56"/>
        </w:numPr>
        <w:spacing w:after="110" w:line="276" w:lineRule="auto"/>
        <w:ind w:left="567" w:right="1105"/>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Gyógytestnevelés</w:t>
      </w:r>
    </w:p>
    <w:p w:rsidR="00A136E8" w:rsidRPr="00A136E8" w:rsidRDefault="00A136E8" w:rsidP="00A136E8">
      <w:pPr>
        <w:widowControl w:val="0"/>
        <w:numPr>
          <w:ilvl w:val="0"/>
          <w:numId w:val="56"/>
        </w:numPr>
        <w:spacing w:after="44" w:line="276" w:lineRule="auto"/>
        <w:ind w:left="567" w:right="1105"/>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Orvosi és védőnői szobák kialakítása, felszerelése, takarítása, karbantartása. </w:t>
      </w:r>
    </w:p>
    <w:p w:rsidR="00A136E8" w:rsidRPr="00A136E8" w:rsidRDefault="00A136E8" w:rsidP="00A136E8">
      <w:pPr>
        <w:widowControl w:val="0"/>
        <w:spacing w:after="185"/>
        <w:rPr>
          <w:rFonts w:ascii="Times New Roman" w:eastAsia="Calibri"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37" w:name="_Toc209350924"/>
      <w:r w:rsidRPr="00A136E8">
        <w:rPr>
          <w:rFonts w:ascii="Times New Roman" w:eastAsia="Times New Roman" w:hAnsi="Times New Roman" w:cs="Times New Roman"/>
          <w:b/>
          <w:bCs/>
          <w:noProof/>
          <w:sz w:val="28"/>
          <w:szCs w:val="28"/>
        </w:rPr>
        <w:t>2.6 Az egészségmegtartó és betegségmegelőző képesség alakítása</w:t>
      </w:r>
      <w:bookmarkEnd w:id="37"/>
      <w:r w:rsidRPr="00A136E8">
        <w:rPr>
          <w:rFonts w:ascii="Times New Roman" w:eastAsia="Times New Roman" w:hAnsi="Times New Roman" w:cs="Times New Roman"/>
          <w:b/>
          <w:bCs/>
          <w:noProof/>
          <w:sz w:val="28"/>
          <w:szCs w:val="28"/>
        </w:rPr>
        <w:t xml:space="preserve"> </w:t>
      </w:r>
    </w:p>
    <w:p w:rsidR="00A136E8" w:rsidRPr="00A136E8" w:rsidRDefault="00A136E8" w:rsidP="00A136E8">
      <w:pPr>
        <w:widowControl w:val="0"/>
        <w:spacing w:after="21"/>
        <w:ind w:left="792"/>
        <w:rPr>
          <w:rFonts w:ascii="Times New Roman" w:eastAsia="Calibri" w:hAnsi="Times New Roman" w:cs="Times New Roman"/>
          <w:noProof/>
          <w:sz w:val="24"/>
          <w:szCs w:val="24"/>
        </w:rPr>
      </w:pPr>
      <w:r w:rsidRPr="00A136E8">
        <w:rPr>
          <w:rFonts w:ascii="Times New Roman" w:eastAsia="Calibri" w:hAnsi="Times New Roman" w:cs="Times New Roman"/>
          <w:b/>
          <w:noProof/>
          <w:sz w:val="24"/>
          <w:szCs w:val="24"/>
        </w:rPr>
        <w:t xml:space="preserve"> </w:t>
      </w:r>
    </w:p>
    <w:p w:rsidR="00A136E8" w:rsidRPr="00A136E8" w:rsidRDefault="00A136E8" w:rsidP="00A136E8">
      <w:pPr>
        <w:widowControl w:val="0"/>
        <w:spacing w:after="191"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fenntarthatóság, a jövőkép szempontjából lényeges elemek a természetvédelem és a környezetvédelem. Tanítási órákon (elsősorban biológia, kémia, földrajz, fizika órák) és különböző rendezvényeken, témaheteken (Fenntarthatósági témahét, kirándulások, túrák) törekszünk tanulóink figyelmét felhívni a természet, az erdő, a víz szeretetére, megbecsülése és megóvására, az egészséges környezet védelmére. A papírhulladékot iskolánkban szelektíven gyűjtjük és rendszeres résztvevői vagyunk a „Te szedd” akcióknak.</w:t>
      </w:r>
    </w:p>
    <w:p w:rsidR="00A136E8" w:rsidRPr="00A136E8" w:rsidRDefault="00A136E8" w:rsidP="00A136E8">
      <w:pPr>
        <w:widowControl w:val="0"/>
        <w:spacing w:after="191" w:line="276" w:lineRule="auto"/>
        <w:jc w:val="both"/>
        <w:rPr>
          <w:rFonts w:ascii="Times New Roman" w:eastAsia="Calibri" w:hAnsi="Times New Roman" w:cs="Times New Roman"/>
          <w:noProof/>
          <w:sz w:val="24"/>
          <w:szCs w:val="24"/>
        </w:rPr>
        <w:sectPr w:rsidR="00A136E8" w:rsidRPr="00A136E8" w:rsidSect="001B3724">
          <w:pgSz w:w="11906" w:h="16838"/>
          <w:pgMar w:top="1417" w:right="1417" w:bottom="1417" w:left="1417" w:header="708" w:footer="708" w:gutter="0"/>
          <w:cols w:space="708"/>
          <w:docGrid w:linePitch="360"/>
        </w:sect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38" w:name="_Toc209350925"/>
      <w:r w:rsidRPr="00A136E8">
        <w:rPr>
          <w:rFonts w:ascii="Times New Roman" w:eastAsia="Times New Roman" w:hAnsi="Times New Roman" w:cs="Times New Roman"/>
          <w:b/>
          <w:bCs/>
          <w:noProof/>
          <w:sz w:val="28"/>
          <w:szCs w:val="28"/>
        </w:rPr>
        <w:lastRenderedPageBreak/>
        <w:t>2.7 Az egészséges életmód programja, a kockázati tényezők csökkentése</w:t>
      </w:r>
      <w:bookmarkEnd w:id="38"/>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39" w:name="_Toc209350926"/>
      <w:r w:rsidRPr="00A136E8">
        <w:rPr>
          <w:rFonts w:ascii="Times New Roman" w:eastAsia="Arial" w:hAnsi="Times New Roman" w:cs="Times New Roman"/>
          <w:b/>
          <w:bCs/>
          <w:noProof/>
          <w:sz w:val="24"/>
          <w:szCs w:val="24"/>
        </w:rPr>
        <w:t xml:space="preserve">2.7.1 </w:t>
      </w:r>
      <w:r w:rsidRPr="00A136E8">
        <w:rPr>
          <w:rFonts w:ascii="Times New Roman" w:eastAsia="Times New Roman" w:hAnsi="Times New Roman" w:cs="Times New Roman"/>
          <w:b/>
          <w:bCs/>
          <w:noProof/>
          <w:sz w:val="24"/>
          <w:szCs w:val="24"/>
        </w:rPr>
        <w:t>Dohányzás visszaszorítása</w:t>
      </w:r>
      <w:bookmarkEnd w:id="39"/>
      <w:r w:rsidRPr="00A136E8">
        <w:rPr>
          <w:rFonts w:ascii="Times New Roman" w:eastAsia="Times New Roman" w:hAnsi="Times New Roman" w:cs="Times New Roman"/>
          <w:b/>
          <w:bCs/>
          <w:noProof/>
          <w:sz w:val="24"/>
          <w:szCs w:val="24"/>
        </w:rPr>
        <w:t xml:space="preserve"> </w:t>
      </w:r>
    </w:p>
    <w:p w:rsidR="00A136E8" w:rsidRPr="00A136E8" w:rsidRDefault="00A136E8" w:rsidP="00A136E8">
      <w:pPr>
        <w:widowControl w:val="0"/>
        <w:spacing w:after="0" w:line="240" w:lineRule="auto"/>
        <w:outlineLvl w:val="2"/>
        <w:rPr>
          <w:rFonts w:ascii="Times New Roman" w:eastAsia="Times New Roman" w:hAnsi="Times New Roman" w:cs="Times New Roman"/>
          <w:b/>
          <w:bCs/>
          <w:noProof/>
          <w:sz w:val="24"/>
          <w:szCs w:val="24"/>
        </w:rPr>
      </w:pPr>
    </w:p>
    <w:p w:rsidR="00A136E8" w:rsidRPr="00A136E8" w:rsidRDefault="00A136E8" w:rsidP="00A136E8">
      <w:pPr>
        <w:widowControl w:val="0"/>
        <w:numPr>
          <w:ilvl w:val="0"/>
          <w:numId w:val="57"/>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DADA Program kiterjesztése lehetőleg minden tanulócsoportra. A dohányzás megelőzésében példamutatás, felkérjük a pedagógusokat a dohányzástól való tartózkodásra, különösen a tanulók előtt. A hangsúly a dohányzás szokásának megelőzésén van, fel kell hívni figyelmüket a káros hatásokra és az őket fenyegető veszélyre.</w:t>
      </w:r>
    </w:p>
    <w:p w:rsidR="00A136E8" w:rsidRPr="00A136E8" w:rsidRDefault="00A136E8" w:rsidP="00A136E8">
      <w:pPr>
        <w:widowControl w:val="0"/>
        <w:numPr>
          <w:ilvl w:val="0"/>
          <w:numId w:val="57"/>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dohányzás egészségkárosító következményeinek tudatosítása, nemet mondani a dohányzásnak.</w:t>
      </w:r>
    </w:p>
    <w:p w:rsidR="00A136E8" w:rsidRPr="00A136E8" w:rsidRDefault="00A136E8" w:rsidP="00A136E8">
      <w:pPr>
        <w:widowControl w:val="0"/>
        <w:numPr>
          <w:ilvl w:val="0"/>
          <w:numId w:val="57"/>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Az egészséges életmódra nevelés fontossága.</w:t>
      </w:r>
    </w:p>
    <w:p w:rsidR="00A136E8" w:rsidRPr="00A136E8" w:rsidRDefault="00A136E8" w:rsidP="00A136E8">
      <w:pPr>
        <w:widowControl w:val="0"/>
        <w:numPr>
          <w:ilvl w:val="0"/>
          <w:numId w:val="57"/>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Egészséges étkezés.</w:t>
      </w:r>
    </w:p>
    <w:p w:rsidR="00A136E8" w:rsidRPr="00A136E8" w:rsidRDefault="00A136E8" w:rsidP="00A136E8">
      <w:pPr>
        <w:widowControl w:val="0"/>
        <w:numPr>
          <w:ilvl w:val="0"/>
          <w:numId w:val="57"/>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sport szeretete.</w:t>
      </w:r>
    </w:p>
    <w:p w:rsidR="00A136E8" w:rsidRPr="00A136E8" w:rsidRDefault="00A136E8" w:rsidP="00A136E8">
      <w:pPr>
        <w:widowControl w:val="0"/>
        <w:numPr>
          <w:ilvl w:val="0"/>
          <w:numId w:val="57"/>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dohányzás elleni kampányba kortárs oktatók bevonása.</w:t>
      </w:r>
    </w:p>
    <w:p w:rsidR="00A136E8" w:rsidRPr="00A136E8" w:rsidRDefault="00A136E8" w:rsidP="00A136E8">
      <w:pPr>
        <w:widowControl w:val="0"/>
        <w:numPr>
          <w:ilvl w:val="0"/>
          <w:numId w:val="57"/>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Iskolaorvos, osztályfőnök és a szaktanárok előadása, fokozott figyelem a nevelők részéről </w:t>
      </w:r>
    </w:p>
    <w:p w:rsidR="00A136E8" w:rsidRPr="00A136E8" w:rsidRDefault="00A136E8" w:rsidP="00A136E8">
      <w:pPr>
        <w:widowControl w:val="0"/>
        <w:numPr>
          <w:ilvl w:val="0"/>
          <w:numId w:val="57"/>
        </w:numPr>
        <w:spacing w:after="5" w:line="268"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Plakátok készítése, sokszorosítása.</w:t>
      </w:r>
    </w:p>
    <w:p w:rsidR="00A136E8" w:rsidRPr="00A136E8" w:rsidRDefault="00A136E8" w:rsidP="00A136E8">
      <w:pPr>
        <w:widowControl w:val="0"/>
        <w:spacing w:after="0"/>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 </w:t>
      </w: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40" w:name="_Toc209350927"/>
      <w:r w:rsidRPr="00A136E8">
        <w:rPr>
          <w:rFonts w:ascii="Times New Roman" w:eastAsia="Arial" w:hAnsi="Times New Roman" w:cs="Times New Roman"/>
          <w:b/>
          <w:bCs/>
          <w:noProof/>
          <w:sz w:val="24"/>
          <w:szCs w:val="24"/>
        </w:rPr>
        <w:t xml:space="preserve">2.7.2 </w:t>
      </w:r>
      <w:r w:rsidRPr="00A136E8">
        <w:rPr>
          <w:rFonts w:ascii="Times New Roman" w:eastAsia="Times New Roman" w:hAnsi="Times New Roman" w:cs="Times New Roman"/>
          <w:b/>
          <w:bCs/>
          <w:noProof/>
          <w:sz w:val="24"/>
          <w:szCs w:val="24"/>
        </w:rPr>
        <w:t>Drogprevenció</w:t>
      </w:r>
      <w:bookmarkEnd w:id="40"/>
    </w:p>
    <w:p w:rsidR="00A136E8" w:rsidRPr="00A136E8" w:rsidRDefault="00A136E8" w:rsidP="00A136E8">
      <w:pPr>
        <w:widowControl w:val="0"/>
        <w:spacing w:after="0" w:line="276" w:lineRule="auto"/>
        <w:jc w:val="both"/>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170" w:line="276" w:lineRule="auto"/>
        <w:ind w:left="-5" w:right="5"/>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A drogprevenciós munka nem korlátozódhat egyetlen tantárgyra, és nem kötődhet csak egyetlen személyhez. El kell érni, hogy az egész iskola komplex nevelési hatásrendszerébe épüljön be a szerfogyasztással kapcsolatos egységes pedagógiai állásfoglalás és gyakorlat. A személyiségfejlesztő munka részeként kell a tanulók életvezetési stílusát úgy alakítani, hogy képessé váljanak az antihumánus szenvedélyek tudatos elutasítására. Minden nevelési helyzetben biztosítani kell, hogy a segítségre szorulók és támogatást igénylők megkapják a szükséges odafordulást és törődést. </w:t>
      </w:r>
    </w:p>
    <w:p w:rsidR="00A136E8" w:rsidRPr="00A136E8" w:rsidRDefault="00A136E8" w:rsidP="00A136E8">
      <w:pPr>
        <w:widowControl w:val="0"/>
        <w:spacing w:after="0" w:line="276" w:lineRule="auto"/>
        <w:ind w:left="-5" w:right="4"/>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Az egészségfejlesztésnek az ismeret átadására valamint döntést, viselkedést és életmódot befolyásoló módszerekre kell épülnie. Fontos a kortárs segítők közreműködésének biztosítása. A drogprevenciós feladatok nem csak az iskola területéhez kötöttek. </w:t>
      </w:r>
    </w:p>
    <w:p w:rsidR="00A136E8" w:rsidRPr="00A136E8" w:rsidRDefault="00A136E8" w:rsidP="00A136E8">
      <w:pPr>
        <w:widowControl w:val="0"/>
        <w:spacing w:after="0" w:line="276" w:lineRule="auto"/>
        <w:ind w:left="-5" w:right="4"/>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Az iskolához kötött prevenciós programok két csoportra oszthatók: </w:t>
      </w:r>
    </w:p>
    <w:p w:rsidR="00A136E8" w:rsidRPr="00A136E8" w:rsidRDefault="00A136E8" w:rsidP="00A136E8">
      <w:pPr>
        <w:widowControl w:val="0"/>
        <w:spacing w:after="0" w:line="240" w:lineRule="auto"/>
        <w:ind w:left="137" w:hanging="360"/>
        <w:rPr>
          <w:rFonts w:ascii="Times New Roman" w:eastAsia="Times New Roman" w:hAnsi="Times New Roman" w:cs="Times New Roman"/>
          <w:noProof/>
          <w:sz w:val="24"/>
          <w:szCs w:val="24"/>
        </w:rPr>
      </w:pPr>
    </w:p>
    <w:p w:rsidR="00A136E8" w:rsidRPr="00A136E8" w:rsidRDefault="00A136E8" w:rsidP="00A136E8">
      <w:pPr>
        <w:widowControl w:val="0"/>
        <w:numPr>
          <w:ilvl w:val="0"/>
          <w:numId w:val="72"/>
        </w:numPr>
        <w:spacing w:after="0" w:line="24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Iskolai programok: Tanórai foglalkozások</w:t>
      </w: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Minden tantárgynak van konkrét csatlakozási pontja az egészségfejlesztéshez, és így a drog-prevencióhoz is. Külső előadókkal lehet színesíteni az ismeretátadó órákat.</w:t>
      </w: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Osztályfőnöki órákon az iskola jellegétől, a drogfertőzöttségtől függően különböző témakörök feldolgozása, mint ismeretátadási és interaktív gyakorlatok, valamint esetelemzések. </w:t>
      </w:r>
    </w:p>
    <w:p w:rsidR="00A136E8" w:rsidRPr="00A136E8" w:rsidRDefault="00A136E8" w:rsidP="00A136E8">
      <w:pPr>
        <w:widowControl w:val="0"/>
        <w:spacing w:after="0" w:line="240" w:lineRule="auto"/>
        <w:jc w:val="both"/>
        <w:rPr>
          <w:rFonts w:ascii="Times New Roman" w:eastAsia="Segoe UI Symbol" w:hAnsi="Times New Roman" w:cs="Times New Roman"/>
          <w:noProof/>
          <w:sz w:val="24"/>
          <w:szCs w:val="24"/>
        </w:rPr>
      </w:pPr>
    </w:p>
    <w:p w:rsidR="00A136E8" w:rsidRPr="00A136E8" w:rsidRDefault="00A136E8" w:rsidP="00A136E8">
      <w:pPr>
        <w:widowControl w:val="0"/>
        <w:numPr>
          <w:ilvl w:val="0"/>
          <w:numId w:val="73"/>
        </w:numPr>
        <w:spacing w:after="0" w:line="240" w:lineRule="auto"/>
        <w:jc w:val="both"/>
        <w:rPr>
          <w:rFonts w:ascii="Times New Roman" w:eastAsia="Times New Roman" w:hAnsi="Times New Roman" w:cs="Times New Roman"/>
          <w:noProof/>
          <w:sz w:val="24"/>
          <w:szCs w:val="24"/>
        </w:rPr>
      </w:pPr>
      <w:r w:rsidRPr="00A136E8">
        <w:rPr>
          <w:rFonts w:ascii="Times New Roman" w:eastAsia="Segoe UI Symbol" w:hAnsi="Times New Roman" w:cs="Times New Roman"/>
          <w:noProof/>
          <w:sz w:val="24"/>
          <w:szCs w:val="24"/>
        </w:rPr>
        <w:t xml:space="preserve">Iskolai programok: </w:t>
      </w:r>
      <w:r w:rsidRPr="00A136E8">
        <w:rPr>
          <w:rFonts w:ascii="Times New Roman" w:eastAsia="Times New Roman" w:hAnsi="Times New Roman" w:cs="Times New Roman"/>
          <w:noProof/>
          <w:sz w:val="24"/>
          <w:szCs w:val="24"/>
        </w:rPr>
        <w:t>Tanórán kívüli foglalkozások</w:t>
      </w: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Délutáni szabadidős foglalkozások (sportprogramok, témával kapcsolatos filmvetítések, vetélkedők, egyéb játékos programok szervezése).</w:t>
      </w: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Egészségnapon vagy drogprevenciós napon való részvétel – Szerencsi KEF rendezvényei</w:t>
      </w: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Hétvégi iskolai programok szervezése a megelőzés jegyében (kulturális programok, kirándulások, túrák, múzeumlátogatások)</w:t>
      </w: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Szakmai tanácskozások, tréningek (Elsősorban a tanárok felkészültségének fejlesztését célozza meg, de a DÖK képviselőket is meg kell hívni, amikor csak engedi a program, illetve a téma)</w:t>
      </w: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74"/>
        </w:numPr>
        <w:spacing w:after="0" w:line="24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Iskolán kívüli rendezvények</w:t>
      </w:r>
    </w:p>
    <w:p w:rsidR="00A136E8" w:rsidRPr="00A136E8" w:rsidRDefault="00A136E8" w:rsidP="00A136E8">
      <w:pPr>
        <w:widowControl w:val="0"/>
        <w:spacing w:after="0" w:line="240" w:lineRule="auto"/>
        <w:ind w:left="137" w:hanging="137"/>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Kortárs segítő képzés (védőnő szervezi más kiképző intézményben)</w:t>
      </w: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Regionális rendezvények, amelyeket jeles sportolók, popsztárok tesznek népszerűvé. </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41" w:name="_Toc209350928"/>
      <w:r w:rsidRPr="00A136E8">
        <w:rPr>
          <w:rFonts w:ascii="Times New Roman" w:eastAsia="Times New Roman" w:hAnsi="Times New Roman" w:cs="Times New Roman"/>
          <w:b/>
          <w:bCs/>
          <w:noProof/>
          <w:sz w:val="28"/>
          <w:szCs w:val="28"/>
        </w:rPr>
        <w:t>2.9 Egészséges táplálkozás</w:t>
      </w:r>
      <w:bookmarkEnd w:id="41"/>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numPr>
          <w:ilvl w:val="0"/>
          <w:numId w:val="58"/>
        </w:numPr>
        <w:spacing w:after="5" w:line="268" w:lineRule="auto"/>
        <w:ind w:right="1105"/>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Tanulók étkezési szokásainak felmérése </w:t>
      </w:r>
    </w:p>
    <w:p w:rsidR="00A136E8" w:rsidRPr="00A136E8" w:rsidRDefault="00A136E8" w:rsidP="00A136E8">
      <w:pPr>
        <w:widowControl w:val="0"/>
        <w:numPr>
          <w:ilvl w:val="0"/>
          <w:numId w:val="58"/>
        </w:numPr>
        <w:spacing w:after="5" w:line="268" w:lineRule="auto"/>
        <w:ind w:right="1105"/>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Osztályfőnöki órák keretében az egészséges étkezésről, életmódról beszélgetni </w:t>
      </w:r>
    </w:p>
    <w:p w:rsidR="00A136E8" w:rsidRPr="00A136E8" w:rsidRDefault="00A136E8" w:rsidP="00A136E8">
      <w:pPr>
        <w:widowControl w:val="0"/>
        <w:numPr>
          <w:ilvl w:val="0"/>
          <w:numId w:val="58"/>
        </w:numPr>
        <w:spacing w:after="5" w:line="268" w:lineRule="auto"/>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Iskolai büfében kapható áruk megváltoztatása, az egészséges táplálkozást elősegítő termékek szélesebb körének megjelenése </w:t>
      </w:r>
    </w:p>
    <w:p w:rsidR="00A136E8" w:rsidRPr="00A136E8" w:rsidRDefault="00A136E8" w:rsidP="00A136E8">
      <w:pPr>
        <w:widowControl w:val="0"/>
        <w:numPr>
          <w:ilvl w:val="0"/>
          <w:numId w:val="58"/>
        </w:numPr>
        <w:spacing w:after="5" w:line="268" w:lineRule="auto"/>
        <w:ind w:right="1105"/>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Iskolaorvos bevonása, tanórákon történő előadás tartása </w:t>
      </w:r>
    </w:p>
    <w:p w:rsidR="00A136E8" w:rsidRPr="00A136E8" w:rsidRDefault="00A136E8" w:rsidP="00A136E8">
      <w:pPr>
        <w:widowControl w:val="0"/>
        <w:spacing w:after="180"/>
        <w:rPr>
          <w:rFonts w:ascii="Times New Roman" w:eastAsia="Calibri"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42" w:name="_Toc209350929"/>
      <w:r w:rsidRPr="00A136E8">
        <w:rPr>
          <w:rFonts w:ascii="Times New Roman" w:eastAsia="Times New Roman" w:hAnsi="Times New Roman" w:cs="Times New Roman"/>
          <w:b/>
          <w:bCs/>
          <w:noProof/>
          <w:sz w:val="28"/>
          <w:szCs w:val="28"/>
        </w:rPr>
        <w:t>2.10 Szociális egészségnevelés</w:t>
      </w:r>
      <w:bookmarkEnd w:id="42"/>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176"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serdülőkor időszakában a fiatalok mélyreható testi és lelki fejlődésen mennek keresztül, amelyek során meg kell, hogy tanuljanak életre szóló döntéseket hozni, felelősséggel viseltetni önmaguk és mások iránt. Ugyanakkor a társadalom gyors változásai, a hagyományos értékek elveszítése, a családon belüli kapcsolatok meggyengülése, hamis értékek előtérbe kerülése sokakat veszélyes szexuális viselkedési formák (prostitúció, nagyszámú szexuális partner) veszélyeit, és ki kell fejlesztenünk bennük azt a készséget, hogy képesek legyenek ezeket a veszélyeket elkerülni.</w:t>
      </w:r>
    </w:p>
    <w:p w:rsidR="00A136E8" w:rsidRPr="00A136E8" w:rsidRDefault="00A136E8" w:rsidP="00A136E8">
      <w:pPr>
        <w:widowControl w:val="0"/>
        <w:numPr>
          <w:ilvl w:val="1"/>
          <w:numId w:val="49"/>
        </w:numPr>
        <w:spacing w:after="5" w:line="268" w:lineRule="auto"/>
        <w:ind w:right="1105" w:hanging="425"/>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Anatómiai ismeretek feltérképezése </w:t>
      </w:r>
    </w:p>
    <w:p w:rsidR="00A136E8" w:rsidRPr="00A136E8" w:rsidRDefault="00A136E8" w:rsidP="00A136E8">
      <w:pPr>
        <w:widowControl w:val="0"/>
        <w:numPr>
          <w:ilvl w:val="1"/>
          <w:numId w:val="49"/>
        </w:numPr>
        <w:spacing w:after="5" w:line="268" w:lineRule="auto"/>
        <w:ind w:right="1105" w:hanging="425"/>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Mit jelent a szeretet, szerelem ebben a korban, mi a deviáns magatartás?</w:t>
      </w:r>
    </w:p>
    <w:p w:rsidR="00A136E8" w:rsidRPr="00A136E8" w:rsidRDefault="00A136E8" w:rsidP="00A136E8">
      <w:pPr>
        <w:widowControl w:val="0"/>
        <w:numPr>
          <w:ilvl w:val="1"/>
          <w:numId w:val="49"/>
        </w:numPr>
        <w:spacing w:after="5" w:line="268" w:lineRule="auto"/>
        <w:ind w:right="1105" w:hanging="425"/>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Kísértések leküzdése, „nemet mondani tudás”</w:t>
      </w:r>
    </w:p>
    <w:p w:rsidR="00A136E8" w:rsidRPr="00A136E8" w:rsidRDefault="00A136E8" w:rsidP="00A136E8">
      <w:pPr>
        <w:widowControl w:val="0"/>
        <w:numPr>
          <w:ilvl w:val="1"/>
          <w:numId w:val="49"/>
        </w:numPr>
        <w:spacing w:after="0" w:line="268" w:lineRule="auto"/>
        <w:ind w:right="1105" w:hanging="425"/>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Álszemérem </w:t>
      </w:r>
    </w:p>
    <w:p w:rsidR="00A136E8" w:rsidRPr="00A136E8" w:rsidRDefault="00A136E8" w:rsidP="00A136E8">
      <w:pPr>
        <w:widowControl w:val="0"/>
        <w:numPr>
          <w:ilvl w:val="1"/>
          <w:numId w:val="49"/>
        </w:numPr>
        <w:spacing w:after="0" w:line="268" w:lineRule="auto"/>
        <w:ind w:right="1105" w:hanging="425"/>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Betegségekről (Covid, AIDS stb.), terjedésükről, lefolyásukról, megelőzésükről felvilágosító előadások védőnő segítéségével.</w:t>
      </w:r>
    </w:p>
    <w:p w:rsidR="00A136E8" w:rsidRPr="00A136E8" w:rsidRDefault="00A136E8" w:rsidP="00A136E8">
      <w:pPr>
        <w:widowControl w:val="0"/>
        <w:spacing w:after="78"/>
        <w:ind w:right="1003"/>
        <w:rPr>
          <w:rFonts w:ascii="Times New Roman" w:eastAsia="Calibri" w:hAnsi="Times New Roman" w:cs="Times New Roman"/>
          <w:noProof/>
          <w:sz w:val="24"/>
          <w:szCs w:val="24"/>
        </w:rPr>
      </w:pPr>
    </w:p>
    <w:p w:rsidR="00A136E8" w:rsidRPr="00A136E8" w:rsidRDefault="00A136E8" w:rsidP="00A136E8">
      <w:pPr>
        <w:widowControl w:val="0"/>
        <w:spacing w:after="78"/>
        <w:ind w:right="1003"/>
        <w:rPr>
          <w:rFonts w:ascii="Times New Roman" w:eastAsia="Calibri" w:hAnsi="Times New Roman" w:cs="Times New Roman"/>
          <w:noProof/>
          <w:sz w:val="24"/>
          <w:szCs w:val="24"/>
        </w:rPr>
      </w:pPr>
    </w:p>
    <w:p w:rsidR="00A136E8" w:rsidRPr="00A136E8" w:rsidRDefault="00A136E8" w:rsidP="00A136E8">
      <w:pPr>
        <w:widowControl w:val="0"/>
        <w:spacing w:after="78"/>
        <w:ind w:right="1003"/>
        <w:rPr>
          <w:rFonts w:ascii="Times New Roman" w:eastAsia="Calibri" w:hAnsi="Times New Roman" w:cs="Times New Roman"/>
          <w:noProof/>
          <w:sz w:val="24"/>
          <w:szCs w:val="24"/>
        </w:rPr>
      </w:pPr>
    </w:p>
    <w:p w:rsidR="00A136E8" w:rsidRPr="00A136E8" w:rsidRDefault="00A136E8" w:rsidP="00A136E8">
      <w:pPr>
        <w:widowControl w:val="0"/>
        <w:spacing w:after="0" w:line="269" w:lineRule="auto"/>
        <w:ind w:left="718" w:right="1101"/>
        <w:rPr>
          <w:rFonts w:ascii="Times New Roman" w:eastAsia="Calibri" w:hAnsi="Times New Roman" w:cs="Times New Roman"/>
          <w:b/>
          <w:noProof/>
          <w:sz w:val="24"/>
          <w:szCs w:val="24"/>
        </w:rPr>
      </w:pPr>
      <w:r w:rsidRPr="00A136E8">
        <w:rPr>
          <w:rFonts w:ascii="Times New Roman" w:eastAsia="Calibri" w:hAnsi="Times New Roman" w:cs="Times New Roman"/>
          <w:b/>
          <w:noProof/>
          <w:sz w:val="24"/>
          <w:szCs w:val="24"/>
        </w:rPr>
        <w:t>A lelki egészségnevelés céljai:</w:t>
      </w:r>
    </w:p>
    <w:p w:rsidR="00A136E8" w:rsidRPr="00A136E8" w:rsidRDefault="00A136E8" w:rsidP="00A136E8">
      <w:pPr>
        <w:widowControl w:val="0"/>
        <w:spacing w:after="0" w:line="269" w:lineRule="auto"/>
        <w:ind w:left="718" w:right="1101"/>
        <w:rPr>
          <w:rFonts w:ascii="Times New Roman" w:eastAsia="Calibri" w:hAnsi="Times New Roman" w:cs="Times New Roman"/>
          <w:b/>
          <w:noProof/>
          <w:sz w:val="24"/>
          <w:szCs w:val="24"/>
        </w:rPr>
      </w:pPr>
    </w:p>
    <w:p w:rsidR="00A136E8" w:rsidRPr="00A136E8" w:rsidRDefault="00A136E8" w:rsidP="00A136E8">
      <w:pPr>
        <w:widowControl w:val="0"/>
        <w:numPr>
          <w:ilvl w:val="0"/>
          <w:numId w:val="59"/>
        </w:numPr>
        <w:spacing w:after="5" w:line="268" w:lineRule="auto"/>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elősegítse a tanulók kiegyensúlyozott, pszichés fejlődését </w:t>
      </w:r>
    </w:p>
    <w:p w:rsidR="00A136E8" w:rsidRPr="00A136E8" w:rsidRDefault="00A136E8" w:rsidP="00A136E8">
      <w:pPr>
        <w:widowControl w:val="0"/>
        <w:numPr>
          <w:ilvl w:val="0"/>
          <w:numId w:val="59"/>
        </w:numPr>
        <w:spacing w:after="5" w:line="268" w:lineRule="auto"/>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 xml:space="preserve">támogassa a tanuló új környezethez való alkalmazkodását </w:t>
      </w:r>
    </w:p>
    <w:p w:rsidR="00A136E8" w:rsidRPr="00A136E8" w:rsidRDefault="00A136E8" w:rsidP="00A136E8">
      <w:pPr>
        <w:widowControl w:val="0"/>
        <w:numPr>
          <w:ilvl w:val="0"/>
          <w:numId w:val="59"/>
        </w:numPr>
        <w:spacing w:after="5" w:line="268" w:lineRule="auto"/>
        <w:contextualSpacing/>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felkészítse a diákokat az ártalmas és káros hatások kiszűrésére, valamint pozitív hatást gyakoroljon a személyiséget érő változásokra</w:t>
      </w:r>
    </w:p>
    <w:p w:rsidR="00A136E8" w:rsidRPr="00A136E8" w:rsidRDefault="00A136E8" w:rsidP="00A136E8">
      <w:pPr>
        <w:widowControl w:val="0"/>
        <w:spacing w:after="115" w:line="276" w:lineRule="auto"/>
        <w:ind w:firstLine="60"/>
        <w:jc w:val="both"/>
        <w:rPr>
          <w:rFonts w:ascii="Times New Roman" w:eastAsia="Calibri"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Az iskolánk az oktatókon és az iskola-egészségügyi szolgálatot ellátó szakembereken kívül csak olyan szakembert vagy szervezet programját megvalósító személyt vonhat be kötelező foglalkozás, egyéb foglalkozás vagy egyéb egészségfejlesztési és prevenciós tevékenység megszervezésébe, aki rendelkezik az egészségügyért felelős miniszter által kijelölt intézmény szakmai ajánlásával.</w:t>
      </w:r>
    </w:p>
    <w:p w:rsidR="00A136E8" w:rsidRPr="00A136E8" w:rsidRDefault="00A136E8" w:rsidP="00A136E8">
      <w:pPr>
        <w:widowControl w:val="0"/>
        <w:spacing w:after="0" w:line="276" w:lineRule="auto"/>
        <w:jc w:val="both"/>
        <w:rPr>
          <w:rFonts w:ascii="Times New Roman" w:eastAsia="Calibri" w:hAnsi="Times New Roman" w:cs="Times New Roman"/>
          <w:noProof/>
          <w:sz w:val="24"/>
          <w:szCs w:val="24"/>
        </w:rPr>
      </w:pPr>
    </w:p>
    <w:p w:rsidR="00A136E8" w:rsidRPr="00A136E8" w:rsidRDefault="00A136E8" w:rsidP="00A136E8">
      <w:pPr>
        <w:widowControl w:val="0"/>
        <w:spacing w:after="0" w:line="276" w:lineRule="auto"/>
        <w:ind w:firstLine="60"/>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Az iskola igazgatója az egészségfejlesztési és prevenciós programok kiválasztásánál, szervezésénél igénybe veszi az iskolai védőnő, iskolapszichológus, iskolaegészségügyi szolgálat, a Szerencsi Kábítószerügyi Egyeztető Forum (KEF) segítségét.</w:t>
      </w:r>
    </w:p>
    <w:p w:rsidR="00A136E8" w:rsidRPr="00A136E8" w:rsidRDefault="00A136E8" w:rsidP="00A136E8">
      <w:pPr>
        <w:widowControl w:val="0"/>
        <w:spacing w:after="0" w:line="240" w:lineRule="auto"/>
        <w:rPr>
          <w:rFonts w:ascii="Calibri" w:eastAsia="Calibri" w:hAnsi="Calibri" w:cs="Times New Roman"/>
          <w:noProof/>
        </w:rPr>
      </w:pPr>
    </w:p>
    <w:p w:rsidR="00A136E8" w:rsidRPr="00A136E8" w:rsidRDefault="00A136E8" w:rsidP="00A136E8">
      <w:pPr>
        <w:widowControl w:val="0"/>
        <w:spacing w:after="0" w:line="240" w:lineRule="auto"/>
        <w:rPr>
          <w:rFonts w:ascii="Calibri" w:eastAsia="Calibri" w:hAnsi="Calibri" w:cs="Times New Roman"/>
          <w:noProof/>
        </w:rPr>
      </w:pPr>
    </w:p>
    <w:p w:rsidR="00A136E8" w:rsidRPr="00A136E8" w:rsidRDefault="00A136E8" w:rsidP="00A136E8">
      <w:pPr>
        <w:widowControl w:val="0"/>
        <w:spacing w:after="0" w:line="240" w:lineRule="auto"/>
        <w:rPr>
          <w:rFonts w:ascii="Calibri" w:eastAsia="Calibri" w:hAnsi="Calibri" w:cs="Times New Roman"/>
          <w:noProof/>
        </w:rPr>
        <w:sectPr w:rsidR="00A136E8" w:rsidRPr="00A136E8" w:rsidSect="001B3724">
          <w:pgSz w:w="11906" w:h="16838"/>
          <w:pgMar w:top="1417" w:right="1417" w:bottom="1417" w:left="1417" w:header="708" w:footer="708" w:gutter="0"/>
          <w:cols w:space="708"/>
          <w:docGrid w:linePitch="360"/>
        </w:sectPr>
      </w:pPr>
    </w:p>
    <w:p w:rsidR="00A136E8" w:rsidRPr="00A136E8" w:rsidRDefault="00A136E8" w:rsidP="00A136E8">
      <w:pPr>
        <w:keepNext/>
        <w:keepLines/>
        <w:widowControl w:val="0"/>
        <w:spacing w:before="240" w:after="0" w:line="240" w:lineRule="auto"/>
        <w:outlineLvl w:val="0"/>
        <w:rPr>
          <w:rFonts w:ascii="Calibri Light" w:eastAsia="Times New Roman" w:hAnsi="Calibri Light" w:cs="Times New Roman"/>
          <w:noProof/>
          <w:sz w:val="32"/>
          <w:szCs w:val="32"/>
        </w:rPr>
      </w:pPr>
      <w:bookmarkStart w:id="43" w:name="_Toc209350930"/>
      <w:r w:rsidRPr="00A136E8">
        <w:rPr>
          <w:rFonts w:ascii="Calibri Light" w:eastAsia="Times New Roman" w:hAnsi="Calibri Light" w:cs="Times New Roman"/>
          <w:noProof/>
          <w:sz w:val="32"/>
          <w:szCs w:val="32"/>
        </w:rPr>
        <w:lastRenderedPageBreak/>
        <w:t>3. Oktatási program</w:t>
      </w:r>
      <w:bookmarkEnd w:id="43"/>
    </w:p>
    <w:p w:rsidR="00A136E8" w:rsidRPr="00A136E8" w:rsidRDefault="00A136E8" w:rsidP="00A136E8">
      <w:pPr>
        <w:widowControl w:val="0"/>
        <w:spacing w:after="0" w:line="240" w:lineRule="auto"/>
        <w:rPr>
          <w:rFonts w:ascii="Calibri" w:eastAsia="Calibri" w:hAnsi="Calibri" w:cs="Times New Roman"/>
          <w:noProof/>
        </w:rPr>
      </w:pPr>
    </w:p>
    <w:p w:rsidR="00A136E8" w:rsidRPr="00A136E8" w:rsidRDefault="00A136E8" w:rsidP="00A136E8">
      <w:pPr>
        <w:widowControl w:val="0"/>
        <w:spacing w:after="0" w:line="240" w:lineRule="auto"/>
        <w:rPr>
          <w:rFonts w:ascii="Calibri" w:eastAsia="Calibri" w:hAnsi="Calibri" w:cs="Times New Roman"/>
          <w:noProof/>
        </w:rPr>
      </w:pPr>
    </w:p>
    <w:p w:rsidR="00A136E8" w:rsidRPr="00A136E8" w:rsidRDefault="00A136E8" w:rsidP="00A136E8">
      <w:pPr>
        <w:widowControl w:val="0"/>
        <w:spacing w:after="0" w:line="276" w:lineRule="auto"/>
        <w:jc w:val="both"/>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A szakképző intézményben a szakmajegyzékben meghatározott szakmára felkészítő szakmai oktatás és szakképesítésre felkészítő szakmai képzés folyik. A szakmai oktatás a képzési és kimeneti követelmények alapján ágazati alapoktatásban és szakirányú oktatásban történik. A szakmai oktatás keretében az ágazati alapoktatással és a szakirányú oktatással párhuzamosan közismereti oktatás a közismereti kerettanterv szerint folyik. A közismereti tantárgyak témakörei, tartalma és óraszámai – az Nkt. 6. mellékletében meghatározott heti időkeret és a tananyagtartalom megtartásával – évfolyamok között átcsoportosítható.</w:t>
      </w:r>
    </w:p>
    <w:p w:rsidR="00A136E8" w:rsidRPr="00A136E8" w:rsidRDefault="00A136E8" w:rsidP="00A136E8">
      <w:pPr>
        <w:widowControl w:val="0"/>
        <w:spacing w:after="0" w:line="276" w:lineRule="auto"/>
        <w:jc w:val="both"/>
        <w:rPr>
          <w:rFonts w:ascii="Times New Roman" w:eastAsia="Calibri" w:hAnsi="Times New Roman" w:cs="Times New Roman"/>
          <w:noProof/>
          <w:sz w:val="24"/>
          <w:szCs w:val="24"/>
        </w:rPr>
      </w:pPr>
    </w:p>
    <w:p w:rsidR="00A136E8" w:rsidRPr="00A136E8" w:rsidRDefault="00A136E8" w:rsidP="00A136E8">
      <w:pPr>
        <w:widowControl w:val="0"/>
        <w:spacing w:after="0" w:line="240" w:lineRule="auto"/>
        <w:rPr>
          <w:rFonts w:ascii="Times New Roman" w:eastAsia="Calibri" w:hAnsi="Times New Roman" w:cs="Times New Roman"/>
          <w:i/>
          <w:noProof/>
          <w:sz w:val="28"/>
          <w:szCs w:val="28"/>
        </w:rPr>
      </w:pPr>
      <w:r w:rsidRPr="00A136E8">
        <w:rPr>
          <w:rFonts w:ascii="Times New Roman" w:eastAsia="Calibri" w:hAnsi="Times New Roman" w:cs="Times New Roman"/>
          <w:i/>
          <w:noProof/>
          <w:sz w:val="28"/>
          <w:szCs w:val="28"/>
        </w:rPr>
        <w:t>Közismereti kerettantervek</w:t>
      </w:r>
      <w:r w:rsidRPr="00A136E8">
        <w:rPr>
          <w:rFonts w:ascii="Times New Roman" w:eastAsia="Calibri" w:hAnsi="Times New Roman" w:cs="Times New Roman"/>
          <w:i/>
          <w:noProof/>
          <w:sz w:val="28"/>
          <w:szCs w:val="28"/>
        </w:rPr>
        <w:tab/>
        <w:t>1.sz. melléklet</w:t>
      </w:r>
    </w:p>
    <w:p w:rsidR="00A136E8" w:rsidRPr="00A136E8" w:rsidRDefault="00A136E8" w:rsidP="00A136E8">
      <w:pPr>
        <w:widowControl w:val="0"/>
        <w:spacing w:after="0" w:line="240" w:lineRule="auto"/>
        <w:rPr>
          <w:rFonts w:ascii="Calibri" w:eastAsia="Calibri" w:hAnsi="Calibri" w:cs="Times New Roman"/>
          <w:noProof/>
        </w:rPr>
      </w:pPr>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bookmarkStart w:id="44" w:name="_Toc209350931"/>
      <w:r w:rsidRPr="00A136E8">
        <w:rPr>
          <w:rFonts w:ascii="Times New Roman" w:eastAsia="Times New Roman" w:hAnsi="Times New Roman" w:cs="Times New Roman"/>
          <w:b/>
          <w:bCs/>
          <w:noProof/>
          <w:sz w:val="28"/>
          <w:szCs w:val="28"/>
        </w:rPr>
        <w:t>3.1 Kötelező és a nem kötelező foglalkozások megtanítandó és elsajátítandó tananyaga, az ehhez szükséges kötelező, kötelezően választandó vagy szabadon választható foglalkozások megnevezése, száma</w:t>
      </w:r>
      <w:bookmarkEnd w:id="44"/>
    </w:p>
    <w:p w:rsidR="00A136E8" w:rsidRPr="00A136E8" w:rsidRDefault="00A136E8" w:rsidP="00A136E8">
      <w:pPr>
        <w:widowControl w:val="0"/>
        <w:spacing w:after="0" w:line="240" w:lineRule="auto"/>
        <w:jc w:val="both"/>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rPr>
          <w:rFonts w:ascii="Times New Roman" w:eastAsia="Calibri" w:hAnsi="Times New Roman" w:cs="Times New Roman"/>
          <w:i/>
          <w:noProof/>
          <w:sz w:val="28"/>
          <w:szCs w:val="28"/>
        </w:rPr>
      </w:pPr>
      <w:r w:rsidRPr="00A136E8">
        <w:rPr>
          <w:rFonts w:ascii="Calibri" w:eastAsia="Calibri" w:hAnsi="Calibri" w:cs="Times New Roman"/>
          <w:noProof/>
        </w:rPr>
        <w:tab/>
      </w:r>
      <w:r w:rsidRPr="00A136E8">
        <w:rPr>
          <w:rFonts w:ascii="Calibri" w:eastAsia="Calibri" w:hAnsi="Calibri" w:cs="Times New Roman"/>
          <w:noProof/>
        </w:rPr>
        <w:tab/>
      </w:r>
      <w:r w:rsidRPr="00A136E8">
        <w:rPr>
          <w:rFonts w:ascii="Calibri" w:eastAsia="Calibri" w:hAnsi="Calibri" w:cs="Times New Roman"/>
          <w:noProof/>
        </w:rPr>
        <w:tab/>
      </w:r>
      <w:r w:rsidRPr="00A136E8">
        <w:rPr>
          <w:rFonts w:ascii="Calibri" w:eastAsia="Calibri" w:hAnsi="Calibri" w:cs="Times New Roman"/>
          <w:noProof/>
        </w:rPr>
        <w:tab/>
      </w:r>
      <w:r w:rsidRPr="00A136E8">
        <w:rPr>
          <w:rFonts w:ascii="Calibri" w:eastAsia="Calibri" w:hAnsi="Calibri" w:cs="Times New Roman"/>
          <w:noProof/>
        </w:rPr>
        <w:tab/>
      </w:r>
      <w:r w:rsidRPr="00A136E8">
        <w:rPr>
          <w:rFonts w:ascii="Times New Roman" w:eastAsia="Calibri" w:hAnsi="Times New Roman" w:cs="Times New Roman"/>
          <w:noProof/>
          <w:sz w:val="28"/>
          <w:szCs w:val="28"/>
        </w:rPr>
        <w:t xml:space="preserve">2.sz. </w:t>
      </w:r>
      <w:r w:rsidRPr="00A136E8">
        <w:rPr>
          <w:rFonts w:ascii="Times New Roman" w:eastAsia="Calibri" w:hAnsi="Times New Roman" w:cs="Times New Roman"/>
          <w:i/>
          <w:noProof/>
          <w:sz w:val="28"/>
          <w:szCs w:val="28"/>
        </w:rPr>
        <w:t>melléklet</w:t>
      </w:r>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bookmarkStart w:id="45" w:name="_Toc209350932"/>
      <w:r w:rsidRPr="00A136E8">
        <w:rPr>
          <w:rFonts w:ascii="Times New Roman" w:eastAsia="Times New Roman" w:hAnsi="Times New Roman" w:cs="Times New Roman"/>
          <w:b/>
          <w:bCs/>
          <w:noProof/>
          <w:sz w:val="28"/>
          <w:szCs w:val="28"/>
        </w:rPr>
        <w:t>3.2 A közismereti kerettantervben meghatározott pedagógiai feladatok helyi megvalósításának részletes szabályai</w:t>
      </w:r>
      <w:bookmarkEnd w:id="45"/>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numPr>
          <w:ilvl w:val="0"/>
          <w:numId w:val="60"/>
        </w:numPr>
        <w:spacing w:after="0" w:line="360" w:lineRule="auto"/>
        <w:ind w:left="709" w:hanging="283"/>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Tanulási módszerek kialakítása</w:t>
      </w:r>
    </w:p>
    <w:p w:rsidR="00A136E8" w:rsidRPr="00A136E8" w:rsidRDefault="00A136E8" w:rsidP="00A136E8">
      <w:pPr>
        <w:widowControl w:val="0"/>
        <w:numPr>
          <w:ilvl w:val="0"/>
          <w:numId w:val="60"/>
        </w:numPr>
        <w:spacing w:after="0" w:line="360" w:lineRule="auto"/>
        <w:ind w:left="709" w:hanging="283"/>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Kötelességérzet kialakítása</w:t>
      </w:r>
    </w:p>
    <w:p w:rsidR="00A136E8" w:rsidRPr="00A136E8" w:rsidRDefault="00A136E8" w:rsidP="00A136E8">
      <w:pPr>
        <w:widowControl w:val="0"/>
        <w:numPr>
          <w:ilvl w:val="0"/>
          <w:numId w:val="60"/>
        </w:numPr>
        <w:spacing w:after="0" w:line="360" w:lineRule="auto"/>
        <w:ind w:left="709" w:hanging="283"/>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Motiváció megteremtése</w:t>
      </w:r>
    </w:p>
    <w:p w:rsidR="00A136E8" w:rsidRPr="00A136E8" w:rsidRDefault="00A136E8" w:rsidP="00A136E8">
      <w:pPr>
        <w:widowControl w:val="0"/>
        <w:numPr>
          <w:ilvl w:val="0"/>
          <w:numId w:val="60"/>
        </w:numPr>
        <w:spacing w:after="0" w:line="360" w:lineRule="auto"/>
        <w:ind w:left="709" w:hanging="283"/>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Iskolai fegyelem</w:t>
      </w:r>
    </w:p>
    <w:p w:rsidR="00A136E8" w:rsidRPr="00A136E8" w:rsidRDefault="00A136E8" w:rsidP="00A136E8">
      <w:pPr>
        <w:widowControl w:val="0"/>
        <w:numPr>
          <w:ilvl w:val="0"/>
          <w:numId w:val="60"/>
        </w:numPr>
        <w:spacing w:after="0" w:line="360" w:lineRule="auto"/>
        <w:ind w:left="709" w:hanging="283"/>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Tanulásszervezés, teljesítmények növelése</w:t>
      </w:r>
    </w:p>
    <w:p w:rsidR="00A136E8" w:rsidRPr="00A136E8" w:rsidRDefault="00A136E8" w:rsidP="00A136E8">
      <w:pPr>
        <w:widowControl w:val="0"/>
        <w:numPr>
          <w:ilvl w:val="0"/>
          <w:numId w:val="60"/>
        </w:numPr>
        <w:spacing w:after="0" w:line="360" w:lineRule="auto"/>
        <w:ind w:left="709" w:hanging="283"/>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Kulcskompetenciák megalapozása</w:t>
      </w:r>
    </w:p>
    <w:p w:rsidR="00A136E8" w:rsidRPr="00A136E8" w:rsidRDefault="00A136E8" w:rsidP="00A136E8">
      <w:pPr>
        <w:widowControl w:val="0"/>
        <w:numPr>
          <w:ilvl w:val="0"/>
          <w:numId w:val="60"/>
        </w:numPr>
        <w:spacing w:after="0" w:line="360" w:lineRule="auto"/>
        <w:ind w:left="709" w:hanging="283"/>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együttműködési készség fejlesztése</w:t>
      </w:r>
    </w:p>
    <w:p w:rsidR="00A136E8" w:rsidRPr="00A136E8" w:rsidRDefault="00A136E8" w:rsidP="00A136E8">
      <w:pPr>
        <w:widowControl w:val="0"/>
        <w:numPr>
          <w:ilvl w:val="0"/>
          <w:numId w:val="60"/>
        </w:numPr>
        <w:spacing w:after="0" w:line="360" w:lineRule="auto"/>
        <w:ind w:left="709" w:hanging="283"/>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önismeret alakítása</w:t>
      </w:r>
    </w:p>
    <w:p w:rsidR="00A136E8" w:rsidRPr="00A136E8" w:rsidRDefault="00A136E8" w:rsidP="00A136E8">
      <w:pPr>
        <w:widowControl w:val="0"/>
        <w:numPr>
          <w:ilvl w:val="0"/>
          <w:numId w:val="60"/>
        </w:numPr>
        <w:spacing w:after="0" w:line="360" w:lineRule="auto"/>
        <w:ind w:left="709" w:hanging="283"/>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Tanulási stratégiák megválasztása</w:t>
      </w:r>
    </w:p>
    <w:p w:rsidR="00A136E8" w:rsidRPr="00A136E8" w:rsidRDefault="00A136E8" w:rsidP="00A136E8">
      <w:pPr>
        <w:widowControl w:val="0"/>
        <w:numPr>
          <w:ilvl w:val="0"/>
          <w:numId w:val="60"/>
        </w:numPr>
        <w:spacing w:after="0" w:line="360" w:lineRule="auto"/>
        <w:ind w:left="709" w:hanging="283"/>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kreativitás fejlesztése</w:t>
      </w:r>
    </w:p>
    <w:p w:rsidR="00A136E8" w:rsidRPr="00A136E8" w:rsidRDefault="00A136E8" w:rsidP="00A136E8">
      <w:pPr>
        <w:widowControl w:val="0"/>
        <w:numPr>
          <w:ilvl w:val="0"/>
          <w:numId w:val="60"/>
        </w:numPr>
        <w:spacing w:after="0" w:line="360" w:lineRule="auto"/>
        <w:ind w:left="709" w:hanging="283"/>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helye magatartásformák megismertetése, gyakoroltatása</w:t>
      </w: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outlineLvl w:val="1"/>
        <w:rPr>
          <w:rFonts w:ascii="Times New Roman" w:eastAsia="Times New Roman" w:hAnsi="Times New Roman" w:cs="Times New Roman"/>
          <w:b/>
          <w:bCs/>
          <w:noProof/>
          <w:sz w:val="28"/>
          <w:szCs w:val="28"/>
        </w:rPr>
        <w:sectPr w:rsidR="00A136E8" w:rsidRPr="00A136E8" w:rsidSect="001B3724">
          <w:pgSz w:w="11906" w:h="16838"/>
          <w:pgMar w:top="1417" w:right="1417" w:bottom="1417" w:left="1417" w:header="708" w:footer="708" w:gutter="0"/>
          <w:cols w:space="708"/>
          <w:docGrid w:linePitch="360"/>
        </w:sect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46" w:name="_Toc209350933"/>
      <w:r w:rsidRPr="00A136E8">
        <w:rPr>
          <w:rFonts w:ascii="Times New Roman" w:eastAsia="Times New Roman" w:hAnsi="Times New Roman" w:cs="Times New Roman"/>
          <w:b/>
          <w:bCs/>
          <w:noProof/>
          <w:sz w:val="28"/>
          <w:szCs w:val="28"/>
        </w:rPr>
        <w:lastRenderedPageBreak/>
        <w:t>3.3 Mindennapos testnevelés, testmozgás megvalósításának módja</w:t>
      </w:r>
      <w:bookmarkEnd w:id="46"/>
    </w:p>
    <w:p w:rsidR="00A136E8" w:rsidRPr="00A136E8" w:rsidRDefault="00A136E8" w:rsidP="00A136E8">
      <w:pPr>
        <w:widowControl w:val="0"/>
        <w:spacing w:after="0" w:line="276" w:lineRule="auto"/>
        <w:ind w:left="137" w:hanging="360"/>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Célunk: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1"/>
          <w:numId w:val="61"/>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Tanulóinkban felkelteni a rendszeres testmozgás, az egészséges életmód iránti igényt, elsajátíttatani az ehhez szükséges elméleti és gyakorlati tudnivalókat, ismereteket.</w:t>
      </w:r>
    </w:p>
    <w:p w:rsidR="00A136E8" w:rsidRPr="00A136E8" w:rsidRDefault="00A136E8" w:rsidP="00A136E8">
      <w:pPr>
        <w:widowControl w:val="0"/>
        <w:numPr>
          <w:ilvl w:val="1"/>
          <w:numId w:val="61"/>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Tudatosítani a tanulókban a saját szervezetük felépítésének és működésének alapfokú tudnivalóit.</w:t>
      </w:r>
    </w:p>
    <w:p w:rsidR="00A136E8" w:rsidRPr="00A136E8" w:rsidRDefault="00A136E8" w:rsidP="00A136E8">
      <w:pPr>
        <w:widowControl w:val="0"/>
        <w:numPr>
          <w:ilvl w:val="1"/>
          <w:numId w:val="61"/>
        </w:numPr>
        <w:spacing w:after="0" w:line="276" w:lineRule="auto"/>
        <w:ind w:left="567" w:hanging="283"/>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testnevelés, a sport segítségével kialakítani a tanulókban a mindennapi élethez szükséges alapvető tulajdonságokat, készségeket: akaraterő, szorgalom, kitartás, becsületesség, szabályok betartása, a társak tisztelete, segítése, a csapatmunka szerepe, az idegi és fizikai állóképesség, az egészséges önbizalom, céltudatosság.</w:t>
      </w:r>
    </w:p>
    <w:p w:rsidR="00A136E8" w:rsidRPr="00A136E8" w:rsidRDefault="00A136E8" w:rsidP="00A136E8">
      <w:pPr>
        <w:widowControl w:val="0"/>
        <w:spacing w:after="0" w:line="276" w:lineRule="auto"/>
        <w:ind w:left="137"/>
        <w:jc w:val="both"/>
        <w:outlineLvl w:val="1"/>
        <w:rPr>
          <w:rFonts w:ascii="Times New Roman" w:eastAsia="Times New Roman" w:hAnsi="Times New Roman" w:cs="Times New Roman"/>
          <w:bCs/>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47" w:name="_Toc209350934"/>
      <w:r w:rsidRPr="00A136E8">
        <w:rPr>
          <w:rFonts w:ascii="Times New Roman" w:eastAsia="Times New Roman" w:hAnsi="Times New Roman" w:cs="Times New Roman"/>
          <w:b/>
          <w:bCs/>
          <w:noProof/>
          <w:sz w:val="28"/>
          <w:szCs w:val="28"/>
        </w:rPr>
        <w:t>3.4 Választható tantárgyak, foglalkozások, továbbá ezek esetében az oktatóválasztás szabályai</w:t>
      </w:r>
      <w:bookmarkEnd w:id="47"/>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Iskolánk szakmai programja sem a technikumi sem a szakképző iskolai képzési típusban nem ad arra lehetőséget, hogy a tanulók válasszanak a tantárgyak közül. Az oktatói testületünk összetétele, mérete sem teszi lehetővé a szabad oktatóválasztást.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Tanulóink a tanórán kívüli tevékenységekből választhatnak:</w:t>
      </w:r>
    </w:p>
    <w:p w:rsidR="00A136E8" w:rsidRPr="00A136E8" w:rsidRDefault="00A136E8" w:rsidP="00A136E8">
      <w:pPr>
        <w:widowControl w:val="0"/>
        <w:spacing w:after="0" w:line="276" w:lineRule="auto"/>
        <w:ind w:left="137"/>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tantárgyi korrepetálások</w:t>
      </w:r>
    </w:p>
    <w:p w:rsidR="00A136E8" w:rsidRPr="00A136E8" w:rsidRDefault="00A136E8" w:rsidP="00A136E8">
      <w:pPr>
        <w:widowControl w:val="0"/>
        <w:spacing w:after="0" w:line="276" w:lineRule="auto"/>
        <w:ind w:left="13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sportköri foglalkozások, tömegsport foglalkozások</w:t>
      </w:r>
    </w:p>
    <w:p w:rsidR="00A136E8" w:rsidRPr="00A136E8" w:rsidRDefault="00A136E8" w:rsidP="00A136E8">
      <w:pPr>
        <w:widowControl w:val="0"/>
        <w:spacing w:after="0" w:line="276" w:lineRule="auto"/>
        <w:ind w:left="13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közép és emelt szintű érettségire való felkészítő foglalkozások</w:t>
      </w:r>
    </w:p>
    <w:p w:rsidR="00A136E8" w:rsidRPr="00A136E8" w:rsidRDefault="00A136E8" w:rsidP="00A136E8">
      <w:pPr>
        <w:widowControl w:val="0"/>
        <w:spacing w:after="0" w:line="276" w:lineRule="auto"/>
        <w:ind w:left="13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szakmai vizsgára való felkészítő foglalkozások</w:t>
      </w:r>
    </w:p>
    <w:p w:rsidR="00A136E8" w:rsidRPr="00A136E8" w:rsidRDefault="00A136E8" w:rsidP="00A136E8">
      <w:pPr>
        <w:widowControl w:val="0"/>
        <w:spacing w:after="0" w:line="276" w:lineRule="auto"/>
        <w:ind w:left="13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szakkörök</w:t>
      </w:r>
    </w:p>
    <w:p w:rsidR="00A136E8" w:rsidRPr="00A136E8" w:rsidRDefault="00A136E8" w:rsidP="00A136E8">
      <w:pPr>
        <w:widowControl w:val="0"/>
        <w:spacing w:after="0" w:line="276" w:lineRule="auto"/>
        <w:ind w:left="13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tehetséggondozó foglalkozások</w:t>
      </w:r>
    </w:p>
    <w:p w:rsidR="00A136E8" w:rsidRPr="00A136E8" w:rsidRDefault="00A136E8" w:rsidP="00A136E8">
      <w:pPr>
        <w:widowControl w:val="0"/>
        <w:spacing w:after="0" w:line="276" w:lineRule="auto"/>
        <w:ind w:left="13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fejlesztő foglalkozások</w:t>
      </w:r>
    </w:p>
    <w:p w:rsidR="00A136E8" w:rsidRPr="00A136E8" w:rsidRDefault="00A136E8" w:rsidP="00A136E8">
      <w:pPr>
        <w:widowControl w:val="0"/>
        <w:spacing w:after="0" w:line="276" w:lineRule="auto"/>
        <w:ind w:left="137"/>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ind w:left="137"/>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Ha a tanulót - kérelmére – felvették valamely fenti foglalkozásra, a tanítási év végéig köteles azon részt venni.</w:t>
      </w:r>
    </w:p>
    <w:p w:rsidR="00A136E8" w:rsidRPr="00A136E8" w:rsidRDefault="00A136E8" w:rsidP="00A136E8">
      <w:pPr>
        <w:widowControl w:val="0"/>
        <w:spacing w:after="0" w:line="276" w:lineRule="auto"/>
        <w:ind w:left="137"/>
        <w:jc w:val="both"/>
        <w:outlineLvl w:val="1"/>
        <w:rPr>
          <w:rFonts w:ascii="Times New Roman" w:eastAsia="Times New Roman" w:hAnsi="Times New Roman" w:cs="Times New Roman"/>
          <w:bCs/>
          <w:noProof/>
          <w:sz w:val="24"/>
          <w:szCs w:val="24"/>
        </w:rPr>
      </w:pPr>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bookmarkStart w:id="48" w:name="_Toc209350935"/>
      <w:r w:rsidRPr="00A136E8">
        <w:rPr>
          <w:rFonts w:ascii="Times New Roman" w:eastAsia="Times New Roman" w:hAnsi="Times New Roman" w:cs="Times New Roman"/>
          <w:b/>
          <w:bCs/>
          <w:noProof/>
          <w:sz w:val="28"/>
          <w:szCs w:val="28"/>
        </w:rPr>
        <w:t>3.5 Választható érettségi vizsgatárgyak</w:t>
      </w:r>
      <w:bookmarkEnd w:id="48"/>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Választható érettségi vizsgatárgyak, amelyekből a szakképző intézmény tanulóinak közép- vagy emelt szintű érettségi vizsgára való felkészítését iskolánk kötelezően vállalja, továbbá annak meghatározása, hogy a tanulók milyen követelmények teljesítése mellett melyik választható érettségi vizsgatárgyból tehetnek érettségi vizsgát.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Választható érettségi tárgyak középszinten: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0"/>
          <w:numId w:val="42"/>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Digitális kultúra</w:t>
      </w:r>
    </w:p>
    <w:p w:rsidR="00A136E8" w:rsidRPr="00A136E8" w:rsidRDefault="00A136E8" w:rsidP="00A136E8">
      <w:pPr>
        <w:widowControl w:val="0"/>
        <w:numPr>
          <w:ilvl w:val="0"/>
          <w:numId w:val="42"/>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Testnevelés</w:t>
      </w:r>
    </w:p>
    <w:p w:rsidR="00A136E8" w:rsidRPr="00A136E8" w:rsidRDefault="00A136E8" w:rsidP="00A136E8">
      <w:pPr>
        <w:widowControl w:val="0"/>
        <w:spacing w:after="0" w:line="276" w:lineRule="auto"/>
        <w:ind w:left="720"/>
        <w:jc w:val="both"/>
        <w:rPr>
          <w:rFonts w:ascii="Times New Roman" w:eastAsia="Times New Roman" w:hAnsi="Times New Roman" w:cs="Times New Roman"/>
          <w:noProof/>
          <w:sz w:val="24"/>
          <w:szCs w:val="24"/>
        </w:rPr>
      </w:pPr>
    </w:p>
    <w:p w:rsidR="00A136E8" w:rsidRPr="008E676E" w:rsidRDefault="00A136E8" w:rsidP="00A136E8">
      <w:pPr>
        <w:widowControl w:val="0"/>
        <w:spacing w:after="0" w:line="276" w:lineRule="auto"/>
        <w:ind w:left="137" w:hanging="137"/>
        <w:jc w:val="both"/>
        <w:rPr>
          <w:rFonts w:ascii="Times New Roman" w:eastAsia="Times New Roman" w:hAnsi="Times New Roman" w:cs="Times New Roman"/>
          <w:noProof/>
          <w:sz w:val="24"/>
          <w:szCs w:val="24"/>
        </w:rPr>
      </w:pPr>
      <w:r w:rsidRPr="008E676E">
        <w:rPr>
          <w:rFonts w:ascii="Times New Roman" w:eastAsia="Times New Roman" w:hAnsi="Times New Roman" w:cs="Times New Roman"/>
          <w:noProof/>
          <w:sz w:val="24"/>
          <w:szCs w:val="24"/>
        </w:rPr>
        <w:t>Választható érettségi tárgyak emelt szinten:</w:t>
      </w:r>
    </w:p>
    <w:p w:rsidR="00A136E8" w:rsidRPr="008E676E" w:rsidRDefault="00A136E8" w:rsidP="00A136E8">
      <w:pPr>
        <w:widowControl w:val="0"/>
        <w:numPr>
          <w:ilvl w:val="0"/>
          <w:numId w:val="75"/>
        </w:numPr>
        <w:spacing w:after="0" w:line="276" w:lineRule="auto"/>
        <w:jc w:val="both"/>
        <w:rPr>
          <w:rFonts w:ascii="Times New Roman" w:eastAsia="Times New Roman" w:hAnsi="Times New Roman" w:cs="Times New Roman"/>
          <w:noProof/>
          <w:sz w:val="24"/>
          <w:szCs w:val="24"/>
        </w:rPr>
      </w:pPr>
      <w:r w:rsidRPr="008E676E">
        <w:rPr>
          <w:rFonts w:ascii="Times New Roman" w:eastAsia="Times New Roman" w:hAnsi="Times New Roman" w:cs="Times New Roman"/>
          <w:noProof/>
          <w:sz w:val="24"/>
          <w:szCs w:val="24"/>
        </w:rPr>
        <w:t>Angol nyelv</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Minden tantárgy az iskola óratervében szerepel. Az itt lévő követelmények teljesítése esetén érettségi vizsgát lehet tenni.</w:t>
      </w: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bookmarkStart w:id="49" w:name="_Toc209350936"/>
      <w:r w:rsidRPr="00A136E8">
        <w:rPr>
          <w:rFonts w:ascii="Times New Roman" w:eastAsia="Times New Roman" w:hAnsi="Times New Roman" w:cs="Times New Roman"/>
          <w:b/>
          <w:bCs/>
          <w:noProof/>
          <w:sz w:val="28"/>
          <w:szCs w:val="28"/>
        </w:rPr>
        <w:t>3.6 Az egyes érettségi vizsgatárgyakból a középszintű érettségi vizsga témakörei</w:t>
      </w:r>
      <w:bookmarkEnd w:id="49"/>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középszintű érettségi vizsga témaköreit az érettségi vizsga részletes követelményeiről szóló 40/2002. (V. 24.) OM-rendelet és a nemzeti köznevelésről szóló 2011. évi CXC törvény 6 §-ban foglaltak alapján, az érettségi vizsga vizsgaszabályzatáról szóló 100/1997. (VI. 13.) Korm. rendelet határozza meg.</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egyes érettségi vizsgatárgyak témakörei az Oktatási Hivatal oldalán találhatók meg a vizsgatárgyakhoz kapcsolódó részletes vizsgakövetelményekben, melyek az alábbi helyen érhetők el:</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DF587A" w:rsidP="00A136E8">
      <w:pPr>
        <w:widowControl w:val="0"/>
        <w:spacing w:after="0" w:line="276" w:lineRule="auto"/>
        <w:jc w:val="both"/>
        <w:rPr>
          <w:rFonts w:ascii="Times New Roman" w:eastAsia="Times New Roman" w:hAnsi="Times New Roman" w:cs="Times New Roman"/>
          <w:noProof/>
          <w:sz w:val="24"/>
          <w:szCs w:val="24"/>
        </w:rPr>
      </w:pPr>
      <w:hyperlink r:id="rId8" w:history="1">
        <w:r w:rsidR="00A136E8" w:rsidRPr="00A136E8">
          <w:rPr>
            <w:rFonts w:ascii="Times New Roman" w:eastAsia="Times New Roman" w:hAnsi="Times New Roman" w:cs="Times New Roman"/>
            <w:noProof/>
            <w:sz w:val="24"/>
            <w:szCs w:val="24"/>
            <w:u w:val="single"/>
          </w:rPr>
          <w:t>https://www.oktatas.hu/kozneveles/erettsegi/erettsegi_vizsgatargyak</w:t>
        </w:r>
      </w:hyperlink>
      <w:r w:rsidR="00A136E8" w:rsidRPr="00A136E8">
        <w:rPr>
          <w:rFonts w:ascii="Times New Roman" w:eastAsia="Times New Roman" w:hAnsi="Times New Roman" w:cs="Times New Roman"/>
          <w:noProof/>
          <w:sz w:val="24"/>
          <w:szCs w:val="24"/>
        </w:rPr>
        <w:t xml:space="preserve"> </w:t>
      </w: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bookmarkStart w:id="50" w:name="_Toc209350937"/>
      <w:r w:rsidRPr="00A136E8">
        <w:rPr>
          <w:rFonts w:ascii="Times New Roman" w:eastAsia="Times New Roman" w:hAnsi="Times New Roman" w:cs="Times New Roman"/>
          <w:b/>
          <w:bCs/>
          <w:noProof/>
          <w:sz w:val="28"/>
          <w:szCs w:val="28"/>
        </w:rPr>
        <w:t>3.7 Emelt szintű érettségi vizsgára történő felkészítéshez az emelt szintű oktatásban alkalmazott fejlesztési feladatok és követelmények a közismereti kerettanterv és az érettségi vizsga általános és részletes követelményei alapján</w:t>
      </w:r>
      <w:bookmarkEnd w:id="50"/>
      <w:r w:rsidRPr="00A136E8">
        <w:rPr>
          <w:rFonts w:ascii="Times New Roman" w:eastAsia="Times New Roman" w:hAnsi="Times New Roman" w:cs="Times New Roman"/>
          <w:b/>
          <w:bCs/>
          <w:noProof/>
          <w:sz w:val="28"/>
          <w:szCs w:val="28"/>
        </w:rPr>
        <w:t xml:space="preserve"> </w:t>
      </w:r>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360"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Iskolánk az angol nyelv emelt szintű érettségire való felkészítés mellett a szakmai vizsgatárgyakból is emelt szinten készítjük fel tanulóinkat. Tizenharmadik évfolyam végén sikeres vizsga után két végzettséget igazoló bizonyítványt kapnak tanulóink. Kézhez kapják az érettségi bizonyítványt, és a technikusi végzettségét igazoló oklevelet. A középfokú szakképzettséget tanúsító oklevélben szereplő szakmai vizsga emelt szintű érettséginek minősül.</w:t>
      </w: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51" w:name="_Toc209350938"/>
      <w:r w:rsidRPr="00A136E8">
        <w:rPr>
          <w:rFonts w:ascii="Times New Roman" w:eastAsia="Times New Roman" w:hAnsi="Times New Roman" w:cs="Times New Roman"/>
          <w:b/>
          <w:bCs/>
          <w:noProof/>
          <w:sz w:val="28"/>
          <w:szCs w:val="28"/>
        </w:rPr>
        <w:t>3.8 A tanuló tanulmányi munkájának ellenőrzése és értékelése</w:t>
      </w:r>
      <w:bookmarkEnd w:id="51"/>
    </w:p>
    <w:p w:rsidR="00A136E8" w:rsidRPr="00A136E8" w:rsidRDefault="00A136E8" w:rsidP="00A136E8">
      <w:pPr>
        <w:widowControl w:val="0"/>
        <w:spacing w:after="0" w:line="240" w:lineRule="auto"/>
        <w:outlineLvl w:val="1"/>
        <w:rPr>
          <w:rFonts w:ascii="Times New Roman" w:eastAsia="Times New Roman" w:hAnsi="Times New Roman" w:cs="Times New Roman"/>
          <w:b/>
          <w:bCs/>
          <w:noProof/>
          <w:sz w:val="28"/>
          <w:szCs w:val="28"/>
        </w:rPr>
      </w:pPr>
      <w:bookmarkStart w:id="52" w:name="_GoBack"/>
      <w:bookmarkEnd w:id="52"/>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Iskolánkban a tanulók tanulmányi munkájának írásban, szóban vagy gyakorlatban történő ellenőrzési és értékelési módjai, diagnosztikus, szummatív, fejlesztő formái</w:t>
      </w:r>
      <w:r w:rsidR="00867F44">
        <w:rPr>
          <w:rFonts w:ascii="Times New Roman" w:eastAsia="Times New Roman" w:hAnsi="Times New Roman" w:cs="Times New Roman"/>
          <w:noProof/>
          <w:sz w:val="24"/>
          <w:szCs w:val="24"/>
        </w:rPr>
        <w:t xml:space="preserve"> az intézmény értékelési és mérési, valamint vizsgaszabályzatában található, amely a</w:t>
      </w:r>
      <w:r w:rsidR="009224F9">
        <w:rPr>
          <w:rFonts w:ascii="Times New Roman" w:eastAsia="Times New Roman" w:hAnsi="Times New Roman" w:cs="Times New Roman"/>
          <w:noProof/>
          <w:sz w:val="24"/>
          <w:szCs w:val="24"/>
        </w:rPr>
        <w:t>z SZMSZ része</w:t>
      </w:r>
      <w:r w:rsidR="00867F44">
        <w:rPr>
          <w:rFonts w:ascii="Times New Roman" w:eastAsia="Times New Roman" w:hAnsi="Times New Roman" w:cs="Times New Roman"/>
          <w:noProof/>
          <w:sz w:val="24"/>
          <w:szCs w:val="24"/>
        </w:rPr>
        <w: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tabs>
          <w:tab w:val="left" w:pos="0"/>
        </w:tabs>
        <w:spacing w:after="0" w:line="240" w:lineRule="auto"/>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53" w:name="_Toc209350939"/>
      <w:r w:rsidRPr="00A136E8">
        <w:rPr>
          <w:rFonts w:ascii="Times New Roman" w:eastAsia="Times New Roman" w:hAnsi="Times New Roman" w:cs="Times New Roman"/>
          <w:b/>
          <w:bCs/>
          <w:noProof/>
          <w:sz w:val="28"/>
          <w:szCs w:val="28"/>
        </w:rPr>
        <w:lastRenderedPageBreak/>
        <w:t>3.9 Csoportbontások és az egyéb foglalkozások szervezésének elvei</w:t>
      </w:r>
      <w:bookmarkEnd w:id="53"/>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Iskolánk csoportbontást alkalmaz az idegen nyelvi képzés esetében, ahol a két oktatott nyelv angol, illetve német nyelv. Ennek meghatározása az általános iskolában tanult idegen nyelv alapján történik, illetve bizonyos szakmák esetén adott a tanult idegen nyelv.</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Csoportbontás történik az osztályon belül oktatott több szakma szakmai elméleti és gyakorlati óráin.</w:t>
      </w:r>
    </w:p>
    <w:p w:rsidR="00A136E8" w:rsidRPr="00A136E8" w:rsidRDefault="00A136E8" w:rsidP="00A136E8">
      <w:pPr>
        <w:widowControl w:val="0"/>
        <w:spacing w:after="0" w:line="240" w:lineRule="auto"/>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bookmarkStart w:id="54" w:name="_Toc209350940"/>
      <w:r w:rsidRPr="00A136E8">
        <w:rPr>
          <w:rFonts w:ascii="Times New Roman" w:eastAsia="Times New Roman" w:hAnsi="Times New Roman" w:cs="Times New Roman"/>
          <w:b/>
          <w:bCs/>
          <w:noProof/>
          <w:sz w:val="28"/>
          <w:szCs w:val="28"/>
        </w:rPr>
        <w:t>3.10 Nemzetiséghez nem tartozó tanulók részére a településen élő nemzetiség kultúrájának megismerését szolgáló tananyag</w:t>
      </w:r>
      <w:bookmarkEnd w:id="54"/>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településünkön élő nemzetiségek kultúrájával kapcsolatos tananyag elsajátításának célja, hogy a tanulók: </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 megismerkedve a kisebbségek történetével, kultúrájával, esetleg nyelvével, könnyebben szoknak majd hozzá, könnyebben adaptálódnak Európa nyelvi és kulturális színességéhez, </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megismerve a szomszédságban élő többi népcsoport kulturális értékeit, tanulóinkat érdeklődővé és nyitottá teszi az ismerttől valamely tekintetben eltérő kultúrák iránt.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nemzetiségi kultúra elsajátítását elsősorban a következő tevékenységformák szolgálják: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a helyi tantervben szereplő alábbi tantárgyak tananyagaihoz kapcsolódó alábbi ismeretek.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TANTÁRGY: Történelem </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Nemzetiségek Magyarországon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TANTÁRGY: Osztályközösség építés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Nemzetiségi ismeretek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kapcsolódó ismeretek tantárgyankénti és évfolyamonkénti megjelenését a pedagógiai program mellékletét képező tantervek tartalmazzák.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TANÓRÁN KÍVÜLI FOGLALKOZÁS:</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Iskolánk részt vesz a helyi kisebbségi önkormányzatok kulturális programjain, ünnepségein.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sectPr w:rsidR="00A136E8" w:rsidRPr="00A136E8" w:rsidSect="001B3724">
          <w:pgSz w:w="11906" w:h="16838"/>
          <w:pgMar w:top="1417" w:right="1417" w:bottom="1417" w:left="1417" w:header="708" w:footer="708" w:gutter="0"/>
          <w:cols w:space="708"/>
          <w:docGrid w:linePitch="360"/>
        </w:sectPr>
      </w:pPr>
    </w:p>
    <w:p w:rsidR="00A136E8" w:rsidRPr="00A136E8" w:rsidRDefault="00A136E8" w:rsidP="00A136E8">
      <w:pPr>
        <w:widowControl w:val="0"/>
        <w:spacing w:after="0" w:line="240" w:lineRule="auto"/>
        <w:jc w:val="both"/>
        <w:outlineLvl w:val="1"/>
        <w:rPr>
          <w:rFonts w:ascii="Times New Roman" w:eastAsia="Times New Roman" w:hAnsi="Times New Roman" w:cs="Times New Roman"/>
          <w:b/>
          <w:bCs/>
          <w:noProof/>
          <w:sz w:val="28"/>
          <w:szCs w:val="28"/>
        </w:rPr>
      </w:pPr>
      <w:bookmarkStart w:id="55" w:name="_Toc209350941"/>
      <w:r w:rsidRPr="00A136E8">
        <w:rPr>
          <w:rFonts w:ascii="Times New Roman" w:eastAsia="Times New Roman" w:hAnsi="Times New Roman" w:cs="Times New Roman"/>
          <w:b/>
          <w:bCs/>
          <w:noProof/>
          <w:sz w:val="28"/>
          <w:szCs w:val="28"/>
        </w:rPr>
        <w:lastRenderedPageBreak/>
        <w:t>3.11 Egészségnevelési és környezeti nevelési elveket, programok, tevékenységek</w:t>
      </w:r>
      <w:bookmarkEnd w:id="55"/>
    </w:p>
    <w:p w:rsidR="00A136E8" w:rsidRPr="00A136E8" w:rsidRDefault="00A136E8" w:rsidP="00A136E8">
      <w:pPr>
        <w:widowControl w:val="0"/>
        <w:spacing w:after="0" w:line="240" w:lineRule="auto"/>
        <w:ind w:left="137"/>
        <w:jc w:val="both"/>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Egészségnevelési elveink: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iskolánkba járó tanulók nagy része halmozottan hátrányos vagy hátrányos helyzetben végzi tanulmányait. A helyzetük a család, környezetük gazdasági, szociális, kulturális feltételeiből fakad. A diákok egészségével, mentális helyzetével kapcsolatos gondokat is magukkal hozzák. Nagy iskolai feladat az egészség megőrzése, felügyelete, az ez irányú nevelésük, formálásuk, a káros szenvedélyek elleni fellépés, a felvilágosító tevékenység.</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Környezeti nevelési elveink:</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Hosszú távú célunk, hogy környezettudatos állampolgárrá váljanak tanítványaink. Ennek érdekében diákjainkban ki kell alakítani: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1"/>
          <w:numId w:val="4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környezettudatos magatartást és életvitelt;</w:t>
      </w:r>
    </w:p>
    <w:p w:rsidR="00A136E8" w:rsidRPr="00A136E8" w:rsidRDefault="00A136E8" w:rsidP="00A136E8">
      <w:pPr>
        <w:widowControl w:val="0"/>
        <w:numPr>
          <w:ilvl w:val="1"/>
          <w:numId w:val="4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személyes felelősségen alapuló környezetkímélő, takarékos magatartást és életvitelt;</w:t>
      </w:r>
    </w:p>
    <w:p w:rsidR="00A136E8" w:rsidRPr="00A136E8" w:rsidRDefault="00A136E8" w:rsidP="00A136E8">
      <w:pPr>
        <w:widowControl w:val="0"/>
        <w:numPr>
          <w:ilvl w:val="1"/>
          <w:numId w:val="4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környezet (természetes és mesterséges) értékei iránti felelős magatartást, annak megőrzésének igényét és akaratát;</w:t>
      </w:r>
    </w:p>
    <w:p w:rsidR="00A136E8" w:rsidRPr="00A136E8" w:rsidRDefault="00A136E8" w:rsidP="00A136E8">
      <w:pPr>
        <w:widowControl w:val="0"/>
        <w:numPr>
          <w:ilvl w:val="1"/>
          <w:numId w:val="4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természeti és épített környezet szeretetét és védelmét, a sokféleség őrzését, a rendszerszemléletet;</w:t>
      </w:r>
    </w:p>
    <w:p w:rsidR="00A136E8" w:rsidRPr="00A136E8" w:rsidRDefault="00A136E8" w:rsidP="00A136E8">
      <w:pPr>
        <w:widowControl w:val="0"/>
        <w:numPr>
          <w:ilvl w:val="1"/>
          <w:numId w:val="4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tudományosan megalapozni a globális összefüggések megértését;</w:t>
      </w:r>
    </w:p>
    <w:p w:rsidR="00A136E8" w:rsidRPr="00A136E8" w:rsidRDefault="00A136E8" w:rsidP="00A136E8">
      <w:pPr>
        <w:widowControl w:val="0"/>
        <w:numPr>
          <w:ilvl w:val="1"/>
          <w:numId w:val="45"/>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egészséges életmód igényét és elsajátíttatni az ehhez vezető technikákat.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56" w:name="_Toc209350942"/>
      <w:r w:rsidRPr="00A136E8">
        <w:rPr>
          <w:rFonts w:ascii="Times New Roman" w:eastAsia="Times New Roman" w:hAnsi="Times New Roman" w:cs="Times New Roman"/>
          <w:b/>
          <w:bCs/>
          <w:noProof/>
          <w:sz w:val="28"/>
          <w:szCs w:val="28"/>
        </w:rPr>
        <w:t>3.12 Tanulók esélyegyenlőségét szolgáló intézkedések</w:t>
      </w:r>
      <w:bookmarkEnd w:id="56"/>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 iskola indítása óta folyik a hátrányos és veszélyeztetett tanulókat segítő ifjúságvédelmi tevékenység. Ezt a munkát a nevelési igazgatóhelyettes fogja össze, irányítja.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feladat szerteágazó, az egész iskolára kiterjedő. Megkívánja a tanulók alapos ismeretét. Észre kell venni a tanulók személyiségének alakulása során jelentkező zavarokat, egészségügyi problémákat, a családban jelentkező gondokat.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veszélyezettség lehetséges okai: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1"/>
          <w:numId w:val="4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családi háttér</w:t>
      </w:r>
    </w:p>
    <w:p w:rsidR="00A136E8" w:rsidRPr="00A136E8" w:rsidRDefault="00A136E8" w:rsidP="00A136E8">
      <w:pPr>
        <w:widowControl w:val="0"/>
        <w:numPr>
          <w:ilvl w:val="1"/>
          <w:numId w:val="4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környezeti okok (baráti kör)</w:t>
      </w:r>
    </w:p>
    <w:p w:rsidR="00A136E8" w:rsidRPr="00A136E8" w:rsidRDefault="00A136E8" w:rsidP="00A136E8">
      <w:pPr>
        <w:widowControl w:val="0"/>
        <w:numPr>
          <w:ilvl w:val="1"/>
          <w:numId w:val="46"/>
        </w:numPr>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egészségügyi okok (szenvedélybetegségek: alkohol, drog, illetve mentális betegségek).</w:t>
      </w:r>
    </w:p>
    <w:p w:rsidR="00A136E8" w:rsidRPr="00A136E8" w:rsidRDefault="00A136E8" w:rsidP="00A136E8">
      <w:pPr>
        <w:widowControl w:val="0"/>
        <w:spacing w:after="0" w:line="276" w:lineRule="auto"/>
        <w:ind w:left="137" w:hanging="137"/>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nevelési igazgatóhelyettes az összekötő a helyi önkormányzat és az iskola között, közvetít az önkormányzat és a szülő között. A különböző fórumokon részt vesz, az ott szerzett ismereteket </w:t>
      </w:r>
      <w:r w:rsidRPr="00A136E8">
        <w:rPr>
          <w:rFonts w:ascii="Times New Roman" w:eastAsia="Times New Roman" w:hAnsi="Times New Roman" w:cs="Times New Roman"/>
          <w:noProof/>
          <w:sz w:val="24"/>
          <w:szCs w:val="24"/>
        </w:rPr>
        <w:lastRenderedPageBreak/>
        <w:t>továbbítja a tantestületnek, a szülői testületnek. Esetenként eljár kollégiumi elhelyezési ügyekben. Az érintett tanulóval, szülővel igyekszik kellő tapintattal eljárva, személyiségi jogaikat tiszteletben tartva a legőszintébb légkört megteremteni.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Feladatainkat az 1997-ben elfogadott Ifjúságvédelmi Törvény valamint a tanulóink összetétele határozza meg.</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sajátos nevelési igényű, a beilleszkedési, tanulási, magatartási nehézséggel küzdő vizsgázó szakértői bizottság szakvéleményével megalapozott kérésére, az igazgató engedélye alapján</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w:t>
      </w:r>
      <w:r w:rsidRPr="00A136E8">
        <w:rPr>
          <w:rFonts w:ascii="Times New Roman" w:eastAsia="Times New Roman" w:hAnsi="Times New Roman" w:cs="Times New Roman"/>
          <w:noProof/>
          <w:sz w:val="24"/>
          <w:szCs w:val="24"/>
        </w:rPr>
        <w:tab/>
        <w:t>a sajátos nevelési igényű, a beilleszkedési, tanulási, magatartási nehézséggel küzdő vizsgázó  számára az írásbeli feladatok megválaszolásához rendelkezésre álló időt legfeljebb harminc perccel meg kell növelni,</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b)</w:t>
      </w:r>
      <w:r w:rsidRPr="00A136E8">
        <w:rPr>
          <w:rFonts w:ascii="Times New Roman" w:eastAsia="Times New Roman" w:hAnsi="Times New Roman" w:cs="Times New Roman"/>
          <w:noProof/>
          <w:sz w:val="24"/>
          <w:szCs w:val="24"/>
        </w:rPr>
        <w:tab/>
        <w:t>a sajátos nevelési igényű, a beilleszkedési, tanulási, magatartási nehézséggel küzdő vizsgázó számára lehetővé kell tenni, hogy az iskolai tanulmányok során alkalmazott segédeszközt használja,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c)</w:t>
      </w:r>
      <w:r w:rsidRPr="00A136E8">
        <w:rPr>
          <w:rFonts w:ascii="Times New Roman" w:eastAsia="Times New Roman" w:hAnsi="Times New Roman" w:cs="Times New Roman"/>
          <w:noProof/>
          <w:sz w:val="24"/>
          <w:szCs w:val="24"/>
        </w:rPr>
        <w:tab/>
        <w:t>a sajátos nevelési igényű, a beilleszkedési, tanulási, magatartási nehézséggel küzdő vizsgázó írásbeli vizsga helyett szóbeli vizsgát tehet,</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d)</w:t>
      </w:r>
      <w:r w:rsidRPr="00A136E8">
        <w:rPr>
          <w:rFonts w:ascii="Times New Roman" w:eastAsia="Times New Roman" w:hAnsi="Times New Roman" w:cs="Times New Roman"/>
          <w:noProof/>
          <w:sz w:val="24"/>
          <w:szCs w:val="24"/>
        </w:rPr>
        <w:tab/>
        <w:t>a sajátos nevelési igényű, a beilleszkedési, tanulási, magatartási nehézséggel küzdő vizsgázó a szóbeli vizsgát írásban teheti le.</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Ha a vizsgázó a szóbeli vizsgát írásban teszi le, a vizsgatétel kihúzása után külön helyiségben, vizsgáztató tanár mellett készíti el dolgozatát. A dolgozat elkészítésére harminc percet kell biztosítani. A dolgozatot a vizsgázó vagy a vizsgázó kérésére a vizsgáztató tanár felolvassa.</w:t>
      </w:r>
    </w:p>
    <w:p w:rsidR="00A136E8" w:rsidRPr="00A136E8" w:rsidRDefault="00A136E8" w:rsidP="00A136E8">
      <w:pPr>
        <w:widowControl w:val="0"/>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57" w:name="_Toc209350943"/>
      <w:r w:rsidRPr="00A136E8">
        <w:rPr>
          <w:rFonts w:ascii="Times New Roman" w:eastAsia="Times New Roman" w:hAnsi="Times New Roman" w:cs="Times New Roman"/>
          <w:b/>
          <w:bCs/>
          <w:noProof/>
          <w:sz w:val="28"/>
          <w:szCs w:val="28"/>
        </w:rPr>
        <w:t>3.13 Tanuló jutalmazásával összefüggő szabályok</w:t>
      </w:r>
      <w:bookmarkEnd w:id="57"/>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dicséretek elve: A kimagasló teljesítményt értékeljük, elismerjük és ezzel motiválunk. Célunk az értékek elismerése, a tanulói személyiség pozitív megerősítése, példaként állítása iskolai közösségünk elé.</w:t>
      </w: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Azokat a tanulókat, akik a tanulmányi, magatartási és szorgalmi követelményeket kiemelkedően teljesítik, az iskola jó hírét – tanulmányi, sport, kulturális, diákmozgalmi tevékenységükkel – növelik, jutalomban részesítjük.</w:t>
      </w: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jutalmazás formái:</w:t>
      </w: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numPr>
          <w:ilvl w:val="1"/>
          <w:numId w:val="47"/>
        </w:numPr>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szaktanári szóbeli dicséret</w:t>
      </w:r>
    </w:p>
    <w:p w:rsidR="00A136E8" w:rsidRPr="00A136E8" w:rsidRDefault="00A136E8" w:rsidP="00A136E8">
      <w:pPr>
        <w:widowControl w:val="0"/>
        <w:numPr>
          <w:ilvl w:val="1"/>
          <w:numId w:val="47"/>
        </w:numPr>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szaktanári írásbeli dicséret</w:t>
      </w:r>
    </w:p>
    <w:p w:rsidR="00A136E8" w:rsidRPr="00A136E8" w:rsidRDefault="00A136E8" w:rsidP="00A136E8">
      <w:pPr>
        <w:widowControl w:val="0"/>
        <w:numPr>
          <w:ilvl w:val="1"/>
          <w:numId w:val="47"/>
        </w:numPr>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osztályfőnöki szóbeli dicséret</w:t>
      </w:r>
    </w:p>
    <w:p w:rsidR="00A136E8" w:rsidRPr="00A136E8" w:rsidRDefault="00A136E8" w:rsidP="00A136E8">
      <w:pPr>
        <w:widowControl w:val="0"/>
        <w:numPr>
          <w:ilvl w:val="1"/>
          <w:numId w:val="47"/>
        </w:numPr>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osztályfőnöki írásbeli dicséret</w:t>
      </w:r>
    </w:p>
    <w:p w:rsidR="00A136E8" w:rsidRPr="00A136E8" w:rsidRDefault="00A136E8" w:rsidP="00A136E8">
      <w:pPr>
        <w:widowControl w:val="0"/>
        <w:numPr>
          <w:ilvl w:val="1"/>
          <w:numId w:val="47"/>
        </w:numPr>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igazgatói szóbeli dicséret</w:t>
      </w:r>
    </w:p>
    <w:p w:rsidR="00A136E8" w:rsidRPr="00A136E8" w:rsidRDefault="00A136E8" w:rsidP="00A136E8">
      <w:pPr>
        <w:widowControl w:val="0"/>
        <w:numPr>
          <w:ilvl w:val="1"/>
          <w:numId w:val="47"/>
        </w:numPr>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igazgatói írásbeli dicséret</w:t>
      </w:r>
    </w:p>
    <w:p w:rsidR="00A136E8" w:rsidRPr="00A136E8" w:rsidRDefault="00A136E8" w:rsidP="00A136E8">
      <w:pPr>
        <w:widowControl w:val="0"/>
        <w:numPr>
          <w:ilvl w:val="1"/>
          <w:numId w:val="47"/>
        </w:numPr>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oktatói testületi dicséret a tanulóifjúság előtt</w:t>
      </w: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 </w:t>
      </w: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 xml:space="preserve">A tanulói teljesítmény elismerése mellé a diákok – a mindenkori anyagi lehetőségek </w:t>
      </w:r>
      <w:r w:rsidRPr="00A136E8">
        <w:rPr>
          <w:rFonts w:ascii="Times New Roman" w:eastAsia="Times New Roman" w:hAnsi="Times New Roman" w:cs="Times New Roman"/>
          <w:noProof/>
          <w:sz w:val="24"/>
          <w:szCs w:val="24"/>
        </w:rPr>
        <w:lastRenderedPageBreak/>
        <w:t>figyelembevételével – oklevelet, tárgyjutalmat, pénzjutalmat stb. kaphatnak. A jutalmazásokat az ellenőrzőn kívül a Kréta megjegyzési rovatában is rögzíteni kell.</w:t>
      </w: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tanuló kiemelkedő tantárgyi, tanulmányi teljesítményét a félév és tanév végi értékeléskor oktatói testületi dicsérettel lehet elismerni. Az egész tanévre vonatkozó fenti dicséretet a bizonyítvány és a törzslap jegyzet rovatában rögzíteni kell.</w:t>
      </w:r>
    </w:p>
    <w:p w:rsidR="00A136E8" w:rsidRPr="00A136E8" w:rsidRDefault="00A136E8" w:rsidP="00A136E8">
      <w:pPr>
        <w:widowControl w:val="0"/>
        <w:spacing w:after="0" w:line="360" w:lineRule="auto"/>
        <w:jc w:val="both"/>
        <w:rPr>
          <w:rFonts w:ascii="Times New Roman" w:eastAsia="Times New Roman" w:hAnsi="Times New Roman" w:cs="Times New Roman"/>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58" w:name="_Toc209350944"/>
      <w:r w:rsidRPr="00A136E8">
        <w:rPr>
          <w:rFonts w:ascii="Times New Roman" w:eastAsia="Times New Roman" w:hAnsi="Times New Roman" w:cs="Times New Roman"/>
          <w:b/>
          <w:bCs/>
          <w:noProof/>
          <w:sz w:val="28"/>
          <w:szCs w:val="28"/>
        </w:rPr>
        <w:t>3.14 Sajátos pedagógiai módszer: projektoktatás</w:t>
      </w:r>
      <w:bookmarkEnd w:id="58"/>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outlineLvl w:val="1"/>
        <w:rPr>
          <w:rFonts w:ascii="Times New Roman" w:eastAsia="Times New Roman" w:hAnsi="Times New Roman" w:cs="Times New Roman"/>
          <w:b/>
          <w:bCs/>
          <w:noProof/>
          <w:sz w:val="28"/>
          <w:szCs w:val="28"/>
        </w:rPr>
      </w:pP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projektoktatás a tanári módszertani szabadság keretében alkalmazható eljárás. Eszköze a tehetség kibontakoztatásának, de a tanulási kudarcok leküzdésének is. A projektoktatás során egy összetett, komplex, tantárgyi vagy gyakran a mindennapi életből származó téma kerül feldolgozásra. A projektmódszer egy sajátos tanulási egység, amelynek középpontjában egy probléma áll. A feladat a probléma megválasztásán és megoldásán túl a lehető legtöbb vonatkozásnak és összefüggésnek a feltárása, amely a való világban az adott problémához kapcsolódik. A végrehajtandó feladat sokszínűsége biztosítja a közös alkotáshoz való hozzájárulás sokféleségét, ezzel segíti a foglalkoztatók által kiemelten igényelt szociális kompetenciák, így az együttműködés, a kreativitás és kommunikáció fejlesztését. Minden külön módszertani erőfeszítés nélkül lehetővé teszi, hogy a résztvevők a korábbi élményeik, tapasztalataik, tehetségük és ambícióik szerint válasszanak részfeladatot.</w:t>
      </w: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projektoktatás a hagyományos tantermi oktatás kiegészítő elemeként is alkalmazható. A projektmódszer átlép a hagyományos oktatáson, az iskola hagyományos időkeretein, falain, életközeli problémákból indít, és minden résztvevő mindenféle tapasztalatára épít. A projektmódszer a tanulói tevékenységek tudatos tervezését igényli. A tervezés két fő szinten történik: az első az egész folyamatra vonatkozik, amely során meghatározott ismeretekhez és képességekhez kívánjuk eljuttatni a tanulókat. A másik szint az egyes projektek megtervezését jelenti, amelyhez az oktatói motiváció és segítség tudatos jelenléte szükséges. A végrehajtandó feladat sokszínűsége biztosítja a közös alkotáshoz való hozzájárulás sokféleségét.</w:t>
      </w: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feladatválasztás történhet osztályközösségi szinten, munkaközösségi szinten, több tanulócsoport bevonásával. A témaválasztás lehet tanulói, vagy pedagógus kezdeményezésére. A projekt időtartama 1-6 hétre tervezendő. Iskolánkban tantárgyon belüli, tantárgyközi, technikai, környezetvédelmi és versenyfelkészítést segítő projektekre is van lehetőség.</w:t>
      </w: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projektoktatás során a témaegységek feldolgozása, a feladat megoldása a tanulók érdeklődésére, a tanulók és az oktatók közös tevékenységére, együttműködésére épül a probléma megoldása és az összefüggések feltárása útján.</w:t>
      </w: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Szakképző intézményünk célja, hogy a projekt alapú oktatás jelenjen meg elsősorban az ágazati alapképzés részeként; a projektmunka szervesen beépüljön technikumban a 9-10. (közismereti tartalom nélküli képzés estén a 13. évfolyam első félévében), szakképző iskolában a 9. évfolyam szakmai tananyagába.</w:t>
      </w:r>
    </w:p>
    <w:p w:rsidR="00A136E8" w:rsidRP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p>
    <w:p w:rsidR="00A136E8" w:rsidRDefault="00A136E8" w:rsidP="00A136E8">
      <w:pPr>
        <w:widowControl w:val="0"/>
        <w:tabs>
          <w:tab w:val="left" w:pos="0"/>
        </w:tabs>
        <w:spacing w:after="0" w:line="276" w:lineRule="auto"/>
        <w:jc w:val="both"/>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lastRenderedPageBreak/>
        <w:t>A 2023/2024 tanévtől minden ágazatban legalább egy-egy projektterv került kidolgozásra, ezt a gyakorlatot a következő tanévekben is folytatni fogjuk. A tervezés során a képzési és kimeneti követelményekből kell kiindulni, az alapján kell megtervezni a projekt tartalmát, az elsajátítandó ismereteket. A projektmunka során egy komplex feladatot kell megoldani, aminek időtartama, előre meghatározott végeredménye és sikerkritériuma is van. A projektfeladatok megvalósítása (gyakorlati munkadarab, vizsgaremek, vizsgamű, záródolgozat vagy portfólió) a szakmai vizsgára készíti fel a tanulókat.</w:t>
      </w:r>
    </w:p>
    <w:p w:rsidR="00867F44" w:rsidRDefault="00867F44" w:rsidP="00A136E8">
      <w:pPr>
        <w:widowControl w:val="0"/>
        <w:tabs>
          <w:tab w:val="left" w:pos="0"/>
        </w:tabs>
        <w:spacing w:after="0" w:line="276" w:lineRule="auto"/>
        <w:jc w:val="both"/>
        <w:rPr>
          <w:rFonts w:ascii="Times New Roman" w:eastAsia="Times New Roman" w:hAnsi="Times New Roman" w:cs="Times New Roman"/>
          <w:noProof/>
          <w:sz w:val="24"/>
          <w:szCs w:val="24"/>
        </w:rPr>
      </w:pPr>
    </w:p>
    <w:p w:rsidR="00867F44" w:rsidRPr="00D47582" w:rsidRDefault="00867F44" w:rsidP="003C48FC">
      <w:pPr>
        <w:pStyle w:val="Cmsor2"/>
      </w:pPr>
      <w:bookmarkStart w:id="59" w:name="_Toc209350945"/>
      <w:r w:rsidRPr="00D47582">
        <w:t>3.15 Rugalmas tanulási utak</w:t>
      </w:r>
      <w:bookmarkEnd w:id="59"/>
    </w:p>
    <w:p w:rsidR="003C48FC" w:rsidRDefault="003C48FC" w:rsidP="00D47582">
      <w:pPr>
        <w:spacing w:line="276" w:lineRule="auto"/>
        <w:rPr>
          <w:rFonts w:ascii="Times New Roman" w:eastAsia="Calibri" w:hAnsi="Times New Roman" w:cs="Times New Roman"/>
          <w:b/>
          <w:sz w:val="24"/>
          <w:szCs w:val="24"/>
        </w:rPr>
      </w:pPr>
    </w:p>
    <w:p w:rsidR="00D47582" w:rsidRPr="00D47582" w:rsidRDefault="00D47582" w:rsidP="003C48FC">
      <w:pPr>
        <w:pStyle w:val="Cmsor2"/>
        <w:rPr>
          <w:rFonts w:eastAsia="Calibri"/>
        </w:rPr>
      </w:pPr>
      <w:bookmarkStart w:id="60" w:name="_Toc209350946"/>
      <w:r w:rsidRPr="00D47582">
        <w:rPr>
          <w:rFonts w:eastAsia="Calibri"/>
        </w:rPr>
        <w:t>Dobbantó program</w:t>
      </w:r>
      <w:bookmarkEnd w:id="60"/>
    </w:p>
    <w:p w:rsidR="003C48FC" w:rsidRDefault="003C48FC" w:rsidP="00D47582">
      <w:pPr>
        <w:spacing w:line="276" w:lineRule="auto"/>
        <w:jc w:val="both"/>
        <w:rPr>
          <w:rFonts w:ascii="Times New Roman" w:eastAsia="Calibri" w:hAnsi="Times New Roman" w:cs="Times New Roman"/>
          <w:sz w:val="24"/>
          <w:szCs w:val="24"/>
        </w:rPr>
      </w:pPr>
    </w:p>
    <w:p w:rsidR="001B3724"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A Dobbantó program keretében alapkompetencia-fejlesztés történik, ahol mentoroktató közreműködésével minden tanuló egyéni, a saját képességeinek és terveinek megfelelő fejlesztést kap. Ezt követően a tanuló tovább léphet a műhelyiskolai képzésbe, ahol részszakmát tanulhat. </w:t>
      </w:r>
    </w:p>
    <w:p w:rsidR="00D47582" w:rsidRPr="00D47582" w:rsidRDefault="00D47582" w:rsidP="00D47582">
      <w:pPr>
        <w:spacing w:line="276" w:lineRule="auto"/>
        <w:jc w:val="both"/>
        <w:rPr>
          <w:rFonts w:ascii="Times New Roman" w:eastAsia="Calibri" w:hAnsi="Times New Roman" w:cs="Times New Roman"/>
          <w:b/>
          <w:sz w:val="24"/>
          <w:szCs w:val="24"/>
        </w:rPr>
      </w:pPr>
      <w:r w:rsidRPr="00D47582">
        <w:rPr>
          <w:rFonts w:ascii="Times New Roman" w:eastAsia="Calibri" w:hAnsi="Times New Roman" w:cs="Times New Roman"/>
          <w:b/>
          <w:sz w:val="24"/>
          <w:szCs w:val="24"/>
        </w:rPr>
        <w:t xml:space="preserve">Beiskolázás a Dobbantó programba </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Az a tanuló, aki a megelőző tanév utolsó napjáig a tizenötödik életévét betöltötte és alapfokú végzettséggel nem rendelkezik. A programban részt vehet az is, aki már nem tanköteles és a képzésbe való belépés időpontjáig legfeljebb a huszonötödik életévét töltötte be. </w:t>
      </w:r>
    </w:p>
    <w:p w:rsidR="00D47582" w:rsidRPr="00D47582" w:rsidRDefault="00D47582" w:rsidP="00D47582">
      <w:pPr>
        <w:spacing w:line="276" w:lineRule="auto"/>
        <w:jc w:val="both"/>
        <w:rPr>
          <w:rFonts w:ascii="Times New Roman" w:eastAsia="Calibri" w:hAnsi="Times New Roman" w:cs="Times New Roman"/>
          <w:b/>
          <w:sz w:val="24"/>
          <w:szCs w:val="24"/>
        </w:rPr>
      </w:pPr>
      <w:r w:rsidRPr="00D47582">
        <w:rPr>
          <w:rFonts w:ascii="Times New Roman" w:eastAsia="Calibri" w:hAnsi="Times New Roman" w:cs="Times New Roman"/>
          <w:b/>
          <w:sz w:val="24"/>
          <w:szCs w:val="24"/>
        </w:rPr>
        <w:t xml:space="preserve">A Dobbantó program célja: </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 alapkompetencia hiányok csökkentése </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 foglalkoztatók által elvárt kompetenciák fejlesztése </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 a szakképzésbe való belépés megalapozása </w:t>
      </w:r>
    </w:p>
    <w:p w:rsidR="00D47582" w:rsidRPr="00D47582" w:rsidRDefault="00D47582" w:rsidP="00D47582">
      <w:pPr>
        <w:spacing w:line="276" w:lineRule="auto"/>
        <w:jc w:val="both"/>
        <w:rPr>
          <w:rFonts w:ascii="Times New Roman" w:eastAsia="Calibri" w:hAnsi="Times New Roman" w:cs="Times New Roman"/>
          <w:b/>
          <w:sz w:val="24"/>
          <w:szCs w:val="24"/>
        </w:rPr>
      </w:pPr>
      <w:r w:rsidRPr="00D47582">
        <w:rPr>
          <w:rFonts w:ascii="Times New Roman" w:eastAsia="Calibri" w:hAnsi="Times New Roman" w:cs="Times New Roman"/>
          <w:b/>
          <w:sz w:val="24"/>
          <w:szCs w:val="24"/>
        </w:rPr>
        <w:t xml:space="preserve">A Dobbantó programban való részvétel feltételei: </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A Dobbantó programban az vehet részt, aki tizenötödik életévét betöltötte és alapfokú végzettséggel nem rendelkezik. </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A tanulók havonként a mindenkori szakirányú oktatás központi költségvetésről szóló törvényben meghatározott önköltségének egyhavi összeg 16 százalékának megfelelő összegű ösztöndíjra jogosultak. </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A program megvalósítása kis létszámú csoportokban történik, 5-8 fő. </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Heti óraszám: 30 óra/hét. </w:t>
      </w:r>
    </w:p>
    <w:p w:rsidR="00D47582" w:rsidRPr="00D47582" w:rsidRDefault="00D47582" w:rsidP="00D47582">
      <w:pPr>
        <w:spacing w:line="276" w:lineRule="auto"/>
        <w:jc w:val="both"/>
        <w:rPr>
          <w:rFonts w:ascii="Times New Roman" w:eastAsia="Calibri" w:hAnsi="Times New Roman" w:cs="Times New Roman"/>
          <w:b/>
          <w:sz w:val="24"/>
          <w:szCs w:val="24"/>
        </w:rPr>
      </w:pPr>
      <w:r w:rsidRPr="00D47582">
        <w:rPr>
          <w:rFonts w:ascii="Times New Roman" w:eastAsia="Calibri" w:hAnsi="Times New Roman" w:cs="Times New Roman"/>
          <w:b/>
          <w:sz w:val="24"/>
          <w:szCs w:val="24"/>
        </w:rPr>
        <w:t xml:space="preserve">Tanulási tartalom: </w:t>
      </w:r>
    </w:p>
    <w:p w:rsidR="00D47582" w:rsidRPr="00D47582" w:rsidRDefault="00D47582" w:rsidP="00D47582">
      <w:pPr>
        <w:pStyle w:val="Listaszerbekezds"/>
        <w:numPr>
          <w:ilvl w:val="0"/>
          <w:numId w:val="80"/>
        </w:num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részszakma tanulásának megalapozása a megfelelő alapkészségek és kulcskompetenciák fejlesztésével </w:t>
      </w:r>
    </w:p>
    <w:p w:rsidR="00D47582" w:rsidRPr="00D47582" w:rsidRDefault="00D47582" w:rsidP="00D47582">
      <w:pPr>
        <w:pStyle w:val="Listaszerbekezds"/>
        <w:numPr>
          <w:ilvl w:val="0"/>
          <w:numId w:val="80"/>
        </w:num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célzott fejlesztés, amely bemeneti mérésen alapul és egyéni fejlesztési terv révén valósul </w:t>
      </w:r>
      <w:r w:rsidRPr="00D47582">
        <w:rPr>
          <w:rFonts w:ascii="Times New Roman" w:eastAsia="Calibri" w:hAnsi="Times New Roman" w:cs="Times New Roman"/>
          <w:sz w:val="24"/>
          <w:szCs w:val="24"/>
        </w:rPr>
        <w:lastRenderedPageBreak/>
        <w:t xml:space="preserve">meg </w:t>
      </w:r>
    </w:p>
    <w:p w:rsidR="00D47582" w:rsidRPr="00D47582" w:rsidRDefault="00D47582" w:rsidP="00D47582">
      <w:pPr>
        <w:pStyle w:val="Listaszerbekezds"/>
        <w:numPr>
          <w:ilvl w:val="0"/>
          <w:numId w:val="80"/>
        </w:num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pályaorientáció, életpálya tervezés: a tanuló számára megfelelő részszakma megtalálásának segítése </w:t>
      </w:r>
    </w:p>
    <w:p w:rsidR="00D47582" w:rsidRPr="00D47582" w:rsidRDefault="00D47582" w:rsidP="00D47582">
      <w:pPr>
        <w:pStyle w:val="Listaszerbekezds"/>
        <w:numPr>
          <w:ilvl w:val="0"/>
          <w:numId w:val="80"/>
        </w:num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projektalapú tanulás </w:t>
      </w:r>
    </w:p>
    <w:p w:rsidR="00D47582" w:rsidRPr="00D47582" w:rsidRDefault="00D47582" w:rsidP="00D47582">
      <w:pPr>
        <w:pStyle w:val="Listaszerbekezds"/>
        <w:numPr>
          <w:ilvl w:val="0"/>
          <w:numId w:val="80"/>
        </w:numPr>
        <w:spacing w:line="276" w:lineRule="auto"/>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nem az általános iskolai tananyag pótlása a cél </w:t>
      </w:r>
    </w:p>
    <w:p w:rsidR="00D47582" w:rsidRPr="00D47582" w:rsidRDefault="00D47582" w:rsidP="00D47582">
      <w:pPr>
        <w:pStyle w:val="Listaszerbekezds"/>
        <w:numPr>
          <w:ilvl w:val="0"/>
          <w:numId w:val="80"/>
        </w:numPr>
        <w:spacing w:line="276" w:lineRule="auto"/>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45 perces tanítási órák helyett blokkok, projektek vannak, szünetekkel. </w:t>
      </w:r>
    </w:p>
    <w:p w:rsidR="00D47582" w:rsidRPr="00D47582" w:rsidRDefault="00D47582" w:rsidP="00D47582">
      <w:pPr>
        <w:pStyle w:val="Listaszerbekezds"/>
        <w:numPr>
          <w:ilvl w:val="0"/>
          <w:numId w:val="80"/>
        </w:numPr>
        <w:spacing w:line="276" w:lineRule="auto"/>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A nap nyitó körrel indul és záró körrel fejeződik be. </w:t>
      </w:r>
    </w:p>
    <w:p w:rsidR="00D47582" w:rsidRPr="00D47582" w:rsidRDefault="00D47582" w:rsidP="00D47582">
      <w:pPr>
        <w:pStyle w:val="Listaszerbekezds"/>
        <w:numPr>
          <w:ilvl w:val="0"/>
          <w:numId w:val="80"/>
        </w:numPr>
        <w:spacing w:line="276" w:lineRule="auto"/>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Fejlesztő értékelés szövegesen történik, osztályzat nincs. </w:t>
      </w:r>
    </w:p>
    <w:p w:rsidR="00D47582" w:rsidRPr="00D47582" w:rsidRDefault="00D47582" w:rsidP="00D47582">
      <w:pPr>
        <w:pStyle w:val="Listaszerbekezds"/>
        <w:numPr>
          <w:ilvl w:val="0"/>
          <w:numId w:val="80"/>
        </w:numPr>
        <w:spacing w:line="276" w:lineRule="auto"/>
        <w:rPr>
          <w:rFonts w:ascii="Times New Roman" w:eastAsia="Calibri" w:hAnsi="Times New Roman" w:cs="Times New Roman"/>
          <w:sz w:val="24"/>
          <w:szCs w:val="24"/>
        </w:rPr>
      </w:pPr>
      <w:r w:rsidRPr="00D47582">
        <w:rPr>
          <w:rFonts w:ascii="Times New Roman" w:eastAsia="Calibri" w:hAnsi="Times New Roman" w:cs="Times New Roman"/>
          <w:sz w:val="24"/>
          <w:szCs w:val="24"/>
        </w:rPr>
        <w:t>Egyéni fejlesztés támogatása mentoroktató segítségével.</w:t>
      </w:r>
    </w:p>
    <w:p w:rsidR="00D47582" w:rsidRPr="00D47582" w:rsidRDefault="00D47582" w:rsidP="00D47582">
      <w:pPr>
        <w:spacing w:line="276" w:lineRule="auto"/>
        <w:rPr>
          <w:rFonts w:ascii="Times New Roman" w:eastAsia="Calibri" w:hAnsi="Times New Roman" w:cs="Times New Roman"/>
          <w:sz w:val="24"/>
          <w:szCs w:val="24"/>
        </w:rPr>
      </w:pPr>
    </w:p>
    <w:p w:rsidR="00D47582" w:rsidRPr="00D47582" w:rsidRDefault="00D47582" w:rsidP="00D47582">
      <w:pPr>
        <w:spacing w:line="276" w:lineRule="auto"/>
        <w:rPr>
          <w:rFonts w:ascii="Times New Roman" w:eastAsia="Calibri" w:hAnsi="Times New Roman" w:cs="Times New Roman"/>
          <w:sz w:val="24"/>
          <w:szCs w:val="24"/>
        </w:rPr>
      </w:pPr>
    </w:p>
    <w:p w:rsidR="00D47582" w:rsidRPr="00D47582" w:rsidRDefault="00D47582" w:rsidP="003C48FC">
      <w:pPr>
        <w:pStyle w:val="Cmsor2"/>
        <w:rPr>
          <w:rFonts w:eastAsia="Calibri"/>
        </w:rPr>
      </w:pPr>
      <w:bookmarkStart w:id="61" w:name="_Toc209350947"/>
      <w:r w:rsidRPr="00D47582">
        <w:rPr>
          <w:rFonts w:eastAsia="Calibri"/>
        </w:rPr>
        <w:t>Műhelyiskola</w:t>
      </w:r>
      <w:bookmarkEnd w:id="61"/>
    </w:p>
    <w:p w:rsidR="003C48FC" w:rsidRDefault="003C48FC" w:rsidP="00D47582">
      <w:pPr>
        <w:spacing w:line="276" w:lineRule="auto"/>
        <w:jc w:val="both"/>
        <w:rPr>
          <w:rFonts w:ascii="Times New Roman" w:eastAsia="Calibri" w:hAnsi="Times New Roman" w:cs="Times New Roman"/>
          <w:sz w:val="24"/>
          <w:szCs w:val="24"/>
        </w:rPr>
      </w:pPr>
    </w:p>
    <w:p w:rsid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Az iskolai környezetben nehezen oktatható, fejleszthető fiatalok tudnak ily módon részszakmát szerezni, akik lemorzsolódnának, és végzettség nélkül lépnének ki a szakképzésből. A műhelyiskolába korábban lemorzsolódott, szakmával nem rendelkező fiatalok is bekapcsolódhatnak. </w:t>
      </w:r>
    </w:p>
    <w:p w:rsidR="00D47582" w:rsidRPr="00D47582" w:rsidRDefault="00D47582" w:rsidP="00D47582">
      <w:pPr>
        <w:spacing w:line="276" w:lineRule="auto"/>
        <w:jc w:val="both"/>
        <w:rPr>
          <w:rFonts w:ascii="Times New Roman" w:eastAsia="Calibri" w:hAnsi="Times New Roman" w:cs="Times New Roman"/>
          <w:b/>
          <w:sz w:val="24"/>
          <w:szCs w:val="24"/>
        </w:rPr>
      </w:pPr>
      <w:r w:rsidRPr="00D47582">
        <w:rPr>
          <w:rFonts w:ascii="Times New Roman" w:eastAsia="Calibri" w:hAnsi="Times New Roman" w:cs="Times New Roman"/>
          <w:b/>
          <w:sz w:val="24"/>
          <w:szCs w:val="24"/>
        </w:rPr>
        <w:t xml:space="preserve">Beiskolázás </w:t>
      </w:r>
      <w:r>
        <w:rPr>
          <w:rFonts w:ascii="Times New Roman" w:eastAsia="Calibri" w:hAnsi="Times New Roman" w:cs="Times New Roman"/>
          <w:b/>
          <w:sz w:val="24"/>
          <w:szCs w:val="24"/>
        </w:rPr>
        <w:t xml:space="preserve">a </w:t>
      </w:r>
      <w:r w:rsidRPr="00D47582">
        <w:rPr>
          <w:rFonts w:ascii="Times New Roman" w:eastAsia="Calibri" w:hAnsi="Times New Roman" w:cs="Times New Roman"/>
          <w:b/>
          <w:sz w:val="24"/>
          <w:szCs w:val="24"/>
        </w:rPr>
        <w:t xml:space="preserve">Műhelyiskolába </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Olyan felzárkóztató program, amelynek keretében azok, a klasszikus iskolai környezetben nehezen oktatható, fejleszthető fiatalok tudnak részszakmát szerezni, akik lemorzsolódnának, és végzettség nélkül lépnének ki a szakképzésből. Felvétel történhet alapfokú végzettséggel vagy a dobbantó programból való tovább lépéssel. A tanuló a programba bármikor be tud csatlakozni, a csatlakozás tanévtől független.</w:t>
      </w:r>
    </w:p>
    <w:p w:rsidR="00D47582" w:rsidRPr="00D47582" w:rsidRDefault="00D47582" w:rsidP="00D47582">
      <w:pPr>
        <w:spacing w:line="276" w:lineRule="auto"/>
        <w:jc w:val="both"/>
        <w:rPr>
          <w:rFonts w:ascii="Times New Roman" w:eastAsia="Calibri" w:hAnsi="Times New Roman" w:cs="Times New Roman"/>
          <w:b/>
          <w:sz w:val="24"/>
          <w:szCs w:val="24"/>
        </w:rPr>
      </w:pPr>
      <w:r w:rsidRPr="00D47582">
        <w:rPr>
          <w:rFonts w:ascii="Times New Roman" w:eastAsia="Calibri" w:hAnsi="Times New Roman" w:cs="Times New Roman"/>
          <w:b/>
          <w:sz w:val="24"/>
          <w:szCs w:val="24"/>
        </w:rPr>
        <w:t>A Műhelyiskola célja:</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szakmai felkészítés</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államilag elismert bizonyítvány megszerzése részszakképesítésről</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 a munkaerőpiacra való belépés megalapozása </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 • személyiségfejlesztés</w:t>
      </w:r>
    </w:p>
    <w:p w:rsidR="00D47582" w:rsidRPr="00D47582" w:rsidRDefault="00D47582" w:rsidP="00D47582">
      <w:pPr>
        <w:spacing w:line="276" w:lineRule="auto"/>
        <w:jc w:val="both"/>
        <w:rPr>
          <w:rFonts w:ascii="Times New Roman" w:eastAsia="Calibri" w:hAnsi="Times New Roman" w:cs="Times New Roman"/>
          <w:b/>
          <w:sz w:val="24"/>
          <w:szCs w:val="24"/>
        </w:rPr>
      </w:pPr>
      <w:r w:rsidRPr="00D47582">
        <w:rPr>
          <w:rFonts w:ascii="Times New Roman" w:eastAsia="Calibri" w:hAnsi="Times New Roman" w:cs="Times New Roman"/>
          <w:b/>
          <w:sz w:val="24"/>
          <w:szCs w:val="24"/>
        </w:rPr>
        <w:t>A Műhelyiskolába való belépés felételei:</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A Műhelyiskolában az vehet részt, aki tizenhatodik életévét betöltötte és alapfokú végzettséggel rendelkezik vagy elvégezte a Dobbantó programot. </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A műhelyiskolában a tanuló ösztöndíjra jogosult.</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A program megvalósítása kis létszámú csoportokban történik, 1-5 fő. </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A szakma tanulása a gyakorlati képzés duális partnernél vagy tanműhelyben történik. </w:t>
      </w:r>
    </w:p>
    <w:p w:rsidR="00D47582" w:rsidRPr="00D47582" w:rsidRDefault="00D47582" w:rsidP="00D47582">
      <w:pPr>
        <w:spacing w:line="276" w:lineRule="auto"/>
        <w:jc w:val="both"/>
        <w:rPr>
          <w:rFonts w:ascii="Times New Roman" w:eastAsia="Calibri" w:hAnsi="Times New Roman" w:cs="Times New Roman"/>
          <w:b/>
          <w:sz w:val="24"/>
          <w:szCs w:val="24"/>
        </w:rPr>
      </w:pPr>
      <w:r w:rsidRPr="00D47582">
        <w:rPr>
          <w:rFonts w:ascii="Times New Roman" w:eastAsia="Calibri" w:hAnsi="Times New Roman" w:cs="Times New Roman"/>
          <w:b/>
          <w:sz w:val="24"/>
          <w:szCs w:val="24"/>
        </w:rPr>
        <w:t xml:space="preserve">Tanulási tartalom: </w:t>
      </w:r>
    </w:p>
    <w:p w:rsidR="00D47582" w:rsidRPr="00D47582" w:rsidRDefault="00D47582" w:rsidP="00D47582">
      <w:pPr>
        <w:pStyle w:val="Listaszerbekezds"/>
        <w:numPr>
          <w:ilvl w:val="0"/>
          <w:numId w:val="81"/>
        </w:num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lastRenderedPageBreak/>
        <w:t>szakmai alapképzés</w:t>
      </w:r>
    </w:p>
    <w:p w:rsidR="00D47582" w:rsidRPr="00D47582" w:rsidRDefault="00D47582" w:rsidP="00D47582">
      <w:pPr>
        <w:pStyle w:val="Listaszerbekezds"/>
        <w:numPr>
          <w:ilvl w:val="0"/>
          <w:numId w:val="81"/>
        </w:num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gyakorlati projektek</w:t>
      </w:r>
    </w:p>
    <w:p w:rsidR="00D47582" w:rsidRPr="00D47582" w:rsidRDefault="00D47582" w:rsidP="00D47582">
      <w:pPr>
        <w:pStyle w:val="Listaszerbekezds"/>
        <w:numPr>
          <w:ilvl w:val="0"/>
          <w:numId w:val="81"/>
        </w:num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munkavállalói kulcskompetenciák fejlesztése</w:t>
      </w:r>
    </w:p>
    <w:p w:rsidR="00D47582" w:rsidRPr="00D47582" w:rsidRDefault="00D47582" w:rsidP="00D47582">
      <w:pPr>
        <w:pStyle w:val="Listaszerbekezds"/>
        <w:numPr>
          <w:ilvl w:val="0"/>
          <w:numId w:val="81"/>
        </w:num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Nincsenek közismereti tantárgyak, a szakmai elméletet a gyakorlatba integrálva sajátítja el a tanuló. </w:t>
      </w:r>
    </w:p>
    <w:p w:rsidR="00D47582" w:rsidRPr="00D47582" w:rsidRDefault="00D47582" w:rsidP="00D47582">
      <w:pPr>
        <w:pStyle w:val="Listaszerbekezds"/>
        <w:numPr>
          <w:ilvl w:val="0"/>
          <w:numId w:val="81"/>
        </w:num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A műhelyiskola befejezése és sikeres vizsga után a tanuló a részszakmával együtt alapfokú végzettséget szerez. A részszakma megszerzését követően a tanuló tanulmányait a szakképző intézményben külön felvételi eljárás nélkül a szakirányú oktatásban folytathatja.</w:t>
      </w:r>
    </w:p>
    <w:p w:rsidR="00D47582" w:rsidRPr="00D47582" w:rsidRDefault="00D47582" w:rsidP="00D47582">
      <w:pPr>
        <w:pStyle w:val="Listaszerbekezds"/>
        <w:numPr>
          <w:ilvl w:val="0"/>
          <w:numId w:val="81"/>
        </w:num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A képzési idő nem tanévhez kötött, 6-24 hónap.</w:t>
      </w:r>
    </w:p>
    <w:p w:rsidR="00D47582" w:rsidRPr="00D47582" w:rsidRDefault="00D47582" w:rsidP="00D47582">
      <w:pPr>
        <w:pStyle w:val="Listaszerbekezds"/>
        <w:numPr>
          <w:ilvl w:val="0"/>
          <w:numId w:val="81"/>
        </w:num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Az oktatás egyéni fejlesztési terv alapján folyik. </w:t>
      </w:r>
    </w:p>
    <w:p w:rsidR="00D47582" w:rsidRPr="00D47582" w:rsidRDefault="00D47582" w:rsidP="00D47582">
      <w:pPr>
        <w:pStyle w:val="Listaszerbekezds"/>
        <w:numPr>
          <w:ilvl w:val="0"/>
          <w:numId w:val="81"/>
        </w:num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Fejlesztő értékelés szövegesen történik, osztályzat nincs. </w:t>
      </w:r>
    </w:p>
    <w:p w:rsidR="00D47582" w:rsidRPr="00D47582" w:rsidRDefault="00D47582" w:rsidP="00D47582">
      <w:pPr>
        <w:pStyle w:val="Listaszerbekezds"/>
        <w:numPr>
          <w:ilvl w:val="0"/>
          <w:numId w:val="81"/>
        </w:num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t xml:space="preserve">Egyéni fejlesztés támogatása egy mester, mentoroktató segítségével. </w:t>
      </w:r>
    </w:p>
    <w:p w:rsidR="00D47582" w:rsidRPr="00D47582" w:rsidRDefault="00D47582" w:rsidP="00D47582">
      <w:pPr>
        <w:spacing w:line="276" w:lineRule="auto"/>
        <w:jc w:val="both"/>
        <w:rPr>
          <w:rFonts w:ascii="Times New Roman" w:eastAsia="Calibri" w:hAnsi="Times New Roman" w:cs="Times New Roman"/>
          <w:b/>
          <w:sz w:val="24"/>
          <w:szCs w:val="24"/>
        </w:rPr>
      </w:pPr>
      <w:r w:rsidRPr="00D47582">
        <w:rPr>
          <w:rFonts w:ascii="Times New Roman" w:eastAsia="Calibri" w:hAnsi="Times New Roman" w:cs="Times New Roman"/>
          <w:b/>
          <w:sz w:val="24"/>
          <w:szCs w:val="24"/>
        </w:rPr>
        <w:t>Iskolán által oktatható részszakmák:</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sym w:font="Symbol" w:char="F0B7"/>
      </w:r>
      <w:r w:rsidRPr="00D47582">
        <w:rPr>
          <w:rFonts w:ascii="Times New Roman" w:eastAsia="Calibri" w:hAnsi="Times New Roman" w:cs="Times New Roman"/>
          <w:sz w:val="24"/>
          <w:szCs w:val="24"/>
        </w:rPr>
        <w:t xml:space="preserve"> </w:t>
      </w:r>
      <w:r w:rsidRPr="00D47582">
        <w:rPr>
          <w:rFonts w:ascii="Times New Roman" w:eastAsia="Calibri" w:hAnsi="Times New Roman" w:cs="Times New Roman"/>
          <w:b/>
          <w:sz w:val="24"/>
          <w:szCs w:val="24"/>
        </w:rPr>
        <w:t>lakásztextil-készítő</w:t>
      </w:r>
    </w:p>
    <w:p w:rsidR="00D47582" w:rsidRPr="00D47582" w:rsidRDefault="00D47582" w:rsidP="00D47582">
      <w:pPr>
        <w:spacing w:line="276" w:lineRule="auto"/>
        <w:jc w:val="both"/>
        <w:rPr>
          <w:rFonts w:ascii="Times New Roman" w:eastAsia="Calibri" w:hAnsi="Times New Roman" w:cs="Times New Roman"/>
          <w:sz w:val="24"/>
          <w:szCs w:val="24"/>
        </w:rPr>
      </w:pPr>
      <w:r w:rsidRPr="00D47582">
        <w:rPr>
          <w:rFonts w:ascii="Times New Roman" w:eastAsia="Calibri" w:hAnsi="Times New Roman" w:cs="Times New Roman"/>
          <w:sz w:val="24"/>
          <w:szCs w:val="24"/>
        </w:rPr>
        <w:sym w:font="Symbol" w:char="F0B7"/>
      </w:r>
      <w:r w:rsidRPr="00D47582">
        <w:rPr>
          <w:rFonts w:ascii="Times New Roman" w:eastAsia="Calibri" w:hAnsi="Times New Roman" w:cs="Times New Roman"/>
          <w:sz w:val="24"/>
          <w:szCs w:val="24"/>
        </w:rPr>
        <w:t xml:space="preserve">  </w:t>
      </w:r>
      <w:r w:rsidRPr="00D47582">
        <w:rPr>
          <w:rFonts w:ascii="Times New Roman" w:eastAsia="Calibri" w:hAnsi="Times New Roman" w:cs="Times New Roman"/>
          <w:b/>
          <w:sz w:val="24"/>
          <w:szCs w:val="24"/>
        </w:rPr>
        <w:t>fémipari gyártás előkészítő</w:t>
      </w:r>
    </w:p>
    <w:p w:rsidR="00D47582" w:rsidRPr="00D47582" w:rsidRDefault="00D47582" w:rsidP="00D47582">
      <w:pPr>
        <w:spacing w:line="276" w:lineRule="auto"/>
        <w:jc w:val="both"/>
        <w:rPr>
          <w:rFonts w:ascii="Times New Roman" w:eastAsia="Calibri" w:hAnsi="Times New Roman" w:cs="Times New Roman"/>
          <w:sz w:val="24"/>
          <w:szCs w:val="24"/>
        </w:rPr>
      </w:pPr>
    </w:p>
    <w:p w:rsidR="00A136E8" w:rsidRDefault="00A136E8" w:rsidP="00D47582">
      <w:pPr>
        <w:widowControl w:val="0"/>
        <w:spacing w:after="0" w:line="276" w:lineRule="auto"/>
        <w:rPr>
          <w:rFonts w:ascii="Times New Roman" w:eastAsia="Times New Roman" w:hAnsi="Times New Roman" w:cs="Times New Roman"/>
          <w:noProof/>
          <w:sz w:val="24"/>
          <w:szCs w:val="24"/>
        </w:rPr>
      </w:pPr>
    </w:p>
    <w:p w:rsidR="00867F44" w:rsidRDefault="00867F44" w:rsidP="00D47582">
      <w:pPr>
        <w:widowControl w:val="0"/>
        <w:spacing w:after="0" w:line="276" w:lineRule="auto"/>
        <w:rPr>
          <w:rFonts w:ascii="Times New Roman" w:eastAsia="Times New Roman" w:hAnsi="Times New Roman" w:cs="Times New Roman"/>
          <w:noProof/>
          <w:sz w:val="24"/>
          <w:szCs w:val="24"/>
        </w:rPr>
      </w:pPr>
    </w:p>
    <w:p w:rsidR="00867F44" w:rsidRPr="00A136E8" w:rsidRDefault="00867F44" w:rsidP="00D47582">
      <w:pPr>
        <w:widowControl w:val="0"/>
        <w:spacing w:after="0" w:line="276" w:lineRule="auto"/>
        <w:rPr>
          <w:rFonts w:ascii="Times New Roman" w:eastAsia="Times New Roman" w:hAnsi="Times New Roman" w:cs="Times New Roman"/>
          <w:noProof/>
          <w:sz w:val="24"/>
          <w:szCs w:val="24"/>
        </w:rPr>
        <w:sectPr w:rsidR="00867F44" w:rsidRPr="00A136E8" w:rsidSect="001B3724">
          <w:pgSz w:w="11906" w:h="16838"/>
          <w:pgMar w:top="1417" w:right="1417" w:bottom="1417" w:left="1417" w:header="708" w:footer="708" w:gutter="0"/>
          <w:cols w:space="708"/>
          <w:docGrid w:linePitch="360"/>
        </w:sectPr>
      </w:pPr>
    </w:p>
    <w:p w:rsidR="00A136E8" w:rsidRPr="00A136E8" w:rsidRDefault="00A136E8" w:rsidP="00A136E8">
      <w:pPr>
        <w:keepNext/>
        <w:keepLines/>
        <w:widowControl w:val="0"/>
        <w:spacing w:before="240" w:after="0" w:line="240" w:lineRule="auto"/>
        <w:outlineLvl w:val="0"/>
        <w:rPr>
          <w:rFonts w:ascii="Calibri Light" w:eastAsia="Times New Roman" w:hAnsi="Calibri Light" w:cs="Times New Roman"/>
          <w:noProof/>
          <w:sz w:val="18"/>
          <w:szCs w:val="18"/>
        </w:rPr>
      </w:pPr>
      <w:bookmarkStart w:id="62" w:name="_Toc209350948"/>
      <w:r w:rsidRPr="00A136E8">
        <w:rPr>
          <w:rFonts w:ascii="Calibri Light" w:eastAsia="Times New Roman" w:hAnsi="Calibri Light" w:cs="Times New Roman"/>
          <w:noProof/>
          <w:sz w:val="32"/>
          <w:szCs w:val="32"/>
        </w:rPr>
        <w:lastRenderedPageBreak/>
        <w:t>4. Képzési Program</w:t>
      </w:r>
      <w:bookmarkEnd w:id="62"/>
      <w:r w:rsidRPr="00A136E8">
        <w:rPr>
          <w:rFonts w:ascii="Calibri Light" w:eastAsia="Times New Roman" w:hAnsi="Calibri Light" w:cs="Times New Roman"/>
          <w:noProof/>
          <w:sz w:val="32"/>
          <w:szCs w:val="32"/>
        </w:rPr>
        <w:tab/>
      </w:r>
      <w:r w:rsidRPr="00A136E8">
        <w:rPr>
          <w:rFonts w:ascii="Calibri Light" w:eastAsia="Times New Roman" w:hAnsi="Calibri Light" w:cs="Times New Roman"/>
          <w:noProof/>
          <w:sz w:val="32"/>
          <w:szCs w:val="32"/>
        </w:rPr>
        <w:tab/>
      </w:r>
      <w:r w:rsidRPr="00A136E8">
        <w:rPr>
          <w:rFonts w:ascii="Calibri Light" w:eastAsia="Times New Roman" w:hAnsi="Calibri Light" w:cs="Times New Roman"/>
          <w:noProof/>
          <w:sz w:val="32"/>
          <w:szCs w:val="32"/>
        </w:rPr>
        <w:tab/>
      </w:r>
      <w:r w:rsidRPr="00A136E8">
        <w:rPr>
          <w:rFonts w:ascii="Calibri Light" w:eastAsia="Times New Roman" w:hAnsi="Calibri Light" w:cs="Times New Roman"/>
          <w:noProof/>
          <w:sz w:val="32"/>
          <w:szCs w:val="32"/>
        </w:rPr>
        <w:tab/>
      </w:r>
      <w:r w:rsidRPr="00A136E8">
        <w:rPr>
          <w:rFonts w:ascii="Calibri Light" w:eastAsia="Times New Roman" w:hAnsi="Calibri Light" w:cs="Times New Roman"/>
          <w:noProof/>
          <w:sz w:val="32"/>
          <w:szCs w:val="32"/>
        </w:rPr>
        <w:tab/>
      </w:r>
      <w:r w:rsidRPr="00A136E8">
        <w:rPr>
          <w:rFonts w:ascii="Calibri Light" w:eastAsia="Times New Roman" w:hAnsi="Calibri Light" w:cs="Times New Roman"/>
          <w:noProof/>
          <w:sz w:val="32"/>
          <w:szCs w:val="32"/>
        </w:rPr>
        <w:tab/>
      </w:r>
      <w:r w:rsidRPr="00A136E8">
        <w:rPr>
          <w:rFonts w:ascii="Calibri Light" w:eastAsia="Times New Roman" w:hAnsi="Calibri Light" w:cs="Times New Roman"/>
          <w:noProof/>
          <w:sz w:val="32"/>
          <w:szCs w:val="32"/>
        </w:rPr>
        <w:tab/>
      </w:r>
      <w:r w:rsidRPr="00A136E8">
        <w:rPr>
          <w:rFonts w:ascii="Calibri Light" w:eastAsia="Times New Roman" w:hAnsi="Calibri Light" w:cs="Times New Roman"/>
          <w:noProof/>
          <w:sz w:val="32"/>
          <w:szCs w:val="32"/>
        </w:rPr>
        <w:tab/>
      </w:r>
      <w:r w:rsidRPr="00A136E8">
        <w:rPr>
          <w:rFonts w:ascii="Calibri Light" w:eastAsia="Times New Roman" w:hAnsi="Calibri Light" w:cs="Times New Roman"/>
          <w:noProof/>
          <w:sz w:val="32"/>
          <w:szCs w:val="32"/>
        </w:rPr>
        <w:tab/>
      </w:r>
      <w:r w:rsidRPr="00A136E8">
        <w:rPr>
          <w:rFonts w:ascii="Calibri Light" w:eastAsia="Times New Roman" w:hAnsi="Calibri Light" w:cs="Times New Roman"/>
          <w:noProof/>
          <w:sz w:val="32"/>
          <w:szCs w:val="32"/>
        </w:rPr>
        <w:tab/>
      </w:r>
    </w:p>
    <w:p w:rsidR="00A136E8" w:rsidRPr="00A136E8" w:rsidRDefault="00A136E8" w:rsidP="00A136E8">
      <w:pPr>
        <w:widowControl w:val="0"/>
        <w:spacing w:after="0" w:line="240" w:lineRule="auto"/>
        <w:rPr>
          <w:rFonts w:ascii="Calibri" w:eastAsia="Calibri" w:hAnsi="Calibri" w:cs="Times New Roman"/>
          <w:noProof/>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63" w:name="_Toc209350949"/>
      <w:r w:rsidRPr="00A136E8">
        <w:rPr>
          <w:rFonts w:ascii="Times New Roman" w:eastAsia="Times New Roman" w:hAnsi="Times New Roman" w:cs="Times New Roman"/>
          <w:b/>
          <w:bCs/>
          <w:noProof/>
          <w:sz w:val="28"/>
          <w:szCs w:val="28"/>
        </w:rPr>
        <w:t>4.1 Az intézmény képzési szerkezete</w:t>
      </w:r>
      <w:bookmarkEnd w:id="63"/>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64" w:name="_Toc209350950"/>
      <w:r w:rsidRPr="00A136E8">
        <w:rPr>
          <w:rFonts w:ascii="Times New Roman" w:eastAsia="Times New Roman" w:hAnsi="Times New Roman" w:cs="Times New Roman"/>
          <w:b/>
          <w:bCs/>
          <w:noProof/>
          <w:sz w:val="24"/>
          <w:szCs w:val="24"/>
        </w:rPr>
        <w:t>4.1.1 Technikumi szakképzés</w:t>
      </w:r>
      <w:bookmarkEnd w:id="64"/>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p>
    <w:tbl>
      <w:tblPr>
        <w:tblStyle w:val="Rcsostblzat"/>
        <w:tblW w:w="8937" w:type="dxa"/>
        <w:tblInd w:w="137" w:type="dxa"/>
        <w:tblLook w:val="04A0" w:firstRow="1" w:lastRow="0" w:firstColumn="1" w:lastColumn="0" w:noHBand="0" w:noVBand="1"/>
      </w:tblPr>
      <w:tblGrid>
        <w:gridCol w:w="4463"/>
        <w:gridCol w:w="4474"/>
      </w:tblGrid>
      <w:tr w:rsidR="00A136E8" w:rsidRPr="00A136E8" w:rsidTr="001B3724">
        <w:tc>
          <w:tcPr>
            <w:tcW w:w="8937" w:type="dxa"/>
            <w:gridSpan w:val="2"/>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9. – 13. évfolyam</w:t>
            </w:r>
          </w:p>
        </w:tc>
      </w:tr>
      <w:tr w:rsidR="00A136E8" w:rsidRPr="00A136E8" w:rsidTr="001B3724">
        <w:tc>
          <w:tcPr>
            <w:tcW w:w="4463"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ÁGAZAT</w:t>
            </w:r>
          </w:p>
        </w:tc>
        <w:tc>
          <w:tcPr>
            <w:tcW w:w="4474"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SZAKMA</w:t>
            </w:r>
          </w:p>
        </w:tc>
      </w:tr>
      <w:tr w:rsidR="00A136E8" w:rsidRPr="00A136E8" w:rsidTr="001B3724">
        <w:tc>
          <w:tcPr>
            <w:tcW w:w="4463"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Szépészet</w:t>
            </w:r>
          </w:p>
        </w:tc>
        <w:tc>
          <w:tcPr>
            <w:tcW w:w="4474"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Fodrász</w:t>
            </w:r>
          </w:p>
        </w:tc>
      </w:tr>
      <w:tr w:rsidR="00A136E8" w:rsidRPr="00A136E8" w:rsidTr="001B3724">
        <w:tc>
          <w:tcPr>
            <w:tcW w:w="4463"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Szépészet</w:t>
            </w:r>
          </w:p>
        </w:tc>
        <w:tc>
          <w:tcPr>
            <w:tcW w:w="4474"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Kozmetikus technikus</w:t>
            </w:r>
          </w:p>
        </w:tc>
      </w:tr>
      <w:tr w:rsidR="00A136E8" w:rsidRPr="00A136E8" w:rsidTr="001B3724">
        <w:tc>
          <w:tcPr>
            <w:tcW w:w="4463"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Informatika és távközlés</w:t>
            </w:r>
          </w:p>
        </w:tc>
        <w:tc>
          <w:tcPr>
            <w:tcW w:w="4474"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Informatikai rendszer- és alkalmazás-üzemeltető technikus</w:t>
            </w:r>
          </w:p>
        </w:tc>
      </w:tr>
      <w:tr w:rsidR="00A136E8" w:rsidRPr="00A136E8" w:rsidTr="001B3724">
        <w:tc>
          <w:tcPr>
            <w:tcW w:w="4463"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Specializált gép- ás járműgyártás</w:t>
            </w:r>
          </w:p>
        </w:tc>
        <w:tc>
          <w:tcPr>
            <w:tcW w:w="4474"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Gépjármű mechatronikai technikus</w:t>
            </w:r>
          </w:p>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(Szerviz szakmairány)</w:t>
            </w:r>
          </w:p>
        </w:tc>
      </w:tr>
    </w:tbl>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bookmarkStart w:id="65" w:name="_Toc209350951"/>
      <w:r w:rsidRPr="00A136E8">
        <w:rPr>
          <w:rFonts w:ascii="Times New Roman" w:eastAsia="Times New Roman" w:hAnsi="Times New Roman" w:cs="Times New Roman"/>
          <w:b/>
          <w:bCs/>
          <w:noProof/>
          <w:sz w:val="24"/>
          <w:szCs w:val="24"/>
        </w:rPr>
        <w:t>4.1.2 Szakképzőiskolai szakképzés</w:t>
      </w:r>
      <w:bookmarkEnd w:id="65"/>
    </w:p>
    <w:p w:rsidR="00A136E8" w:rsidRPr="00A136E8" w:rsidRDefault="00A136E8" w:rsidP="00A136E8">
      <w:pPr>
        <w:widowControl w:val="0"/>
        <w:spacing w:after="0" w:line="240" w:lineRule="auto"/>
        <w:ind w:left="137"/>
        <w:outlineLvl w:val="2"/>
        <w:rPr>
          <w:rFonts w:ascii="Times New Roman" w:eastAsia="Times New Roman" w:hAnsi="Times New Roman" w:cs="Times New Roman"/>
          <w:b/>
          <w:bCs/>
          <w:noProof/>
          <w:sz w:val="24"/>
          <w:szCs w:val="24"/>
        </w:rPr>
      </w:pPr>
    </w:p>
    <w:tbl>
      <w:tblPr>
        <w:tblStyle w:val="Rcsostblzat"/>
        <w:tblW w:w="0" w:type="auto"/>
        <w:jc w:val="center"/>
        <w:tblLook w:val="04A0" w:firstRow="1" w:lastRow="0" w:firstColumn="1" w:lastColumn="0" w:noHBand="0" w:noVBand="1"/>
      </w:tblPr>
      <w:tblGrid>
        <w:gridCol w:w="4463"/>
        <w:gridCol w:w="4462"/>
      </w:tblGrid>
      <w:tr w:rsidR="00A136E8" w:rsidRPr="00A136E8" w:rsidTr="001B3724">
        <w:trPr>
          <w:jc w:val="center"/>
        </w:trPr>
        <w:tc>
          <w:tcPr>
            <w:tcW w:w="8925" w:type="dxa"/>
            <w:gridSpan w:val="2"/>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9. – 11. évfolyam</w:t>
            </w:r>
          </w:p>
        </w:tc>
      </w:tr>
      <w:tr w:rsidR="00A136E8" w:rsidRPr="00A136E8" w:rsidTr="001B3724">
        <w:trPr>
          <w:jc w:val="center"/>
        </w:trPr>
        <w:tc>
          <w:tcPr>
            <w:tcW w:w="4463"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ÁGAZAT</w:t>
            </w:r>
          </w:p>
        </w:tc>
        <w:tc>
          <w:tcPr>
            <w:tcW w:w="4462"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SZAKMA</w:t>
            </w:r>
          </w:p>
        </w:tc>
      </w:tr>
      <w:tr w:rsidR="00A136E8" w:rsidRPr="00A136E8" w:rsidTr="001B3724">
        <w:trPr>
          <w:jc w:val="center"/>
        </w:trPr>
        <w:tc>
          <w:tcPr>
            <w:tcW w:w="4463"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Élelmiszeripar</w:t>
            </w:r>
          </w:p>
        </w:tc>
        <w:tc>
          <w:tcPr>
            <w:tcW w:w="4462"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Édességkészítő</w:t>
            </w:r>
          </w:p>
        </w:tc>
      </w:tr>
      <w:tr w:rsidR="00A136E8" w:rsidRPr="00A136E8" w:rsidTr="001B3724">
        <w:trPr>
          <w:jc w:val="center"/>
        </w:trPr>
        <w:tc>
          <w:tcPr>
            <w:tcW w:w="4463"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Kreatív</w:t>
            </w:r>
          </w:p>
        </w:tc>
        <w:tc>
          <w:tcPr>
            <w:tcW w:w="4462"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Divatszabó</w:t>
            </w:r>
          </w:p>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(Női szabó szakmairány)</w:t>
            </w:r>
          </w:p>
        </w:tc>
      </w:tr>
      <w:tr w:rsidR="00A136E8" w:rsidRPr="00A136E8" w:rsidTr="001B3724">
        <w:trPr>
          <w:jc w:val="center"/>
        </w:trPr>
        <w:tc>
          <w:tcPr>
            <w:tcW w:w="4463"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Elektronika és elektrotechnika</w:t>
            </w:r>
          </w:p>
        </w:tc>
        <w:tc>
          <w:tcPr>
            <w:tcW w:w="4462"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Villanyszerelő</w:t>
            </w:r>
          </w:p>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(Épületvillamosság, Villamos hálózat szakmairányok)</w:t>
            </w:r>
          </w:p>
        </w:tc>
      </w:tr>
      <w:tr w:rsidR="00A136E8" w:rsidRPr="00A136E8" w:rsidTr="001B3724">
        <w:trPr>
          <w:jc w:val="center"/>
        </w:trPr>
        <w:tc>
          <w:tcPr>
            <w:tcW w:w="4463"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Gépészet</w:t>
            </w:r>
          </w:p>
        </w:tc>
        <w:tc>
          <w:tcPr>
            <w:tcW w:w="4462"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Hegesztő</w:t>
            </w:r>
          </w:p>
        </w:tc>
      </w:tr>
      <w:tr w:rsidR="00A136E8" w:rsidRPr="00A136E8" w:rsidTr="001B3724">
        <w:trPr>
          <w:jc w:val="center"/>
        </w:trPr>
        <w:tc>
          <w:tcPr>
            <w:tcW w:w="4463"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Épületgépészet</w:t>
            </w:r>
          </w:p>
        </w:tc>
        <w:tc>
          <w:tcPr>
            <w:tcW w:w="4462"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Központifűtés- és gázhálózatrendszer-szerelő</w:t>
            </w:r>
          </w:p>
        </w:tc>
      </w:tr>
      <w:tr w:rsidR="00A136E8" w:rsidRPr="00A136E8" w:rsidTr="001B3724">
        <w:trPr>
          <w:jc w:val="center"/>
        </w:trPr>
        <w:tc>
          <w:tcPr>
            <w:tcW w:w="4463"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Építőipar</w:t>
            </w:r>
          </w:p>
        </w:tc>
        <w:tc>
          <w:tcPr>
            <w:tcW w:w="4462" w:type="dxa"/>
            <w:vAlign w:val="center"/>
          </w:tcPr>
          <w:p w:rsidR="00A136E8" w:rsidRPr="00A136E8" w:rsidRDefault="00A136E8" w:rsidP="00A136E8">
            <w:pPr>
              <w:widowControl w:val="0"/>
              <w:jc w:val="center"/>
              <w:rPr>
                <w:rFonts w:ascii="Times New Roman" w:eastAsia="Calibri" w:hAnsi="Times New Roman" w:cs="Times New Roman"/>
                <w:noProof/>
                <w:sz w:val="24"/>
                <w:szCs w:val="24"/>
              </w:rPr>
            </w:pPr>
            <w:r w:rsidRPr="00A136E8">
              <w:rPr>
                <w:rFonts w:ascii="Times New Roman" w:eastAsia="Calibri" w:hAnsi="Times New Roman" w:cs="Times New Roman"/>
                <w:noProof/>
                <w:sz w:val="24"/>
                <w:szCs w:val="24"/>
              </w:rPr>
              <w:t>Kőműves</w:t>
            </w:r>
          </w:p>
        </w:tc>
      </w:tr>
      <w:tr w:rsidR="00A136E8" w:rsidRPr="00A136E8" w:rsidTr="001B3724">
        <w:trPr>
          <w:jc w:val="center"/>
        </w:trPr>
        <w:tc>
          <w:tcPr>
            <w:tcW w:w="4463" w:type="dxa"/>
            <w:vAlign w:val="center"/>
          </w:tcPr>
          <w:p w:rsidR="00A136E8" w:rsidRPr="008E676E" w:rsidRDefault="00A136E8" w:rsidP="00A136E8">
            <w:pPr>
              <w:widowControl w:val="0"/>
              <w:jc w:val="center"/>
              <w:rPr>
                <w:rFonts w:ascii="Times New Roman" w:eastAsia="Calibri" w:hAnsi="Times New Roman" w:cs="Times New Roman"/>
                <w:noProof/>
                <w:sz w:val="24"/>
                <w:szCs w:val="24"/>
              </w:rPr>
            </w:pPr>
            <w:r w:rsidRPr="008E676E">
              <w:rPr>
                <w:rFonts w:ascii="Times New Roman" w:eastAsia="Calibri" w:hAnsi="Times New Roman" w:cs="Times New Roman"/>
                <w:noProof/>
                <w:sz w:val="24"/>
                <w:szCs w:val="24"/>
              </w:rPr>
              <w:t>Szociális</w:t>
            </w:r>
          </w:p>
        </w:tc>
        <w:tc>
          <w:tcPr>
            <w:tcW w:w="4462" w:type="dxa"/>
            <w:vAlign w:val="center"/>
          </w:tcPr>
          <w:p w:rsidR="00A136E8" w:rsidRPr="008E676E" w:rsidRDefault="00A136E8" w:rsidP="00A136E8">
            <w:pPr>
              <w:widowControl w:val="0"/>
              <w:jc w:val="center"/>
              <w:rPr>
                <w:rFonts w:ascii="Times New Roman" w:eastAsia="Calibri" w:hAnsi="Times New Roman" w:cs="Times New Roman"/>
                <w:noProof/>
                <w:sz w:val="24"/>
                <w:szCs w:val="24"/>
              </w:rPr>
            </w:pPr>
            <w:r w:rsidRPr="008E676E">
              <w:rPr>
                <w:rFonts w:ascii="Times New Roman" w:eastAsia="Calibri" w:hAnsi="Times New Roman" w:cs="Times New Roman"/>
                <w:noProof/>
                <w:sz w:val="24"/>
                <w:szCs w:val="24"/>
              </w:rPr>
              <w:t>Szociális ápoló és gondozó</w:t>
            </w:r>
          </w:p>
        </w:tc>
      </w:tr>
      <w:tr w:rsidR="00A136E8" w:rsidRPr="00A136E8" w:rsidTr="008E676E">
        <w:trPr>
          <w:jc w:val="center"/>
        </w:trPr>
        <w:tc>
          <w:tcPr>
            <w:tcW w:w="4463" w:type="dxa"/>
            <w:shd w:val="clear" w:color="auto" w:fill="auto"/>
            <w:vAlign w:val="center"/>
          </w:tcPr>
          <w:p w:rsidR="00A136E8" w:rsidRPr="008E676E" w:rsidRDefault="00A136E8" w:rsidP="00A136E8">
            <w:pPr>
              <w:widowControl w:val="0"/>
              <w:jc w:val="center"/>
              <w:rPr>
                <w:rFonts w:ascii="Times New Roman" w:eastAsia="Calibri" w:hAnsi="Times New Roman" w:cs="Times New Roman"/>
                <w:noProof/>
                <w:sz w:val="24"/>
                <w:szCs w:val="24"/>
              </w:rPr>
            </w:pPr>
            <w:r w:rsidRPr="008E676E">
              <w:rPr>
                <w:rFonts w:ascii="Times New Roman" w:eastAsia="Calibri" w:hAnsi="Times New Roman" w:cs="Times New Roman"/>
                <w:noProof/>
                <w:sz w:val="24"/>
                <w:szCs w:val="24"/>
              </w:rPr>
              <w:t>Kereskedelem</w:t>
            </w:r>
          </w:p>
        </w:tc>
        <w:tc>
          <w:tcPr>
            <w:tcW w:w="4462" w:type="dxa"/>
            <w:shd w:val="clear" w:color="auto" w:fill="auto"/>
            <w:vAlign w:val="center"/>
          </w:tcPr>
          <w:p w:rsidR="00A136E8" w:rsidRPr="008E676E" w:rsidRDefault="00A136E8" w:rsidP="00A136E8">
            <w:pPr>
              <w:widowControl w:val="0"/>
              <w:jc w:val="center"/>
              <w:rPr>
                <w:rFonts w:ascii="Times New Roman" w:eastAsia="Calibri" w:hAnsi="Times New Roman" w:cs="Times New Roman"/>
                <w:noProof/>
                <w:sz w:val="24"/>
                <w:szCs w:val="24"/>
              </w:rPr>
            </w:pPr>
            <w:r w:rsidRPr="008E676E">
              <w:rPr>
                <w:rFonts w:ascii="Times New Roman" w:eastAsia="Calibri" w:hAnsi="Times New Roman" w:cs="Times New Roman"/>
                <w:noProof/>
                <w:sz w:val="24"/>
                <w:szCs w:val="24"/>
              </w:rPr>
              <w:t>Kereskedelmi értékesítő</w:t>
            </w:r>
          </w:p>
        </w:tc>
      </w:tr>
    </w:tbl>
    <w:p w:rsidR="00A136E8" w:rsidRPr="00A136E8" w:rsidRDefault="00A136E8" w:rsidP="00A136E8">
      <w:pPr>
        <w:widowControl w:val="0"/>
        <w:spacing w:after="0" w:line="240" w:lineRule="auto"/>
        <w:outlineLvl w:val="2"/>
        <w:rPr>
          <w:rFonts w:ascii="Times New Roman" w:eastAsia="Times New Roman" w:hAnsi="Times New Roman" w:cs="Times New Roman"/>
          <w:b/>
          <w:bCs/>
          <w:noProof/>
          <w:sz w:val="24"/>
          <w:szCs w:val="24"/>
        </w:rPr>
      </w:pPr>
    </w:p>
    <w:p w:rsid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bookmarkStart w:id="66" w:name="_Toc209350952"/>
      <w:r w:rsidRPr="00A136E8">
        <w:rPr>
          <w:rFonts w:ascii="Times New Roman" w:eastAsia="Times New Roman" w:hAnsi="Times New Roman" w:cs="Times New Roman"/>
          <w:b/>
          <w:bCs/>
          <w:noProof/>
          <w:sz w:val="28"/>
          <w:szCs w:val="28"/>
        </w:rPr>
        <w:t>4.2 A szakképzés –</w:t>
      </w:r>
      <w:r w:rsidR="00683499">
        <w:rPr>
          <w:rFonts w:ascii="Times New Roman" w:eastAsia="Times New Roman" w:hAnsi="Times New Roman" w:cs="Times New Roman"/>
          <w:b/>
          <w:bCs/>
          <w:noProof/>
          <w:sz w:val="28"/>
          <w:szCs w:val="28"/>
        </w:rPr>
        <w:t>projekttervek-</w:t>
      </w:r>
      <w:r w:rsidRPr="00A136E8">
        <w:rPr>
          <w:rFonts w:ascii="Times New Roman" w:eastAsia="Times New Roman" w:hAnsi="Times New Roman" w:cs="Times New Roman"/>
          <w:b/>
          <w:bCs/>
          <w:noProof/>
          <w:sz w:val="28"/>
          <w:szCs w:val="28"/>
        </w:rPr>
        <w:t xml:space="preserve"> óratervek – tantárgyak témakörei</w:t>
      </w:r>
      <w:bookmarkEnd w:id="66"/>
    </w:p>
    <w:p w:rsidR="0068182E" w:rsidRDefault="0068182E" w:rsidP="00A136E8">
      <w:pPr>
        <w:widowControl w:val="0"/>
        <w:spacing w:after="0" w:line="240" w:lineRule="auto"/>
        <w:ind w:left="137"/>
        <w:outlineLvl w:val="1"/>
        <w:rPr>
          <w:rFonts w:ascii="Times New Roman" w:eastAsia="Times New Roman" w:hAnsi="Times New Roman" w:cs="Times New Roman"/>
          <w:b/>
          <w:bCs/>
          <w:noProof/>
          <w:sz w:val="28"/>
          <w:szCs w:val="28"/>
        </w:rPr>
      </w:pPr>
    </w:p>
    <w:p w:rsidR="0068182E" w:rsidRPr="00683499" w:rsidRDefault="0068182E" w:rsidP="00683499">
      <w:pPr>
        <w:rPr>
          <w:rFonts w:ascii="Times New Roman" w:hAnsi="Times New Roman" w:cs="Times New Roman"/>
          <w:noProof/>
          <w:sz w:val="24"/>
          <w:szCs w:val="24"/>
        </w:rPr>
      </w:pPr>
      <w:r w:rsidRPr="00683499">
        <w:rPr>
          <w:rFonts w:ascii="Times New Roman" w:hAnsi="Times New Roman" w:cs="Times New Roman"/>
          <w:noProof/>
          <w:sz w:val="24"/>
          <w:szCs w:val="24"/>
        </w:rPr>
        <w:t>A szakképzésben alkalmazott óratervek, projekttervek és tantárgyak témakörei a melléklet részét képzik.</w:t>
      </w: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ind w:left="137"/>
        <w:outlineLvl w:val="1"/>
        <w:rPr>
          <w:rFonts w:ascii="Times New Roman" w:eastAsia="Times New Roman" w:hAnsi="Times New Roman" w:cs="Times New Roman"/>
          <w:b/>
          <w:bCs/>
          <w:noProof/>
          <w:sz w:val="28"/>
          <w:szCs w:val="28"/>
        </w:rPr>
      </w:pPr>
    </w:p>
    <w:p w:rsidR="00A136E8" w:rsidRPr="00A136E8" w:rsidRDefault="00A136E8" w:rsidP="00A136E8">
      <w:pPr>
        <w:rPr>
          <w:rFonts w:ascii="Times New Roman" w:eastAsia="Calibri" w:hAnsi="Times New Roman" w:cs="Times New Roman"/>
          <w:i/>
          <w:noProof/>
          <w:sz w:val="28"/>
          <w:szCs w:val="28"/>
        </w:rPr>
      </w:pPr>
      <w:r w:rsidRPr="00A136E8">
        <w:rPr>
          <w:rFonts w:ascii="Times New Roman" w:eastAsia="Calibri" w:hAnsi="Times New Roman" w:cs="Times New Roman"/>
          <w:i/>
          <w:noProof/>
          <w:sz w:val="28"/>
          <w:szCs w:val="28"/>
        </w:rPr>
        <w:br w:type="page"/>
      </w:r>
    </w:p>
    <w:p w:rsidR="00BD618A" w:rsidRPr="00BD618A" w:rsidRDefault="00BD618A" w:rsidP="00BD618A">
      <w:pPr>
        <w:widowControl w:val="0"/>
        <w:spacing w:after="0" w:line="240" w:lineRule="auto"/>
        <w:rPr>
          <w:rFonts w:ascii="Times New Roman" w:eastAsia="Times New Roman" w:hAnsi="Times New Roman" w:cs="Times New Roman"/>
          <w:b/>
          <w:bCs/>
          <w:noProof/>
          <w:sz w:val="24"/>
          <w:szCs w:val="24"/>
        </w:rPr>
      </w:pPr>
      <w:r w:rsidRPr="00BD618A">
        <w:rPr>
          <w:rFonts w:ascii="Times New Roman" w:eastAsia="Times New Roman" w:hAnsi="Times New Roman" w:cs="Times New Roman"/>
          <w:b/>
          <w:bCs/>
          <w:noProof/>
          <w:sz w:val="24"/>
          <w:szCs w:val="24"/>
        </w:rPr>
        <w:lastRenderedPageBreak/>
        <w:t>A Szakmai Programot a következő hatályos és irányadó jogszabályok alapján állítottuk össze és tartjuk karban:</w:t>
      </w:r>
    </w:p>
    <w:p w:rsidR="00BD618A" w:rsidRPr="00BD618A" w:rsidRDefault="00BD618A" w:rsidP="00BD618A">
      <w:pPr>
        <w:widowControl w:val="0"/>
        <w:spacing w:after="0" w:line="240" w:lineRule="auto"/>
        <w:rPr>
          <w:rFonts w:ascii="Times New Roman" w:eastAsia="Times New Roman" w:hAnsi="Times New Roman" w:cs="Times New Roman"/>
          <w:bCs/>
          <w:noProof/>
          <w:sz w:val="24"/>
          <w:szCs w:val="24"/>
        </w:rPr>
      </w:pPr>
    </w:p>
    <w:p w:rsidR="00BD618A" w:rsidRPr="00BD618A" w:rsidRDefault="00BD618A" w:rsidP="00BD618A">
      <w:pPr>
        <w:widowControl w:val="0"/>
        <w:spacing w:after="0" w:line="240" w:lineRule="auto"/>
        <w:rPr>
          <w:rFonts w:ascii="Times New Roman" w:eastAsia="Times New Roman" w:hAnsi="Times New Roman" w:cs="Times New Roman"/>
          <w:bCs/>
          <w:noProof/>
          <w:sz w:val="24"/>
          <w:szCs w:val="24"/>
        </w:rPr>
      </w:pPr>
      <w:r w:rsidRPr="00BD618A">
        <w:rPr>
          <w:rFonts w:ascii="Times New Roman" w:eastAsia="Times New Roman" w:hAnsi="Times New Roman" w:cs="Times New Roman"/>
          <w:bCs/>
          <w:noProof/>
          <w:sz w:val="24"/>
          <w:szCs w:val="24"/>
        </w:rPr>
        <w:t>A szakképzésről szóló 2019. évi LXXX. törvény (Szkt.), a 2025. évi XXXIII. törvény szerinti módosításokkal.</w:t>
      </w:r>
    </w:p>
    <w:p w:rsidR="00BD618A" w:rsidRPr="00BD618A" w:rsidRDefault="00BD618A" w:rsidP="00BD618A">
      <w:pPr>
        <w:widowControl w:val="0"/>
        <w:spacing w:after="0" w:line="240" w:lineRule="auto"/>
        <w:rPr>
          <w:rFonts w:ascii="Times New Roman" w:eastAsia="Times New Roman" w:hAnsi="Times New Roman" w:cs="Times New Roman"/>
          <w:bCs/>
          <w:noProof/>
          <w:sz w:val="24"/>
          <w:szCs w:val="24"/>
        </w:rPr>
      </w:pPr>
    </w:p>
    <w:p w:rsidR="00BD618A" w:rsidRPr="00BD618A" w:rsidRDefault="00BD618A" w:rsidP="00BD618A">
      <w:pPr>
        <w:widowControl w:val="0"/>
        <w:spacing w:after="0" w:line="240" w:lineRule="auto"/>
        <w:rPr>
          <w:rFonts w:ascii="Times New Roman" w:eastAsia="Times New Roman" w:hAnsi="Times New Roman" w:cs="Times New Roman"/>
          <w:bCs/>
          <w:noProof/>
          <w:sz w:val="24"/>
          <w:szCs w:val="24"/>
        </w:rPr>
      </w:pPr>
      <w:r w:rsidRPr="00BD618A">
        <w:rPr>
          <w:rFonts w:ascii="Times New Roman" w:eastAsia="Times New Roman" w:hAnsi="Times New Roman" w:cs="Times New Roman"/>
          <w:bCs/>
          <w:noProof/>
          <w:sz w:val="24"/>
          <w:szCs w:val="24"/>
        </w:rPr>
        <w:t>A szakképzésről szóló törvény végrehajtásáról szóló 12/2020. (II. 7.) Korm. rendelet, a 2025. április 22-én hatályba lépett módosításokkal.</w:t>
      </w:r>
    </w:p>
    <w:p w:rsidR="00BD618A" w:rsidRPr="00BD618A" w:rsidRDefault="00BD618A" w:rsidP="00BD618A">
      <w:pPr>
        <w:widowControl w:val="0"/>
        <w:spacing w:after="0" w:line="240" w:lineRule="auto"/>
        <w:rPr>
          <w:rFonts w:ascii="Times New Roman" w:eastAsia="Times New Roman" w:hAnsi="Times New Roman" w:cs="Times New Roman"/>
          <w:bCs/>
          <w:noProof/>
          <w:sz w:val="24"/>
          <w:szCs w:val="24"/>
        </w:rPr>
      </w:pPr>
    </w:p>
    <w:p w:rsidR="00BD618A" w:rsidRPr="00BD618A" w:rsidRDefault="00BD618A" w:rsidP="00BD618A">
      <w:pPr>
        <w:widowControl w:val="0"/>
        <w:spacing w:after="0" w:line="240" w:lineRule="auto"/>
        <w:rPr>
          <w:rFonts w:ascii="Times New Roman" w:eastAsia="Times New Roman" w:hAnsi="Times New Roman" w:cs="Times New Roman"/>
          <w:bCs/>
          <w:noProof/>
          <w:sz w:val="24"/>
          <w:szCs w:val="24"/>
        </w:rPr>
      </w:pPr>
      <w:r w:rsidRPr="00BD618A">
        <w:rPr>
          <w:rFonts w:ascii="Times New Roman" w:eastAsia="Times New Roman" w:hAnsi="Times New Roman" w:cs="Times New Roman"/>
          <w:bCs/>
          <w:noProof/>
          <w:sz w:val="24"/>
          <w:szCs w:val="24"/>
        </w:rPr>
        <w:t>A felnőttképzésről szóló 2013. évi LXXVII. törvény.”</w:t>
      </w:r>
    </w:p>
    <w:p w:rsidR="00BD618A" w:rsidRDefault="00BD618A" w:rsidP="00BD618A">
      <w:pPr>
        <w:widowControl w:val="0"/>
        <w:spacing w:after="0" w:line="240" w:lineRule="auto"/>
        <w:rPr>
          <w:rFonts w:ascii="Times New Roman" w:eastAsia="Times New Roman" w:hAnsi="Times New Roman" w:cs="Times New Roman"/>
          <w:b/>
          <w:bCs/>
          <w:noProof/>
          <w:sz w:val="28"/>
          <w:szCs w:val="28"/>
        </w:rPr>
      </w:pPr>
    </w:p>
    <w:p w:rsidR="00A136E8" w:rsidRPr="00A136E8" w:rsidRDefault="00A136E8" w:rsidP="00A136E8">
      <w:pPr>
        <w:widowControl w:val="0"/>
        <w:spacing w:after="0" w:line="240" w:lineRule="auto"/>
        <w:rPr>
          <w:rFonts w:ascii="Times New Roman" w:eastAsia="Times New Roman" w:hAnsi="Times New Roman" w:cs="Times New Roman"/>
          <w:b/>
          <w:bCs/>
          <w:noProof/>
          <w:sz w:val="20"/>
          <w:szCs w:val="20"/>
        </w:rPr>
      </w:pPr>
      <w:r w:rsidRPr="00A136E8">
        <w:rPr>
          <w:rFonts w:ascii="Times New Roman" w:eastAsia="Times New Roman" w:hAnsi="Times New Roman" w:cs="Times New Roman"/>
          <w:b/>
          <w:bCs/>
          <w:noProof/>
          <w:sz w:val="28"/>
          <w:szCs w:val="28"/>
        </w:rPr>
        <w:t>Legitimációs záradék</w:t>
      </w:r>
      <w:r w:rsidRPr="00A136E8">
        <w:rPr>
          <w:rFonts w:ascii="Times New Roman" w:eastAsia="Times New Roman" w:hAnsi="Times New Roman" w:cs="Times New Roman"/>
          <w:b/>
          <w:bCs/>
          <w:noProof/>
          <w:sz w:val="28"/>
          <w:szCs w:val="28"/>
        </w:rPr>
        <w:tab/>
      </w:r>
      <w:r w:rsidRPr="00A136E8">
        <w:rPr>
          <w:rFonts w:ascii="Times New Roman" w:eastAsia="Times New Roman" w:hAnsi="Times New Roman" w:cs="Times New Roman"/>
          <w:b/>
          <w:bCs/>
          <w:noProof/>
          <w:sz w:val="28"/>
          <w:szCs w:val="28"/>
        </w:rPr>
        <w:tab/>
      </w:r>
      <w:r w:rsidRPr="00A136E8">
        <w:rPr>
          <w:rFonts w:ascii="Times New Roman" w:eastAsia="Times New Roman" w:hAnsi="Times New Roman" w:cs="Times New Roman"/>
          <w:b/>
          <w:bCs/>
          <w:noProof/>
          <w:sz w:val="28"/>
          <w:szCs w:val="28"/>
        </w:rPr>
        <w:tab/>
      </w:r>
      <w:r w:rsidRPr="00A136E8">
        <w:rPr>
          <w:rFonts w:ascii="Times New Roman" w:eastAsia="Times New Roman" w:hAnsi="Times New Roman" w:cs="Times New Roman"/>
          <w:b/>
          <w:bCs/>
          <w:noProof/>
          <w:sz w:val="28"/>
          <w:szCs w:val="28"/>
        </w:rPr>
        <w:tab/>
      </w:r>
      <w:r w:rsidRPr="00A136E8">
        <w:rPr>
          <w:rFonts w:ascii="Times New Roman" w:eastAsia="Times New Roman" w:hAnsi="Times New Roman" w:cs="Times New Roman"/>
          <w:b/>
          <w:bCs/>
          <w:noProof/>
          <w:sz w:val="28"/>
          <w:szCs w:val="28"/>
        </w:rPr>
        <w:tab/>
      </w:r>
      <w:r w:rsidRPr="00A136E8">
        <w:rPr>
          <w:rFonts w:ascii="Times New Roman" w:eastAsia="Times New Roman" w:hAnsi="Times New Roman" w:cs="Times New Roman"/>
          <w:b/>
          <w:bCs/>
          <w:noProof/>
          <w:sz w:val="28"/>
          <w:szCs w:val="28"/>
        </w:rPr>
        <w:tab/>
      </w:r>
      <w:r w:rsidRPr="00A136E8">
        <w:rPr>
          <w:rFonts w:ascii="Times New Roman" w:eastAsia="Times New Roman" w:hAnsi="Times New Roman" w:cs="Times New Roman"/>
          <w:b/>
          <w:bCs/>
          <w:noProof/>
          <w:sz w:val="28"/>
          <w:szCs w:val="28"/>
        </w:rPr>
        <w:tab/>
      </w:r>
      <w:r w:rsidRPr="00A136E8">
        <w:rPr>
          <w:rFonts w:ascii="Times New Roman" w:eastAsia="Times New Roman" w:hAnsi="Times New Roman" w:cs="Times New Roman"/>
          <w:b/>
          <w:bCs/>
          <w:noProof/>
          <w:sz w:val="28"/>
          <w:szCs w:val="28"/>
        </w:rPr>
        <w:tab/>
      </w:r>
      <w:r w:rsidRPr="00A136E8">
        <w:rPr>
          <w:rFonts w:ascii="Times New Roman" w:eastAsia="Times New Roman" w:hAnsi="Times New Roman" w:cs="Times New Roman"/>
          <w:b/>
          <w:bCs/>
          <w:noProof/>
          <w:sz w:val="28"/>
          <w:szCs w:val="28"/>
        </w:rPr>
        <w:tab/>
      </w:r>
    </w:p>
    <w:p w:rsidR="00A136E8" w:rsidRPr="00A136E8" w:rsidRDefault="00A136E8" w:rsidP="00A136E8">
      <w:pPr>
        <w:widowControl w:val="0"/>
        <w:spacing w:after="0" w:line="240" w:lineRule="auto"/>
        <w:rPr>
          <w:rFonts w:ascii="Times New Roman" w:eastAsia="Times New Roman" w:hAnsi="Times New Roman" w:cs="Times New Roman"/>
          <w:b/>
          <w:bCs/>
          <w:noProof/>
          <w:sz w:val="28"/>
          <w:szCs w:val="28"/>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szakmai program módosítását az intézmény oktatói testülete a 2023. november hó 8. napján tartott értekezleten elfogadta.</w:t>
      </w: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Szerencs, 20………………………………….</w:t>
      </w: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t>……………………………………</w:t>
      </w:r>
      <w:r w:rsidRPr="00A136E8">
        <w:rPr>
          <w:rFonts w:ascii="Times New Roman" w:eastAsia="Times New Roman" w:hAnsi="Times New Roman" w:cs="Times New Roman"/>
          <w:noProof/>
          <w:sz w:val="24"/>
          <w:szCs w:val="24"/>
        </w:rPr>
        <w:br/>
        <w:t xml:space="preserve">      hitelesítő oktatói testületi tag</w:t>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t xml:space="preserve">    hitelesítő oktatói testületi tag</w:t>
      </w: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t>……………………………………..</w:t>
      </w:r>
      <w:r w:rsidRPr="00A136E8">
        <w:rPr>
          <w:rFonts w:ascii="Times New Roman" w:eastAsia="Times New Roman" w:hAnsi="Times New Roman" w:cs="Times New Roman"/>
          <w:noProof/>
          <w:sz w:val="24"/>
          <w:szCs w:val="24"/>
        </w:rPr>
        <w:br/>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t>igazgató</w:t>
      </w: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A Szakmai programot jóváhagyom:</w:t>
      </w: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Szerencs, 20... …………………….. hó …. nap.</w:t>
      </w: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p>
    <w:p w:rsidR="00A136E8" w:rsidRPr="00A136E8" w:rsidRDefault="00A136E8" w:rsidP="00A136E8">
      <w:pPr>
        <w:widowControl w:val="0"/>
        <w:spacing w:after="0" w:line="360" w:lineRule="auto"/>
        <w:rPr>
          <w:rFonts w:ascii="Times New Roman" w:eastAsia="Times New Roman" w:hAnsi="Times New Roman" w:cs="Times New Roman"/>
          <w:noProof/>
          <w:sz w:val="24"/>
          <w:szCs w:val="24"/>
        </w:rPr>
      </w:pPr>
      <w:r w:rsidRPr="00A136E8">
        <w:rPr>
          <w:rFonts w:ascii="Times New Roman" w:eastAsia="Times New Roman" w:hAnsi="Times New Roman" w:cs="Times New Roman"/>
          <w:noProof/>
          <w:sz w:val="24"/>
          <w:szCs w:val="24"/>
        </w:rPr>
        <w:t>……………………………………….</w:t>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t>……………………………………</w:t>
      </w:r>
      <w:r w:rsidRPr="00A136E8">
        <w:rPr>
          <w:rFonts w:ascii="Times New Roman" w:eastAsia="Times New Roman" w:hAnsi="Times New Roman" w:cs="Times New Roman"/>
          <w:noProof/>
          <w:sz w:val="24"/>
          <w:szCs w:val="24"/>
        </w:rPr>
        <w:br/>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t>főigazgató</w:t>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r>
      <w:r w:rsidRPr="00A136E8">
        <w:rPr>
          <w:rFonts w:ascii="Times New Roman" w:eastAsia="Times New Roman" w:hAnsi="Times New Roman" w:cs="Times New Roman"/>
          <w:noProof/>
          <w:sz w:val="24"/>
          <w:szCs w:val="24"/>
        </w:rPr>
        <w:tab/>
        <w:t>kancellár</w:t>
      </w:r>
    </w:p>
    <w:p w:rsidR="001B3724" w:rsidRDefault="001B3724"/>
    <w:sectPr w:rsidR="001B37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87A" w:rsidRDefault="00DF587A">
      <w:pPr>
        <w:spacing w:after="0" w:line="240" w:lineRule="auto"/>
      </w:pPr>
      <w:r>
        <w:separator/>
      </w:r>
    </w:p>
  </w:endnote>
  <w:endnote w:type="continuationSeparator" w:id="0">
    <w:p w:rsidR="00DF587A" w:rsidRDefault="00DF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87A" w:rsidRDefault="00DF587A">
      <w:pPr>
        <w:spacing w:after="0" w:line="240" w:lineRule="auto"/>
      </w:pPr>
      <w:r>
        <w:separator/>
      </w:r>
    </w:p>
  </w:footnote>
  <w:footnote w:type="continuationSeparator" w:id="0">
    <w:p w:rsidR="00DF587A" w:rsidRDefault="00DF5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562226"/>
      <w:docPartObj>
        <w:docPartGallery w:val="Page Numbers (Top of Page)"/>
        <w:docPartUnique/>
      </w:docPartObj>
    </w:sdtPr>
    <w:sdtEndPr/>
    <w:sdtContent>
      <w:p w:rsidR="00BA46BA" w:rsidRDefault="00BA46BA">
        <w:pPr>
          <w:pStyle w:val="lfej"/>
          <w:jc w:val="right"/>
        </w:pPr>
        <w:r>
          <w:fldChar w:fldCharType="begin"/>
        </w:r>
        <w:r>
          <w:instrText>PAGE   \* MERGEFORMAT</w:instrText>
        </w:r>
        <w:r>
          <w:fldChar w:fldCharType="separate"/>
        </w:r>
        <w:r>
          <w:t>2</w:t>
        </w:r>
        <w:r>
          <w:fldChar w:fldCharType="end"/>
        </w:r>
      </w:p>
    </w:sdtContent>
  </w:sdt>
  <w:p w:rsidR="00BA46BA" w:rsidRPr="00582B50" w:rsidRDefault="00BA46B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A69"/>
    <w:multiLevelType w:val="hybridMultilevel"/>
    <w:tmpl w:val="A39296C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A31752"/>
    <w:multiLevelType w:val="hybridMultilevel"/>
    <w:tmpl w:val="B9CE9B62"/>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52D375B"/>
    <w:multiLevelType w:val="hybridMultilevel"/>
    <w:tmpl w:val="B9462310"/>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6B02EDB"/>
    <w:multiLevelType w:val="hybridMultilevel"/>
    <w:tmpl w:val="81EE2B0C"/>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6DE2180"/>
    <w:multiLevelType w:val="hybridMultilevel"/>
    <w:tmpl w:val="C8141D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74F048D"/>
    <w:multiLevelType w:val="hybridMultilevel"/>
    <w:tmpl w:val="77880E96"/>
    <w:lvl w:ilvl="0" w:tplc="040E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AE7661C"/>
    <w:multiLevelType w:val="hybridMultilevel"/>
    <w:tmpl w:val="0380B282"/>
    <w:lvl w:ilvl="0" w:tplc="040E0001">
      <w:start w:val="1"/>
      <w:numFmt w:val="bullet"/>
      <w:lvlText w:val=""/>
      <w:lvlJc w:val="left"/>
      <w:pPr>
        <w:ind w:left="497" w:hanging="360"/>
      </w:pPr>
      <w:rPr>
        <w:rFonts w:ascii="Symbol" w:hAnsi="Symbol" w:hint="default"/>
      </w:rPr>
    </w:lvl>
    <w:lvl w:ilvl="1" w:tplc="040E0003" w:tentative="1">
      <w:start w:val="1"/>
      <w:numFmt w:val="bullet"/>
      <w:lvlText w:val="o"/>
      <w:lvlJc w:val="left"/>
      <w:pPr>
        <w:ind w:left="1217" w:hanging="360"/>
      </w:pPr>
      <w:rPr>
        <w:rFonts w:ascii="Courier New" w:hAnsi="Courier New" w:cs="Courier New" w:hint="default"/>
      </w:rPr>
    </w:lvl>
    <w:lvl w:ilvl="2" w:tplc="040E0005" w:tentative="1">
      <w:start w:val="1"/>
      <w:numFmt w:val="bullet"/>
      <w:lvlText w:val=""/>
      <w:lvlJc w:val="left"/>
      <w:pPr>
        <w:ind w:left="1937" w:hanging="360"/>
      </w:pPr>
      <w:rPr>
        <w:rFonts w:ascii="Wingdings" w:hAnsi="Wingdings" w:hint="default"/>
      </w:rPr>
    </w:lvl>
    <w:lvl w:ilvl="3" w:tplc="040E0001" w:tentative="1">
      <w:start w:val="1"/>
      <w:numFmt w:val="bullet"/>
      <w:lvlText w:val=""/>
      <w:lvlJc w:val="left"/>
      <w:pPr>
        <w:ind w:left="2657" w:hanging="360"/>
      </w:pPr>
      <w:rPr>
        <w:rFonts w:ascii="Symbol" w:hAnsi="Symbol" w:hint="default"/>
      </w:rPr>
    </w:lvl>
    <w:lvl w:ilvl="4" w:tplc="040E0003" w:tentative="1">
      <w:start w:val="1"/>
      <w:numFmt w:val="bullet"/>
      <w:lvlText w:val="o"/>
      <w:lvlJc w:val="left"/>
      <w:pPr>
        <w:ind w:left="3377" w:hanging="360"/>
      </w:pPr>
      <w:rPr>
        <w:rFonts w:ascii="Courier New" w:hAnsi="Courier New" w:cs="Courier New" w:hint="default"/>
      </w:rPr>
    </w:lvl>
    <w:lvl w:ilvl="5" w:tplc="040E0005" w:tentative="1">
      <w:start w:val="1"/>
      <w:numFmt w:val="bullet"/>
      <w:lvlText w:val=""/>
      <w:lvlJc w:val="left"/>
      <w:pPr>
        <w:ind w:left="4097" w:hanging="360"/>
      </w:pPr>
      <w:rPr>
        <w:rFonts w:ascii="Wingdings" w:hAnsi="Wingdings" w:hint="default"/>
      </w:rPr>
    </w:lvl>
    <w:lvl w:ilvl="6" w:tplc="040E0001" w:tentative="1">
      <w:start w:val="1"/>
      <w:numFmt w:val="bullet"/>
      <w:lvlText w:val=""/>
      <w:lvlJc w:val="left"/>
      <w:pPr>
        <w:ind w:left="4817" w:hanging="360"/>
      </w:pPr>
      <w:rPr>
        <w:rFonts w:ascii="Symbol" w:hAnsi="Symbol" w:hint="default"/>
      </w:rPr>
    </w:lvl>
    <w:lvl w:ilvl="7" w:tplc="040E0003" w:tentative="1">
      <w:start w:val="1"/>
      <w:numFmt w:val="bullet"/>
      <w:lvlText w:val="o"/>
      <w:lvlJc w:val="left"/>
      <w:pPr>
        <w:ind w:left="5537" w:hanging="360"/>
      </w:pPr>
      <w:rPr>
        <w:rFonts w:ascii="Courier New" w:hAnsi="Courier New" w:cs="Courier New" w:hint="default"/>
      </w:rPr>
    </w:lvl>
    <w:lvl w:ilvl="8" w:tplc="040E0005" w:tentative="1">
      <w:start w:val="1"/>
      <w:numFmt w:val="bullet"/>
      <w:lvlText w:val=""/>
      <w:lvlJc w:val="left"/>
      <w:pPr>
        <w:ind w:left="6257" w:hanging="360"/>
      </w:pPr>
      <w:rPr>
        <w:rFonts w:ascii="Wingdings" w:hAnsi="Wingdings" w:hint="default"/>
      </w:rPr>
    </w:lvl>
  </w:abstractNum>
  <w:abstractNum w:abstractNumId="7" w15:restartNumberingAfterBreak="0">
    <w:nsid w:val="0DC6219A"/>
    <w:multiLevelType w:val="hybridMultilevel"/>
    <w:tmpl w:val="99EEB7C0"/>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E16173C"/>
    <w:multiLevelType w:val="hybridMultilevel"/>
    <w:tmpl w:val="1EB2F506"/>
    <w:lvl w:ilvl="0" w:tplc="040E0001">
      <w:start w:val="1"/>
      <w:numFmt w:val="bullet"/>
      <w:lvlText w:val=""/>
      <w:lvlJc w:val="left"/>
      <w:pPr>
        <w:ind w:left="720" w:hanging="360"/>
      </w:pPr>
      <w:rPr>
        <w:rFonts w:ascii="Symbol" w:hAnsi="Symbol"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EC25ED1"/>
    <w:multiLevelType w:val="hybridMultilevel"/>
    <w:tmpl w:val="87FC4F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F53188F"/>
    <w:multiLevelType w:val="hybridMultilevel"/>
    <w:tmpl w:val="A91296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10B794D"/>
    <w:multiLevelType w:val="hybridMultilevel"/>
    <w:tmpl w:val="7DA2284E"/>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3751605"/>
    <w:multiLevelType w:val="hybridMultilevel"/>
    <w:tmpl w:val="CB844246"/>
    <w:lvl w:ilvl="0" w:tplc="EF041C94">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4D02752"/>
    <w:multiLevelType w:val="hybridMultilevel"/>
    <w:tmpl w:val="6F020E80"/>
    <w:lvl w:ilvl="0" w:tplc="040E0001">
      <w:start w:val="1"/>
      <w:numFmt w:val="bullet"/>
      <w:lvlText w:val=""/>
      <w:lvlJc w:val="left"/>
      <w:pPr>
        <w:ind w:left="857" w:hanging="360"/>
      </w:pPr>
      <w:rPr>
        <w:rFonts w:ascii="Symbol" w:hAnsi="Symbol" w:hint="default"/>
      </w:rPr>
    </w:lvl>
    <w:lvl w:ilvl="1" w:tplc="040E0003" w:tentative="1">
      <w:start w:val="1"/>
      <w:numFmt w:val="bullet"/>
      <w:lvlText w:val="o"/>
      <w:lvlJc w:val="left"/>
      <w:pPr>
        <w:ind w:left="1577" w:hanging="360"/>
      </w:pPr>
      <w:rPr>
        <w:rFonts w:ascii="Courier New" w:hAnsi="Courier New" w:cs="Courier New" w:hint="default"/>
      </w:rPr>
    </w:lvl>
    <w:lvl w:ilvl="2" w:tplc="040E0005" w:tentative="1">
      <w:start w:val="1"/>
      <w:numFmt w:val="bullet"/>
      <w:lvlText w:val=""/>
      <w:lvlJc w:val="left"/>
      <w:pPr>
        <w:ind w:left="2297" w:hanging="360"/>
      </w:pPr>
      <w:rPr>
        <w:rFonts w:ascii="Wingdings" w:hAnsi="Wingdings" w:hint="default"/>
      </w:rPr>
    </w:lvl>
    <w:lvl w:ilvl="3" w:tplc="040E0001" w:tentative="1">
      <w:start w:val="1"/>
      <w:numFmt w:val="bullet"/>
      <w:lvlText w:val=""/>
      <w:lvlJc w:val="left"/>
      <w:pPr>
        <w:ind w:left="3017" w:hanging="360"/>
      </w:pPr>
      <w:rPr>
        <w:rFonts w:ascii="Symbol" w:hAnsi="Symbol" w:hint="default"/>
      </w:rPr>
    </w:lvl>
    <w:lvl w:ilvl="4" w:tplc="040E0003" w:tentative="1">
      <w:start w:val="1"/>
      <w:numFmt w:val="bullet"/>
      <w:lvlText w:val="o"/>
      <w:lvlJc w:val="left"/>
      <w:pPr>
        <w:ind w:left="3737" w:hanging="360"/>
      </w:pPr>
      <w:rPr>
        <w:rFonts w:ascii="Courier New" w:hAnsi="Courier New" w:cs="Courier New" w:hint="default"/>
      </w:rPr>
    </w:lvl>
    <w:lvl w:ilvl="5" w:tplc="040E0005" w:tentative="1">
      <w:start w:val="1"/>
      <w:numFmt w:val="bullet"/>
      <w:lvlText w:val=""/>
      <w:lvlJc w:val="left"/>
      <w:pPr>
        <w:ind w:left="4457" w:hanging="360"/>
      </w:pPr>
      <w:rPr>
        <w:rFonts w:ascii="Wingdings" w:hAnsi="Wingdings" w:hint="default"/>
      </w:rPr>
    </w:lvl>
    <w:lvl w:ilvl="6" w:tplc="040E0001" w:tentative="1">
      <w:start w:val="1"/>
      <w:numFmt w:val="bullet"/>
      <w:lvlText w:val=""/>
      <w:lvlJc w:val="left"/>
      <w:pPr>
        <w:ind w:left="5177" w:hanging="360"/>
      </w:pPr>
      <w:rPr>
        <w:rFonts w:ascii="Symbol" w:hAnsi="Symbol" w:hint="default"/>
      </w:rPr>
    </w:lvl>
    <w:lvl w:ilvl="7" w:tplc="040E0003" w:tentative="1">
      <w:start w:val="1"/>
      <w:numFmt w:val="bullet"/>
      <w:lvlText w:val="o"/>
      <w:lvlJc w:val="left"/>
      <w:pPr>
        <w:ind w:left="5897" w:hanging="360"/>
      </w:pPr>
      <w:rPr>
        <w:rFonts w:ascii="Courier New" w:hAnsi="Courier New" w:cs="Courier New" w:hint="default"/>
      </w:rPr>
    </w:lvl>
    <w:lvl w:ilvl="8" w:tplc="040E0005" w:tentative="1">
      <w:start w:val="1"/>
      <w:numFmt w:val="bullet"/>
      <w:lvlText w:val=""/>
      <w:lvlJc w:val="left"/>
      <w:pPr>
        <w:ind w:left="6617" w:hanging="360"/>
      </w:pPr>
      <w:rPr>
        <w:rFonts w:ascii="Wingdings" w:hAnsi="Wingdings" w:hint="default"/>
      </w:rPr>
    </w:lvl>
  </w:abstractNum>
  <w:abstractNum w:abstractNumId="14" w15:restartNumberingAfterBreak="0">
    <w:nsid w:val="15AD4A77"/>
    <w:multiLevelType w:val="hybridMultilevel"/>
    <w:tmpl w:val="F992FD1E"/>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6B31619"/>
    <w:multiLevelType w:val="hybridMultilevel"/>
    <w:tmpl w:val="DB0E2A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7E611C8"/>
    <w:multiLevelType w:val="hybridMultilevel"/>
    <w:tmpl w:val="8ED403B0"/>
    <w:lvl w:ilvl="0" w:tplc="EF041C94">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99C3535"/>
    <w:multiLevelType w:val="hybridMultilevel"/>
    <w:tmpl w:val="E348C8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A3D3A08"/>
    <w:multiLevelType w:val="hybridMultilevel"/>
    <w:tmpl w:val="15ACE1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E4B5939"/>
    <w:multiLevelType w:val="hybridMultilevel"/>
    <w:tmpl w:val="5F6E572A"/>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E8D30A6"/>
    <w:multiLevelType w:val="hybridMultilevel"/>
    <w:tmpl w:val="10EC9E9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083768D"/>
    <w:multiLevelType w:val="hybridMultilevel"/>
    <w:tmpl w:val="B79C69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1DA51DA"/>
    <w:multiLevelType w:val="hybridMultilevel"/>
    <w:tmpl w:val="DBE804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2501C86"/>
    <w:multiLevelType w:val="hybridMultilevel"/>
    <w:tmpl w:val="EF3A21E8"/>
    <w:lvl w:ilvl="0" w:tplc="040E0001">
      <w:start w:val="1"/>
      <w:numFmt w:val="bullet"/>
      <w:lvlText w:val=""/>
      <w:lvlJc w:val="left"/>
      <w:pPr>
        <w:ind w:left="1145" w:hanging="360"/>
      </w:pPr>
      <w:rPr>
        <w:rFonts w:ascii="Symbol" w:hAnsi="Symbol"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24" w15:restartNumberingAfterBreak="0">
    <w:nsid w:val="25B9752F"/>
    <w:multiLevelType w:val="multilevel"/>
    <w:tmpl w:val="B7D02980"/>
    <w:lvl w:ilvl="0">
      <w:start w:val="1"/>
      <w:numFmt w:val="decimal"/>
      <w:lvlText w:val="%1."/>
      <w:lvlJc w:val="left"/>
      <w:pPr>
        <w:ind w:left="497" w:hanging="361"/>
      </w:pPr>
      <w:rPr>
        <w:rFonts w:ascii="Times New Roman" w:eastAsia="Times New Roman" w:hAnsi="Times New Roman" w:hint="default"/>
        <w:b/>
        <w:bCs/>
        <w:sz w:val="32"/>
        <w:szCs w:val="32"/>
      </w:rPr>
    </w:lvl>
    <w:lvl w:ilvl="1">
      <w:start w:val="1"/>
      <w:numFmt w:val="decimal"/>
      <w:lvlText w:val="%1.%2."/>
      <w:lvlJc w:val="left"/>
      <w:pPr>
        <w:ind w:left="137" w:hanging="546"/>
      </w:pPr>
      <w:rPr>
        <w:rFonts w:ascii="Times New Roman" w:eastAsia="Times New Roman" w:hAnsi="Times New Roman" w:hint="default"/>
        <w:b/>
        <w:bCs/>
        <w:w w:val="99"/>
        <w:sz w:val="28"/>
        <w:szCs w:val="28"/>
      </w:rPr>
    </w:lvl>
    <w:lvl w:ilvl="2">
      <w:start w:val="1"/>
      <w:numFmt w:val="bullet"/>
      <w:lvlText w:val="-"/>
      <w:lvlJc w:val="left"/>
      <w:pPr>
        <w:ind w:left="1937" w:hanging="360"/>
      </w:pPr>
      <w:rPr>
        <w:rFonts w:ascii="Times New Roman" w:eastAsia="Times New Roman" w:hAnsi="Times New Roman" w:hint="default"/>
        <w:sz w:val="24"/>
        <w:szCs w:val="24"/>
      </w:rPr>
    </w:lvl>
    <w:lvl w:ilvl="3">
      <w:start w:val="1"/>
      <w:numFmt w:val="bullet"/>
      <w:lvlText w:val="•"/>
      <w:lvlJc w:val="left"/>
      <w:pPr>
        <w:ind w:left="1980" w:hanging="360"/>
      </w:pPr>
      <w:rPr>
        <w:rFonts w:hint="default"/>
      </w:rPr>
    </w:lvl>
    <w:lvl w:ilvl="4">
      <w:start w:val="1"/>
      <w:numFmt w:val="bullet"/>
      <w:lvlText w:val="•"/>
      <w:lvlJc w:val="left"/>
      <w:pPr>
        <w:ind w:left="3033" w:hanging="360"/>
      </w:pPr>
      <w:rPr>
        <w:rFonts w:hint="default"/>
      </w:rPr>
    </w:lvl>
    <w:lvl w:ilvl="5">
      <w:start w:val="1"/>
      <w:numFmt w:val="bullet"/>
      <w:lvlText w:val="•"/>
      <w:lvlJc w:val="left"/>
      <w:pPr>
        <w:ind w:left="4085" w:hanging="360"/>
      </w:pPr>
      <w:rPr>
        <w:rFonts w:hint="default"/>
      </w:rPr>
    </w:lvl>
    <w:lvl w:ilvl="6">
      <w:start w:val="1"/>
      <w:numFmt w:val="bullet"/>
      <w:lvlText w:val="•"/>
      <w:lvlJc w:val="left"/>
      <w:pPr>
        <w:ind w:left="5137" w:hanging="360"/>
      </w:pPr>
      <w:rPr>
        <w:rFonts w:hint="default"/>
      </w:rPr>
    </w:lvl>
    <w:lvl w:ilvl="7">
      <w:start w:val="1"/>
      <w:numFmt w:val="bullet"/>
      <w:lvlText w:val="•"/>
      <w:lvlJc w:val="left"/>
      <w:pPr>
        <w:ind w:left="6189" w:hanging="360"/>
      </w:pPr>
      <w:rPr>
        <w:rFonts w:hint="default"/>
      </w:rPr>
    </w:lvl>
    <w:lvl w:ilvl="8">
      <w:start w:val="1"/>
      <w:numFmt w:val="bullet"/>
      <w:lvlText w:val="•"/>
      <w:lvlJc w:val="left"/>
      <w:pPr>
        <w:ind w:left="7241" w:hanging="360"/>
      </w:pPr>
      <w:rPr>
        <w:rFonts w:hint="default"/>
      </w:rPr>
    </w:lvl>
  </w:abstractNum>
  <w:abstractNum w:abstractNumId="25" w15:restartNumberingAfterBreak="0">
    <w:nsid w:val="263E45F0"/>
    <w:multiLevelType w:val="hybridMultilevel"/>
    <w:tmpl w:val="70DAFB34"/>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7E81A45"/>
    <w:multiLevelType w:val="hybridMultilevel"/>
    <w:tmpl w:val="F2A09E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E19262B"/>
    <w:multiLevelType w:val="hybridMultilevel"/>
    <w:tmpl w:val="EC0AE816"/>
    <w:lvl w:ilvl="0" w:tplc="040E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2EE5439D"/>
    <w:multiLevelType w:val="hybridMultilevel"/>
    <w:tmpl w:val="53288BD0"/>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2FD82B4F"/>
    <w:multiLevelType w:val="hybridMultilevel"/>
    <w:tmpl w:val="7174069A"/>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34764C66"/>
    <w:multiLevelType w:val="hybridMultilevel"/>
    <w:tmpl w:val="31A881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355D66FC"/>
    <w:multiLevelType w:val="hybridMultilevel"/>
    <w:tmpl w:val="26C84F3A"/>
    <w:lvl w:ilvl="0" w:tplc="DF123E98">
      <w:start w:val="1"/>
      <w:numFmt w:val="bullet"/>
      <w:lvlText w:val=""/>
      <w:lvlJc w:val="left"/>
      <w:pPr>
        <w:ind w:left="857" w:hanging="360"/>
      </w:pPr>
      <w:rPr>
        <w:rFonts w:ascii="Symbol" w:eastAsia="Symbol" w:hAnsi="Symbol" w:hint="default"/>
        <w:sz w:val="24"/>
        <w:szCs w:val="24"/>
      </w:rPr>
    </w:lvl>
    <w:lvl w:ilvl="1" w:tplc="CBBCA6EC">
      <w:start w:val="1"/>
      <w:numFmt w:val="bullet"/>
      <w:lvlText w:val=""/>
      <w:lvlJc w:val="left"/>
      <w:pPr>
        <w:ind w:left="2267" w:hanging="360"/>
      </w:pPr>
      <w:rPr>
        <w:rFonts w:ascii="Symbol" w:eastAsia="Symbol" w:hAnsi="Symbol" w:hint="default"/>
        <w:sz w:val="24"/>
        <w:szCs w:val="24"/>
      </w:rPr>
    </w:lvl>
    <w:lvl w:ilvl="2" w:tplc="23B4FB36">
      <w:start w:val="1"/>
      <w:numFmt w:val="bullet"/>
      <w:lvlText w:val="•"/>
      <w:lvlJc w:val="left"/>
      <w:pPr>
        <w:ind w:left="3054" w:hanging="360"/>
      </w:pPr>
      <w:rPr>
        <w:rFonts w:hint="default"/>
      </w:rPr>
    </w:lvl>
    <w:lvl w:ilvl="3" w:tplc="F21A7934">
      <w:start w:val="1"/>
      <w:numFmt w:val="bullet"/>
      <w:lvlText w:val="•"/>
      <w:lvlJc w:val="left"/>
      <w:pPr>
        <w:ind w:left="3840" w:hanging="360"/>
      </w:pPr>
      <w:rPr>
        <w:rFonts w:hint="default"/>
      </w:rPr>
    </w:lvl>
    <w:lvl w:ilvl="4" w:tplc="3D789D7A">
      <w:start w:val="1"/>
      <w:numFmt w:val="bullet"/>
      <w:lvlText w:val="•"/>
      <w:lvlJc w:val="left"/>
      <w:pPr>
        <w:ind w:left="4627" w:hanging="360"/>
      </w:pPr>
      <w:rPr>
        <w:rFonts w:hint="default"/>
      </w:rPr>
    </w:lvl>
    <w:lvl w:ilvl="5" w:tplc="D28C0070">
      <w:start w:val="1"/>
      <w:numFmt w:val="bullet"/>
      <w:lvlText w:val="•"/>
      <w:lvlJc w:val="left"/>
      <w:pPr>
        <w:ind w:left="5413" w:hanging="360"/>
      </w:pPr>
      <w:rPr>
        <w:rFonts w:hint="default"/>
      </w:rPr>
    </w:lvl>
    <w:lvl w:ilvl="6" w:tplc="0D4EEE8C">
      <w:start w:val="1"/>
      <w:numFmt w:val="bullet"/>
      <w:lvlText w:val="•"/>
      <w:lvlJc w:val="left"/>
      <w:pPr>
        <w:ind w:left="6200" w:hanging="360"/>
      </w:pPr>
      <w:rPr>
        <w:rFonts w:hint="default"/>
      </w:rPr>
    </w:lvl>
    <w:lvl w:ilvl="7" w:tplc="14F69BD0">
      <w:start w:val="1"/>
      <w:numFmt w:val="bullet"/>
      <w:lvlText w:val="•"/>
      <w:lvlJc w:val="left"/>
      <w:pPr>
        <w:ind w:left="6986" w:hanging="360"/>
      </w:pPr>
      <w:rPr>
        <w:rFonts w:hint="default"/>
      </w:rPr>
    </w:lvl>
    <w:lvl w:ilvl="8" w:tplc="EBEA07C4">
      <w:start w:val="1"/>
      <w:numFmt w:val="bullet"/>
      <w:lvlText w:val="•"/>
      <w:lvlJc w:val="left"/>
      <w:pPr>
        <w:ind w:left="7773" w:hanging="360"/>
      </w:pPr>
      <w:rPr>
        <w:rFonts w:hint="default"/>
      </w:rPr>
    </w:lvl>
  </w:abstractNum>
  <w:abstractNum w:abstractNumId="32" w15:restartNumberingAfterBreak="0">
    <w:nsid w:val="35873928"/>
    <w:multiLevelType w:val="hybridMultilevel"/>
    <w:tmpl w:val="F6A841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363D6FBB"/>
    <w:multiLevelType w:val="hybridMultilevel"/>
    <w:tmpl w:val="2E2CC4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366E5999"/>
    <w:multiLevelType w:val="hybridMultilevel"/>
    <w:tmpl w:val="3286B882"/>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370F0C36"/>
    <w:multiLevelType w:val="hybridMultilevel"/>
    <w:tmpl w:val="5928E7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37161528"/>
    <w:multiLevelType w:val="hybridMultilevel"/>
    <w:tmpl w:val="95DC7D54"/>
    <w:lvl w:ilvl="0" w:tplc="629678D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39E9704F"/>
    <w:multiLevelType w:val="hybridMultilevel"/>
    <w:tmpl w:val="A922E686"/>
    <w:lvl w:ilvl="0" w:tplc="5E5A2790">
      <w:start w:val="1"/>
      <w:numFmt w:val="decimal"/>
      <w:lvlText w:val="%1."/>
      <w:lvlJc w:val="left"/>
      <w:pPr>
        <w:ind w:left="857" w:hanging="360"/>
      </w:pPr>
      <w:rPr>
        <w:rFonts w:ascii="Times New Roman" w:eastAsia="Times New Roman" w:hAnsi="Times New Roman" w:hint="default"/>
        <w:sz w:val="24"/>
        <w:szCs w:val="24"/>
      </w:rPr>
    </w:lvl>
    <w:lvl w:ilvl="1" w:tplc="121C174A">
      <w:start w:val="1"/>
      <w:numFmt w:val="bullet"/>
      <w:lvlText w:val=""/>
      <w:lvlJc w:val="left"/>
      <w:pPr>
        <w:ind w:left="1206" w:hanging="360"/>
      </w:pPr>
      <w:rPr>
        <w:rFonts w:ascii="Symbol" w:eastAsia="Symbol" w:hAnsi="Symbol" w:hint="default"/>
        <w:sz w:val="24"/>
        <w:szCs w:val="24"/>
      </w:rPr>
    </w:lvl>
    <w:lvl w:ilvl="2" w:tplc="E738DF8A">
      <w:start w:val="1"/>
      <w:numFmt w:val="bullet"/>
      <w:lvlText w:val="•"/>
      <w:lvlJc w:val="left"/>
      <w:pPr>
        <w:ind w:left="2111" w:hanging="360"/>
      </w:pPr>
      <w:rPr>
        <w:rFonts w:hint="default"/>
      </w:rPr>
    </w:lvl>
    <w:lvl w:ilvl="3" w:tplc="6DDE594A">
      <w:start w:val="1"/>
      <w:numFmt w:val="bullet"/>
      <w:lvlText w:val="•"/>
      <w:lvlJc w:val="left"/>
      <w:pPr>
        <w:ind w:left="3015" w:hanging="360"/>
      </w:pPr>
      <w:rPr>
        <w:rFonts w:hint="default"/>
      </w:rPr>
    </w:lvl>
    <w:lvl w:ilvl="4" w:tplc="EC82D50C">
      <w:start w:val="1"/>
      <w:numFmt w:val="bullet"/>
      <w:lvlText w:val="•"/>
      <w:lvlJc w:val="left"/>
      <w:pPr>
        <w:ind w:left="3920" w:hanging="360"/>
      </w:pPr>
      <w:rPr>
        <w:rFonts w:hint="default"/>
      </w:rPr>
    </w:lvl>
    <w:lvl w:ilvl="5" w:tplc="BA8C3CF4">
      <w:start w:val="1"/>
      <w:numFmt w:val="bullet"/>
      <w:lvlText w:val="•"/>
      <w:lvlJc w:val="left"/>
      <w:pPr>
        <w:ind w:left="4824" w:hanging="360"/>
      </w:pPr>
      <w:rPr>
        <w:rFonts w:hint="default"/>
      </w:rPr>
    </w:lvl>
    <w:lvl w:ilvl="6" w:tplc="DB862168">
      <w:start w:val="1"/>
      <w:numFmt w:val="bullet"/>
      <w:lvlText w:val="•"/>
      <w:lvlJc w:val="left"/>
      <w:pPr>
        <w:ind w:left="5728" w:hanging="360"/>
      </w:pPr>
      <w:rPr>
        <w:rFonts w:hint="default"/>
      </w:rPr>
    </w:lvl>
    <w:lvl w:ilvl="7" w:tplc="1F8236AA">
      <w:start w:val="1"/>
      <w:numFmt w:val="bullet"/>
      <w:lvlText w:val="•"/>
      <w:lvlJc w:val="left"/>
      <w:pPr>
        <w:ind w:left="6633" w:hanging="360"/>
      </w:pPr>
      <w:rPr>
        <w:rFonts w:hint="default"/>
      </w:rPr>
    </w:lvl>
    <w:lvl w:ilvl="8" w:tplc="63AEA5A0">
      <w:start w:val="1"/>
      <w:numFmt w:val="bullet"/>
      <w:lvlText w:val="•"/>
      <w:lvlJc w:val="left"/>
      <w:pPr>
        <w:ind w:left="7537" w:hanging="360"/>
      </w:pPr>
      <w:rPr>
        <w:rFonts w:hint="default"/>
      </w:rPr>
    </w:lvl>
  </w:abstractNum>
  <w:abstractNum w:abstractNumId="38" w15:restartNumberingAfterBreak="0">
    <w:nsid w:val="435D0189"/>
    <w:multiLevelType w:val="hybridMultilevel"/>
    <w:tmpl w:val="0226C6AE"/>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44D27139"/>
    <w:multiLevelType w:val="hybridMultilevel"/>
    <w:tmpl w:val="BECAE0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46420EF2"/>
    <w:multiLevelType w:val="hybridMultilevel"/>
    <w:tmpl w:val="079C51F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4DD65A4A"/>
    <w:multiLevelType w:val="hybridMultilevel"/>
    <w:tmpl w:val="276258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4E305745"/>
    <w:multiLevelType w:val="hybridMultilevel"/>
    <w:tmpl w:val="712C4986"/>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4E3C1C51"/>
    <w:multiLevelType w:val="hybridMultilevel"/>
    <w:tmpl w:val="2C46EDE6"/>
    <w:lvl w:ilvl="0" w:tplc="040E0001">
      <w:start w:val="1"/>
      <w:numFmt w:val="bullet"/>
      <w:lvlText w:val=""/>
      <w:lvlJc w:val="left"/>
      <w:pPr>
        <w:ind w:left="912" w:hanging="360"/>
      </w:pPr>
      <w:rPr>
        <w:rFonts w:ascii="Symbol" w:hAnsi="Symbol" w:hint="default"/>
      </w:rPr>
    </w:lvl>
    <w:lvl w:ilvl="1" w:tplc="040E0003" w:tentative="1">
      <w:start w:val="1"/>
      <w:numFmt w:val="bullet"/>
      <w:lvlText w:val="o"/>
      <w:lvlJc w:val="left"/>
      <w:pPr>
        <w:ind w:left="1632" w:hanging="360"/>
      </w:pPr>
      <w:rPr>
        <w:rFonts w:ascii="Courier New" w:hAnsi="Courier New" w:cs="Courier New" w:hint="default"/>
      </w:rPr>
    </w:lvl>
    <w:lvl w:ilvl="2" w:tplc="040E0005" w:tentative="1">
      <w:start w:val="1"/>
      <w:numFmt w:val="bullet"/>
      <w:lvlText w:val=""/>
      <w:lvlJc w:val="left"/>
      <w:pPr>
        <w:ind w:left="2352" w:hanging="360"/>
      </w:pPr>
      <w:rPr>
        <w:rFonts w:ascii="Wingdings" w:hAnsi="Wingdings" w:hint="default"/>
      </w:rPr>
    </w:lvl>
    <w:lvl w:ilvl="3" w:tplc="040E0001" w:tentative="1">
      <w:start w:val="1"/>
      <w:numFmt w:val="bullet"/>
      <w:lvlText w:val=""/>
      <w:lvlJc w:val="left"/>
      <w:pPr>
        <w:ind w:left="3072" w:hanging="360"/>
      </w:pPr>
      <w:rPr>
        <w:rFonts w:ascii="Symbol" w:hAnsi="Symbol" w:hint="default"/>
      </w:rPr>
    </w:lvl>
    <w:lvl w:ilvl="4" w:tplc="040E0003" w:tentative="1">
      <w:start w:val="1"/>
      <w:numFmt w:val="bullet"/>
      <w:lvlText w:val="o"/>
      <w:lvlJc w:val="left"/>
      <w:pPr>
        <w:ind w:left="3792" w:hanging="360"/>
      </w:pPr>
      <w:rPr>
        <w:rFonts w:ascii="Courier New" w:hAnsi="Courier New" w:cs="Courier New" w:hint="default"/>
      </w:rPr>
    </w:lvl>
    <w:lvl w:ilvl="5" w:tplc="040E0005" w:tentative="1">
      <w:start w:val="1"/>
      <w:numFmt w:val="bullet"/>
      <w:lvlText w:val=""/>
      <w:lvlJc w:val="left"/>
      <w:pPr>
        <w:ind w:left="4512" w:hanging="360"/>
      </w:pPr>
      <w:rPr>
        <w:rFonts w:ascii="Wingdings" w:hAnsi="Wingdings" w:hint="default"/>
      </w:rPr>
    </w:lvl>
    <w:lvl w:ilvl="6" w:tplc="040E0001" w:tentative="1">
      <w:start w:val="1"/>
      <w:numFmt w:val="bullet"/>
      <w:lvlText w:val=""/>
      <w:lvlJc w:val="left"/>
      <w:pPr>
        <w:ind w:left="5232" w:hanging="360"/>
      </w:pPr>
      <w:rPr>
        <w:rFonts w:ascii="Symbol" w:hAnsi="Symbol" w:hint="default"/>
      </w:rPr>
    </w:lvl>
    <w:lvl w:ilvl="7" w:tplc="040E0003" w:tentative="1">
      <w:start w:val="1"/>
      <w:numFmt w:val="bullet"/>
      <w:lvlText w:val="o"/>
      <w:lvlJc w:val="left"/>
      <w:pPr>
        <w:ind w:left="5952" w:hanging="360"/>
      </w:pPr>
      <w:rPr>
        <w:rFonts w:ascii="Courier New" w:hAnsi="Courier New" w:cs="Courier New" w:hint="default"/>
      </w:rPr>
    </w:lvl>
    <w:lvl w:ilvl="8" w:tplc="040E0005" w:tentative="1">
      <w:start w:val="1"/>
      <w:numFmt w:val="bullet"/>
      <w:lvlText w:val=""/>
      <w:lvlJc w:val="left"/>
      <w:pPr>
        <w:ind w:left="6672" w:hanging="360"/>
      </w:pPr>
      <w:rPr>
        <w:rFonts w:ascii="Wingdings" w:hAnsi="Wingdings" w:hint="default"/>
      </w:rPr>
    </w:lvl>
  </w:abstractNum>
  <w:abstractNum w:abstractNumId="44" w15:restartNumberingAfterBreak="0">
    <w:nsid w:val="51AF7517"/>
    <w:multiLevelType w:val="hybridMultilevel"/>
    <w:tmpl w:val="7076CDF2"/>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51E914FE"/>
    <w:multiLevelType w:val="hybridMultilevel"/>
    <w:tmpl w:val="18A4B6F2"/>
    <w:lvl w:ilvl="0" w:tplc="EC808096">
      <w:start w:val="1"/>
      <w:numFmt w:val="bullet"/>
      <w:lvlText w:val="-"/>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41B22">
      <w:start w:val="1"/>
      <w:numFmt w:val="bullet"/>
      <w:lvlText w:val="o"/>
      <w:lvlJc w:val="left"/>
      <w:pPr>
        <w:ind w:left="3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AAA014">
      <w:start w:val="1"/>
      <w:numFmt w:val="bullet"/>
      <w:lvlText w:val="▪"/>
      <w:lvlJc w:val="left"/>
      <w:pPr>
        <w:ind w:left="3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7E065C">
      <w:start w:val="1"/>
      <w:numFmt w:val="bullet"/>
      <w:lvlText w:val="•"/>
      <w:lvlJc w:val="left"/>
      <w:pPr>
        <w:ind w:left="4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F084B0">
      <w:start w:val="1"/>
      <w:numFmt w:val="bullet"/>
      <w:lvlText w:val="o"/>
      <w:lvlJc w:val="left"/>
      <w:pPr>
        <w:ind w:left="5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6EF07C">
      <w:start w:val="1"/>
      <w:numFmt w:val="bullet"/>
      <w:lvlText w:val="▪"/>
      <w:lvlJc w:val="left"/>
      <w:pPr>
        <w:ind w:left="6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29126">
      <w:start w:val="1"/>
      <w:numFmt w:val="bullet"/>
      <w:lvlText w:val="•"/>
      <w:lvlJc w:val="left"/>
      <w:pPr>
        <w:ind w:left="6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21AF4">
      <w:start w:val="1"/>
      <w:numFmt w:val="bullet"/>
      <w:lvlText w:val="o"/>
      <w:lvlJc w:val="left"/>
      <w:pPr>
        <w:ind w:left="7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CE766A">
      <w:start w:val="1"/>
      <w:numFmt w:val="bullet"/>
      <w:lvlText w:val="▪"/>
      <w:lvlJc w:val="left"/>
      <w:pPr>
        <w:ind w:left="8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444770B"/>
    <w:multiLevelType w:val="hybridMultilevel"/>
    <w:tmpl w:val="5F38559C"/>
    <w:lvl w:ilvl="0" w:tplc="040E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0641B22">
      <w:start w:val="1"/>
      <w:numFmt w:val="bullet"/>
      <w:lvlText w:val="o"/>
      <w:lvlJc w:val="left"/>
      <w:pPr>
        <w:ind w:left="1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AAA014">
      <w:start w:val="1"/>
      <w:numFmt w:val="bullet"/>
      <w:lvlText w:val="▪"/>
      <w:lvlJc w:val="left"/>
      <w:pPr>
        <w:ind w:left="2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7E065C">
      <w:start w:val="1"/>
      <w:numFmt w:val="bullet"/>
      <w:lvlText w:val="•"/>
      <w:lvlJc w:val="left"/>
      <w:pPr>
        <w:ind w:left="3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F084B0">
      <w:start w:val="1"/>
      <w:numFmt w:val="bullet"/>
      <w:lvlText w:val="o"/>
      <w:lvlJc w:val="left"/>
      <w:pPr>
        <w:ind w:left="3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6EF07C">
      <w:start w:val="1"/>
      <w:numFmt w:val="bullet"/>
      <w:lvlText w:val="▪"/>
      <w:lvlJc w:val="left"/>
      <w:pPr>
        <w:ind w:left="4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29126">
      <w:start w:val="1"/>
      <w:numFmt w:val="bullet"/>
      <w:lvlText w:val="•"/>
      <w:lvlJc w:val="left"/>
      <w:pPr>
        <w:ind w:left="5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21AF4">
      <w:start w:val="1"/>
      <w:numFmt w:val="bullet"/>
      <w:lvlText w:val="o"/>
      <w:lvlJc w:val="left"/>
      <w:pPr>
        <w:ind w:left="6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CE766A">
      <w:start w:val="1"/>
      <w:numFmt w:val="bullet"/>
      <w:lvlText w:val="▪"/>
      <w:lvlJc w:val="left"/>
      <w:pPr>
        <w:ind w:left="6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54E4A32"/>
    <w:multiLevelType w:val="hybridMultilevel"/>
    <w:tmpl w:val="47028F68"/>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55752A0F"/>
    <w:multiLevelType w:val="hybridMultilevel"/>
    <w:tmpl w:val="5628CC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57CC6E30"/>
    <w:multiLevelType w:val="hybridMultilevel"/>
    <w:tmpl w:val="C7080A52"/>
    <w:lvl w:ilvl="0" w:tplc="040E0001">
      <w:start w:val="1"/>
      <w:numFmt w:val="bullet"/>
      <w:lvlText w:val=""/>
      <w:lvlJc w:val="left"/>
      <w:pPr>
        <w:ind w:left="497" w:hanging="360"/>
      </w:pPr>
      <w:rPr>
        <w:rFonts w:ascii="Symbol" w:hAnsi="Symbol" w:hint="default"/>
      </w:rPr>
    </w:lvl>
    <w:lvl w:ilvl="1" w:tplc="040E0003" w:tentative="1">
      <w:start w:val="1"/>
      <w:numFmt w:val="bullet"/>
      <w:lvlText w:val="o"/>
      <w:lvlJc w:val="left"/>
      <w:pPr>
        <w:ind w:left="1217" w:hanging="360"/>
      </w:pPr>
      <w:rPr>
        <w:rFonts w:ascii="Courier New" w:hAnsi="Courier New" w:cs="Courier New" w:hint="default"/>
      </w:rPr>
    </w:lvl>
    <w:lvl w:ilvl="2" w:tplc="040E0005" w:tentative="1">
      <w:start w:val="1"/>
      <w:numFmt w:val="bullet"/>
      <w:lvlText w:val=""/>
      <w:lvlJc w:val="left"/>
      <w:pPr>
        <w:ind w:left="1937" w:hanging="360"/>
      </w:pPr>
      <w:rPr>
        <w:rFonts w:ascii="Wingdings" w:hAnsi="Wingdings" w:hint="default"/>
      </w:rPr>
    </w:lvl>
    <w:lvl w:ilvl="3" w:tplc="040E0001" w:tentative="1">
      <w:start w:val="1"/>
      <w:numFmt w:val="bullet"/>
      <w:lvlText w:val=""/>
      <w:lvlJc w:val="left"/>
      <w:pPr>
        <w:ind w:left="2657" w:hanging="360"/>
      </w:pPr>
      <w:rPr>
        <w:rFonts w:ascii="Symbol" w:hAnsi="Symbol" w:hint="default"/>
      </w:rPr>
    </w:lvl>
    <w:lvl w:ilvl="4" w:tplc="040E0003" w:tentative="1">
      <w:start w:val="1"/>
      <w:numFmt w:val="bullet"/>
      <w:lvlText w:val="o"/>
      <w:lvlJc w:val="left"/>
      <w:pPr>
        <w:ind w:left="3377" w:hanging="360"/>
      </w:pPr>
      <w:rPr>
        <w:rFonts w:ascii="Courier New" w:hAnsi="Courier New" w:cs="Courier New" w:hint="default"/>
      </w:rPr>
    </w:lvl>
    <w:lvl w:ilvl="5" w:tplc="040E0005" w:tentative="1">
      <w:start w:val="1"/>
      <w:numFmt w:val="bullet"/>
      <w:lvlText w:val=""/>
      <w:lvlJc w:val="left"/>
      <w:pPr>
        <w:ind w:left="4097" w:hanging="360"/>
      </w:pPr>
      <w:rPr>
        <w:rFonts w:ascii="Wingdings" w:hAnsi="Wingdings" w:hint="default"/>
      </w:rPr>
    </w:lvl>
    <w:lvl w:ilvl="6" w:tplc="040E0001" w:tentative="1">
      <w:start w:val="1"/>
      <w:numFmt w:val="bullet"/>
      <w:lvlText w:val=""/>
      <w:lvlJc w:val="left"/>
      <w:pPr>
        <w:ind w:left="4817" w:hanging="360"/>
      </w:pPr>
      <w:rPr>
        <w:rFonts w:ascii="Symbol" w:hAnsi="Symbol" w:hint="default"/>
      </w:rPr>
    </w:lvl>
    <w:lvl w:ilvl="7" w:tplc="040E0003" w:tentative="1">
      <w:start w:val="1"/>
      <w:numFmt w:val="bullet"/>
      <w:lvlText w:val="o"/>
      <w:lvlJc w:val="left"/>
      <w:pPr>
        <w:ind w:left="5537" w:hanging="360"/>
      </w:pPr>
      <w:rPr>
        <w:rFonts w:ascii="Courier New" w:hAnsi="Courier New" w:cs="Courier New" w:hint="default"/>
      </w:rPr>
    </w:lvl>
    <w:lvl w:ilvl="8" w:tplc="040E0005" w:tentative="1">
      <w:start w:val="1"/>
      <w:numFmt w:val="bullet"/>
      <w:lvlText w:val=""/>
      <w:lvlJc w:val="left"/>
      <w:pPr>
        <w:ind w:left="6257" w:hanging="360"/>
      </w:pPr>
      <w:rPr>
        <w:rFonts w:ascii="Wingdings" w:hAnsi="Wingdings" w:hint="default"/>
      </w:rPr>
    </w:lvl>
  </w:abstractNum>
  <w:abstractNum w:abstractNumId="50" w15:restartNumberingAfterBreak="0">
    <w:nsid w:val="598B6239"/>
    <w:multiLevelType w:val="hybridMultilevel"/>
    <w:tmpl w:val="F1ACF5A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5A360CCC"/>
    <w:multiLevelType w:val="hybridMultilevel"/>
    <w:tmpl w:val="3FB46DF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5BCB4515"/>
    <w:multiLevelType w:val="hybridMultilevel"/>
    <w:tmpl w:val="15945134"/>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5DAB2359"/>
    <w:multiLevelType w:val="hybridMultilevel"/>
    <w:tmpl w:val="A8CC10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60C371A4"/>
    <w:multiLevelType w:val="hybridMultilevel"/>
    <w:tmpl w:val="DC343492"/>
    <w:lvl w:ilvl="0" w:tplc="2E584D56">
      <w:start w:val="1"/>
      <w:numFmt w:val="bullet"/>
      <w:lvlText w:val=""/>
      <w:lvlJc w:val="left"/>
      <w:pPr>
        <w:ind w:left="1271" w:hanging="282"/>
      </w:pPr>
      <w:rPr>
        <w:rFonts w:ascii="Symbol" w:eastAsia="Symbol" w:hAnsi="Symbol" w:hint="default"/>
        <w:sz w:val="24"/>
        <w:szCs w:val="24"/>
      </w:rPr>
    </w:lvl>
    <w:lvl w:ilvl="1" w:tplc="3EF0CEC4">
      <w:start w:val="1"/>
      <w:numFmt w:val="bullet"/>
      <w:lvlText w:val="•"/>
      <w:lvlJc w:val="left"/>
      <w:pPr>
        <w:ind w:left="2079" w:hanging="282"/>
      </w:pPr>
      <w:rPr>
        <w:rFonts w:hint="default"/>
      </w:rPr>
    </w:lvl>
    <w:lvl w:ilvl="2" w:tplc="B90C90B6">
      <w:start w:val="1"/>
      <w:numFmt w:val="bullet"/>
      <w:lvlText w:val="•"/>
      <w:lvlJc w:val="left"/>
      <w:pPr>
        <w:ind w:left="2886" w:hanging="282"/>
      </w:pPr>
      <w:rPr>
        <w:rFonts w:hint="default"/>
      </w:rPr>
    </w:lvl>
    <w:lvl w:ilvl="3" w:tplc="17126C92">
      <w:start w:val="1"/>
      <w:numFmt w:val="bullet"/>
      <w:lvlText w:val="•"/>
      <w:lvlJc w:val="left"/>
      <w:pPr>
        <w:ind w:left="3694" w:hanging="282"/>
      </w:pPr>
      <w:rPr>
        <w:rFonts w:hint="default"/>
      </w:rPr>
    </w:lvl>
    <w:lvl w:ilvl="4" w:tplc="74344BB4">
      <w:start w:val="1"/>
      <w:numFmt w:val="bullet"/>
      <w:lvlText w:val="•"/>
      <w:lvlJc w:val="left"/>
      <w:pPr>
        <w:ind w:left="4501" w:hanging="282"/>
      </w:pPr>
      <w:rPr>
        <w:rFonts w:hint="default"/>
      </w:rPr>
    </w:lvl>
    <w:lvl w:ilvl="5" w:tplc="9AF8ACC0">
      <w:start w:val="1"/>
      <w:numFmt w:val="bullet"/>
      <w:lvlText w:val="•"/>
      <w:lvlJc w:val="left"/>
      <w:pPr>
        <w:ind w:left="5309" w:hanging="282"/>
      </w:pPr>
      <w:rPr>
        <w:rFonts w:hint="default"/>
      </w:rPr>
    </w:lvl>
    <w:lvl w:ilvl="6" w:tplc="E9B8EDA4">
      <w:start w:val="1"/>
      <w:numFmt w:val="bullet"/>
      <w:lvlText w:val="•"/>
      <w:lvlJc w:val="left"/>
      <w:pPr>
        <w:ind w:left="6116" w:hanging="282"/>
      </w:pPr>
      <w:rPr>
        <w:rFonts w:hint="default"/>
      </w:rPr>
    </w:lvl>
    <w:lvl w:ilvl="7" w:tplc="37B8F836">
      <w:start w:val="1"/>
      <w:numFmt w:val="bullet"/>
      <w:lvlText w:val="•"/>
      <w:lvlJc w:val="left"/>
      <w:pPr>
        <w:ind w:left="6923" w:hanging="282"/>
      </w:pPr>
      <w:rPr>
        <w:rFonts w:hint="default"/>
      </w:rPr>
    </w:lvl>
    <w:lvl w:ilvl="8" w:tplc="D720752E">
      <w:start w:val="1"/>
      <w:numFmt w:val="bullet"/>
      <w:lvlText w:val="•"/>
      <w:lvlJc w:val="left"/>
      <w:pPr>
        <w:ind w:left="7731" w:hanging="282"/>
      </w:pPr>
      <w:rPr>
        <w:rFonts w:hint="default"/>
      </w:rPr>
    </w:lvl>
  </w:abstractNum>
  <w:abstractNum w:abstractNumId="55" w15:restartNumberingAfterBreak="0">
    <w:nsid w:val="6149761C"/>
    <w:multiLevelType w:val="hybridMultilevel"/>
    <w:tmpl w:val="DF66CF24"/>
    <w:lvl w:ilvl="0" w:tplc="040E0001">
      <w:start w:val="1"/>
      <w:numFmt w:val="bullet"/>
      <w:lvlText w:val=""/>
      <w:lvlJc w:val="left"/>
      <w:pPr>
        <w:ind w:left="1271" w:hanging="282"/>
      </w:pPr>
      <w:rPr>
        <w:rFonts w:ascii="Symbol" w:hAnsi="Symbol" w:hint="default"/>
        <w:sz w:val="24"/>
        <w:szCs w:val="24"/>
      </w:rPr>
    </w:lvl>
    <w:lvl w:ilvl="1" w:tplc="3EF0CEC4">
      <w:start w:val="1"/>
      <w:numFmt w:val="bullet"/>
      <w:lvlText w:val="•"/>
      <w:lvlJc w:val="left"/>
      <w:pPr>
        <w:ind w:left="2079" w:hanging="282"/>
      </w:pPr>
      <w:rPr>
        <w:rFonts w:hint="default"/>
      </w:rPr>
    </w:lvl>
    <w:lvl w:ilvl="2" w:tplc="B90C90B6">
      <w:start w:val="1"/>
      <w:numFmt w:val="bullet"/>
      <w:lvlText w:val="•"/>
      <w:lvlJc w:val="left"/>
      <w:pPr>
        <w:ind w:left="2886" w:hanging="282"/>
      </w:pPr>
      <w:rPr>
        <w:rFonts w:hint="default"/>
      </w:rPr>
    </w:lvl>
    <w:lvl w:ilvl="3" w:tplc="17126C92">
      <w:start w:val="1"/>
      <w:numFmt w:val="bullet"/>
      <w:lvlText w:val="•"/>
      <w:lvlJc w:val="left"/>
      <w:pPr>
        <w:ind w:left="3694" w:hanging="282"/>
      </w:pPr>
      <w:rPr>
        <w:rFonts w:hint="default"/>
      </w:rPr>
    </w:lvl>
    <w:lvl w:ilvl="4" w:tplc="74344BB4">
      <w:start w:val="1"/>
      <w:numFmt w:val="bullet"/>
      <w:lvlText w:val="•"/>
      <w:lvlJc w:val="left"/>
      <w:pPr>
        <w:ind w:left="4501" w:hanging="282"/>
      </w:pPr>
      <w:rPr>
        <w:rFonts w:hint="default"/>
      </w:rPr>
    </w:lvl>
    <w:lvl w:ilvl="5" w:tplc="9AF8ACC0">
      <w:start w:val="1"/>
      <w:numFmt w:val="bullet"/>
      <w:lvlText w:val="•"/>
      <w:lvlJc w:val="left"/>
      <w:pPr>
        <w:ind w:left="5309" w:hanging="282"/>
      </w:pPr>
      <w:rPr>
        <w:rFonts w:hint="default"/>
      </w:rPr>
    </w:lvl>
    <w:lvl w:ilvl="6" w:tplc="E9B8EDA4">
      <w:start w:val="1"/>
      <w:numFmt w:val="bullet"/>
      <w:lvlText w:val="•"/>
      <w:lvlJc w:val="left"/>
      <w:pPr>
        <w:ind w:left="6116" w:hanging="282"/>
      </w:pPr>
      <w:rPr>
        <w:rFonts w:hint="default"/>
      </w:rPr>
    </w:lvl>
    <w:lvl w:ilvl="7" w:tplc="37B8F836">
      <w:start w:val="1"/>
      <w:numFmt w:val="bullet"/>
      <w:lvlText w:val="•"/>
      <w:lvlJc w:val="left"/>
      <w:pPr>
        <w:ind w:left="6923" w:hanging="282"/>
      </w:pPr>
      <w:rPr>
        <w:rFonts w:hint="default"/>
      </w:rPr>
    </w:lvl>
    <w:lvl w:ilvl="8" w:tplc="D720752E">
      <w:start w:val="1"/>
      <w:numFmt w:val="bullet"/>
      <w:lvlText w:val="•"/>
      <w:lvlJc w:val="left"/>
      <w:pPr>
        <w:ind w:left="7731" w:hanging="282"/>
      </w:pPr>
      <w:rPr>
        <w:rFonts w:hint="default"/>
      </w:rPr>
    </w:lvl>
  </w:abstractNum>
  <w:abstractNum w:abstractNumId="56" w15:restartNumberingAfterBreak="0">
    <w:nsid w:val="61525A11"/>
    <w:multiLevelType w:val="hybridMultilevel"/>
    <w:tmpl w:val="30FA4F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61EA0B53"/>
    <w:multiLevelType w:val="hybridMultilevel"/>
    <w:tmpl w:val="38C4392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63934874"/>
    <w:multiLevelType w:val="hybridMultilevel"/>
    <w:tmpl w:val="8D7088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63A03E77"/>
    <w:multiLevelType w:val="hybridMultilevel"/>
    <w:tmpl w:val="27C052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657C08FB"/>
    <w:multiLevelType w:val="hybridMultilevel"/>
    <w:tmpl w:val="7F8C8F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66127FAA"/>
    <w:multiLevelType w:val="hybridMultilevel"/>
    <w:tmpl w:val="043E2A88"/>
    <w:lvl w:ilvl="0" w:tplc="040E0001">
      <w:start w:val="1"/>
      <w:numFmt w:val="bullet"/>
      <w:lvlText w:val=""/>
      <w:lvlJc w:val="left"/>
      <w:pPr>
        <w:ind w:left="497" w:hanging="360"/>
      </w:pPr>
      <w:rPr>
        <w:rFonts w:ascii="Symbol" w:hAnsi="Symbol" w:hint="default"/>
      </w:rPr>
    </w:lvl>
    <w:lvl w:ilvl="1" w:tplc="040E0003" w:tentative="1">
      <w:start w:val="1"/>
      <w:numFmt w:val="bullet"/>
      <w:lvlText w:val="o"/>
      <w:lvlJc w:val="left"/>
      <w:pPr>
        <w:ind w:left="1217" w:hanging="360"/>
      </w:pPr>
      <w:rPr>
        <w:rFonts w:ascii="Courier New" w:hAnsi="Courier New" w:cs="Courier New" w:hint="default"/>
      </w:rPr>
    </w:lvl>
    <w:lvl w:ilvl="2" w:tplc="040E0005" w:tentative="1">
      <w:start w:val="1"/>
      <w:numFmt w:val="bullet"/>
      <w:lvlText w:val=""/>
      <w:lvlJc w:val="left"/>
      <w:pPr>
        <w:ind w:left="1937" w:hanging="360"/>
      </w:pPr>
      <w:rPr>
        <w:rFonts w:ascii="Wingdings" w:hAnsi="Wingdings" w:hint="default"/>
      </w:rPr>
    </w:lvl>
    <w:lvl w:ilvl="3" w:tplc="040E0001" w:tentative="1">
      <w:start w:val="1"/>
      <w:numFmt w:val="bullet"/>
      <w:lvlText w:val=""/>
      <w:lvlJc w:val="left"/>
      <w:pPr>
        <w:ind w:left="2657" w:hanging="360"/>
      </w:pPr>
      <w:rPr>
        <w:rFonts w:ascii="Symbol" w:hAnsi="Symbol" w:hint="default"/>
      </w:rPr>
    </w:lvl>
    <w:lvl w:ilvl="4" w:tplc="040E0003" w:tentative="1">
      <w:start w:val="1"/>
      <w:numFmt w:val="bullet"/>
      <w:lvlText w:val="o"/>
      <w:lvlJc w:val="left"/>
      <w:pPr>
        <w:ind w:left="3377" w:hanging="360"/>
      </w:pPr>
      <w:rPr>
        <w:rFonts w:ascii="Courier New" w:hAnsi="Courier New" w:cs="Courier New" w:hint="default"/>
      </w:rPr>
    </w:lvl>
    <w:lvl w:ilvl="5" w:tplc="040E0005" w:tentative="1">
      <w:start w:val="1"/>
      <w:numFmt w:val="bullet"/>
      <w:lvlText w:val=""/>
      <w:lvlJc w:val="left"/>
      <w:pPr>
        <w:ind w:left="4097" w:hanging="360"/>
      </w:pPr>
      <w:rPr>
        <w:rFonts w:ascii="Wingdings" w:hAnsi="Wingdings" w:hint="default"/>
      </w:rPr>
    </w:lvl>
    <w:lvl w:ilvl="6" w:tplc="040E0001" w:tentative="1">
      <w:start w:val="1"/>
      <w:numFmt w:val="bullet"/>
      <w:lvlText w:val=""/>
      <w:lvlJc w:val="left"/>
      <w:pPr>
        <w:ind w:left="4817" w:hanging="360"/>
      </w:pPr>
      <w:rPr>
        <w:rFonts w:ascii="Symbol" w:hAnsi="Symbol" w:hint="default"/>
      </w:rPr>
    </w:lvl>
    <w:lvl w:ilvl="7" w:tplc="040E0003" w:tentative="1">
      <w:start w:val="1"/>
      <w:numFmt w:val="bullet"/>
      <w:lvlText w:val="o"/>
      <w:lvlJc w:val="left"/>
      <w:pPr>
        <w:ind w:left="5537" w:hanging="360"/>
      </w:pPr>
      <w:rPr>
        <w:rFonts w:ascii="Courier New" w:hAnsi="Courier New" w:cs="Courier New" w:hint="default"/>
      </w:rPr>
    </w:lvl>
    <w:lvl w:ilvl="8" w:tplc="040E0005" w:tentative="1">
      <w:start w:val="1"/>
      <w:numFmt w:val="bullet"/>
      <w:lvlText w:val=""/>
      <w:lvlJc w:val="left"/>
      <w:pPr>
        <w:ind w:left="6257" w:hanging="360"/>
      </w:pPr>
      <w:rPr>
        <w:rFonts w:ascii="Wingdings" w:hAnsi="Wingdings" w:hint="default"/>
      </w:rPr>
    </w:lvl>
  </w:abstractNum>
  <w:abstractNum w:abstractNumId="62" w15:restartNumberingAfterBreak="0">
    <w:nsid w:val="67E460AE"/>
    <w:multiLevelType w:val="hybridMultilevel"/>
    <w:tmpl w:val="82D0E32A"/>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67F038AA"/>
    <w:multiLevelType w:val="hybridMultilevel"/>
    <w:tmpl w:val="0E38E90A"/>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685D11DC"/>
    <w:multiLevelType w:val="hybridMultilevel"/>
    <w:tmpl w:val="CA70DF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68C81F16"/>
    <w:multiLevelType w:val="hybridMultilevel"/>
    <w:tmpl w:val="A73E7C18"/>
    <w:lvl w:ilvl="0" w:tplc="040E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69424B6A"/>
    <w:multiLevelType w:val="hybridMultilevel"/>
    <w:tmpl w:val="E8D60D92"/>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69A95855"/>
    <w:multiLevelType w:val="hybridMultilevel"/>
    <w:tmpl w:val="F418FC2C"/>
    <w:lvl w:ilvl="0" w:tplc="040E0001">
      <w:start w:val="1"/>
      <w:numFmt w:val="bullet"/>
      <w:lvlText w:val=""/>
      <w:lvlJc w:val="left"/>
      <w:pPr>
        <w:ind w:left="256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68" w15:restartNumberingAfterBreak="0">
    <w:nsid w:val="6D9D697D"/>
    <w:multiLevelType w:val="hybridMultilevel"/>
    <w:tmpl w:val="3C168E0A"/>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6DC157D2"/>
    <w:multiLevelType w:val="hybridMultilevel"/>
    <w:tmpl w:val="9D0E9F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6F9578E6"/>
    <w:multiLevelType w:val="hybridMultilevel"/>
    <w:tmpl w:val="A21EF3DE"/>
    <w:lvl w:ilvl="0" w:tplc="629678D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0CB726">
      <w:start w:val="1"/>
      <w:numFmt w:val="bullet"/>
      <w:lvlRestart w:val="0"/>
      <w:lvlText w:val="-"/>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CD932">
      <w:start w:val="1"/>
      <w:numFmt w:val="bullet"/>
      <w:lvlText w:val="▪"/>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88E164">
      <w:start w:val="1"/>
      <w:numFmt w:val="bullet"/>
      <w:lvlText w:val="•"/>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BC66EC">
      <w:start w:val="1"/>
      <w:numFmt w:val="bullet"/>
      <w:lvlText w:val="o"/>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34D566">
      <w:start w:val="1"/>
      <w:numFmt w:val="bullet"/>
      <w:lvlText w:val="▪"/>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C13F0">
      <w:start w:val="1"/>
      <w:numFmt w:val="bullet"/>
      <w:lvlText w:val="•"/>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4D750">
      <w:start w:val="1"/>
      <w:numFmt w:val="bullet"/>
      <w:lvlText w:val="o"/>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969920">
      <w:start w:val="1"/>
      <w:numFmt w:val="bullet"/>
      <w:lvlText w:val="▪"/>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1D25C9B"/>
    <w:multiLevelType w:val="hybridMultilevel"/>
    <w:tmpl w:val="F192EE10"/>
    <w:lvl w:ilvl="0" w:tplc="629678D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74A9435B"/>
    <w:multiLevelType w:val="hybridMultilevel"/>
    <w:tmpl w:val="57DC1E7A"/>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75161BF4"/>
    <w:multiLevelType w:val="hybridMultilevel"/>
    <w:tmpl w:val="10F869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7653326D"/>
    <w:multiLevelType w:val="hybridMultilevel"/>
    <w:tmpl w:val="86CA76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76613713"/>
    <w:multiLevelType w:val="hybridMultilevel"/>
    <w:tmpl w:val="095698C0"/>
    <w:lvl w:ilvl="0" w:tplc="75C6C732">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76A732DC"/>
    <w:multiLevelType w:val="hybridMultilevel"/>
    <w:tmpl w:val="CC0A1794"/>
    <w:lvl w:ilvl="0" w:tplc="040E0001">
      <w:start w:val="1"/>
      <w:numFmt w:val="bullet"/>
      <w:lvlText w:val=""/>
      <w:lvlJc w:val="left"/>
      <w:pPr>
        <w:ind w:left="497" w:hanging="360"/>
      </w:pPr>
      <w:rPr>
        <w:rFonts w:ascii="Symbol" w:hAnsi="Symbol" w:hint="default"/>
      </w:rPr>
    </w:lvl>
    <w:lvl w:ilvl="1" w:tplc="040E0003" w:tentative="1">
      <w:start w:val="1"/>
      <w:numFmt w:val="bullet"/>
      <w:lvlText w:val="o"/>
      <w:lvlJc w:val="left"/>
      <w:pPr>
        <w:ind w:left="1217" w:hanging="360"/>
      </w:pPr>
      <w:rPr>
        <w:rFonts w:ascii="Courier New" w:hAnsi="Courier New" w:cs="Courier New" w:hint="default"/>
      </w:rPr>
    </w:lvl>
    <w:lvl w:ilvl="2" w:tplc="040E0001">
      <w:start w:val="1"/>
      <w:numFmt w:val="bullet"/>
      <w:lvlText w:val=""/>
      <w:lvlJc w:val="left"/>
      <w:pPr>
        <w:ind w:left="1937" w:hanging="360"/>
      </w:pPr>
      <w:rPr>
        <w:rFonts w:ascii="Symbol" w:hAnsi="Symbol" w:hint="default"/>
      </w:rPr>
    </w:lvl>
    <w:lvl w:ilvl="3" w:tplc="040E0001" w:tentative="1">
      <w:start w:val="1"/>
      <w:numFmt w:val="bullet"/>
      <w:lvlText w:val=""/>
      <w:lvlJc w:val="left"/>
      <w:pPr>
        <w:ind w:left="2657" w:hanging="360"/>
      </w:pPr>
      <w:rPr>
        <w:rFonts w:ascii="Symbol" w:hAnsi="Symbol" w:hint="default"/>
      </w:rPr>
    </w:lvl>
    <w:lvl w:ilvl="4" w:tplc="040E0003" w:tentative="1">
      <w:start w:val="1"/>
      <w:numFmt w:val="bullet"/>
      <w:lvlText w:val="o"/>
      <w:lvlJc w:val="left"/>
      <w:pPr>
        <w:ind w:left="3377" w:hanging="360"/>
      </w:pPr>
      <w:rPr>
        <w:rFonts w:ascii="Courier New" w:hAnsi="Courier New" w:cs="Courier New" w:hint="default"/>
      </w:rPr>
    </w:lvl>
    <w:lvl w:ilvl="5" w:tplc="040E0005" w:tentative="1">
      <w:start w:val="1"/>
      <w:numFmt w:val="bullet"/>
      <w:lvlText w:val=""/>
      <w:lvlJc w:val="left"/>
      <w:pPr>
        <w:ind w:left="4097" w:hanging="360"/>
      </w:pPr>
      <w:rPr>
        <w:rFonts w:ascii="Wingdings" w:hAnsi="Wingdings" w:hint="default"/>
      </w:rPr>
    </w:lvl>
    <w:lvl w:ilvl="6" w:tplc="040E0001" w:tentative="1">
      <w:start w:val="1"/>
      <w:numFmt w:val="bullet"/>
      <w:lvlText w:val=""/>
      <w:lvlJc w:val="left"/>
      <w:pPr>
        <w:ind w:left="4817" w:hanging="360"/>
      </w:pPr>
      <w:rPr>
        <w:rFonts w:ascii="Symbol" w:hAnsi="Symbol" w:hint="default"/>
      </w:rPr>
    </w:lvl>
    <w:lvl w:ilvl="7" w:tplc="040E0003" w:tentative="1">
      <w:start w:val="1"/>
      <w:numFmt w:val="bullet"/>
      <w:lvlText w:val="o"/>
      <w:lvlJc w:val="left"/>
      <w:pPr>
        <w:ind w:left="5537" w:hanging="360"/>
      </w:pPr>
      <w:rPr>
        <w:rFonts w:ascii="Courier New" w:hAnsi="Courier New" w:cs="Courier New" w:hint="default"/>
      </w:rPr>
    </w:lvl>
    <w:lvl w:ilvl="8" w:tplc="040E0005" w:tentative="1">
      <w:start w:val="1"/>
      <w:numFmt w:val="bullet"/>
      <w:lvlText w:val=""/>
      <w:lvlJc w:val="left"/>
      <w:pPr>
        <w:ind w:left="6257" w:hanging="360"/>
      </w:pPr>
      <w:rPr>
        <w:rFonts w:ascii="Wingdings" w:hAnsi="Wingdings" w:hint="default"/>
      </w:rPr>
    </w:lvl>
  </w:abstractNum>
  <w:abstractNum w:abstractNumId="77" w15:restartNumberingAfterBreak="0">
    <w:nsid w:val="7BA71BDC"/>
    <w:multiLevelType w:val="hybridMultilevel"/>
    <w:tmpl w:val="D9AE9B38"/>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7D947920"/>
    <w:multiLevelType w:val="hybridMultilevel"/>
    <w:tmpl w:val="212CF6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7EE028AB"/>
    <w:multiLevelType w:val="hybridMultilevel"/>
    <w:tmpl w:val="B8C844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7F6C26A3"/>
    <w:multiLevelType w:val="hybridMultilevel"/>
    <w:tmpl w:val="0738396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4"/>
  </w:num>
  <w:num w:numId="2">
    <w:abstractNumId w:val="37"/>
  </w:num>
  <w:num w:numId="3">
    <w:abstractNumId w:val="31"/>
  </w:num>
  <w:num w:numId="4">
    <w:abstractNumId w:val="54"/>
  </w:num>
  <w:num w:numId="5">
    <w:abstractNumId w:val="13"/>
  </w:num>
  <w:num w:numId="6">
    <w:abstractNumId w:val="12"/>
  </w:num>
  <w:num w:numId="7">
    <w:abstractNumId w:val="76"/>
  </w:num>
  <w:num w:numId="8">
    <w:abstractNumId w:val="26"/>
  </w:num>
  <w:num w:numId="9">
    <w:abstractNumId w:val="61"/>
  </w:num>
  <w:num w:numId="10">
    <w:abstractNumId w:val="2"/>
  </w:num>
  <w:num w:numId="11">
    <w:abstractNumId w:val="28"/>
  </w:num>
  <w:num w:numId="12">
    <w:abstractNumId w:val="47"/>
  </w:num>
  <w:num w:numId="13">
    <w:abstractNumId w:val="16"/>
  </w:num>
  <w:num w:numId="14">
    <w:abstractNumId w:val="49"/>
  </w:num>
  <w:num w:numId="15">
    <w:abstractNumId w:val="52"/>
  </w:num>
  <w:num w:numId="16">
    <w:abstractNumId w:val="75"/>
  </w:num>
  <w:num w:numId="17">
    <w:abstractNumId w:val="38"/>
  </w:num>
  <w:num w:numId="18">
    <w:abstractNumId w:val="7"/>
  </w:num>
  <w:num w:numId="19">
    <w:abstractNumId w:val="10"/>
  </w:num>
  <w:num w:numId="20">
    <w:abstractNumId w:val="1"/>
  </w:num>
  <w:num w:numId="21">
    <w:abstractNumId w:val="25"/>
  </w:num>
  <w:num w:numId="22">
    <w:abstractNumId w:val="19"/>
  </w:num>
  <w:num w:numId="23">
    <w:abstractNumId w:val="62"/>
  </w:num>
  <w:num w:numId="24">
    <w:abstractNumId w:val="14"/>
  </w:num>
  <w:num w:numId="25">
    <w:abstractNumId w:val="63"/>
  </w:num>
  <w:num w:numId="26">
    <w:abstractNumId w:val="72"/>
  </w:num>
  <w:num w:numId="27">
    <w:abstractNumId w:val="44"/>
  </w:num>
  <w:num w:numId="28">
    <w:abstractNumId w:val="59"/>
  </w:num>
  <w:num w:numId="29">
    <w:abstractNumId w:val="22"/>
  </w:num>
  <w:num w:numId="30">
    <w:abstractNumId w:val="60"/>
  </w:num>
  <w:num w:numId="31">
    <w:abstractNumId w:val="4"/>
  </w:num>
  <w:num w:numId="32">
    <w:abstractNumId w:val="17"/>
  </w:num>
  <w:num w:numId="33">
    <w:abstractNumId w:val="55"/>
  </w:num>
  <w:num w:numId="34">
    <w:abstractNumId w:val="51"/>
  </w:num>
  <w:num w:numId="35">
    <w:abstractNumId w:val="50"/>
  </w:num>
  <w:num w:numId="36">
    <w:abstractNumId w:val="42"/>
  </w:num>
  <w:num w:numId="37">
    <w:abstractNumId w:val="32"/>
  </w:num>
  <w:num w:numId="38">
    <w:abstractNumId w:val="29"/>
  </w:num>
  <w:num w:numId="39">
    <w:abstractNumId w:val="77"/>
  </w:num>
  <w:num w:numId="40">
    <w:abstractNumId w:val="66"/>
  </w:num>
  <w:num w:numId="41">
    <w:abstractNumId w:val="34"/>
  </w:num>
  <w:num w:numId="42">
    <w:abstractNumId w:val="64"/>
  </w:num>
  <w:num w:numId="43">
    <w:abstractNumId w:val="20"/>
  </w:num>
  <w:num w:numId="44">
    <w:abstractNumId w:val="69"/>
  </w:num>
  <w:num w:numId="45">
    <w:abstractNumId w:val="40"/>
  </w:num>
  <w:num w:numId="46">
    <w:abstractNumId w:val="0"/>
  </w:num>
  <w:num w:numId="47">
    <w:abstractNumId w:val="3"/>
  </w:num>
  <w:num w:numId="48">
    <w:abstractNumId w:val="45"/>
  </w:num>
  <w:num w:numId="49">
    <w:abstractNumId w:val="70"/>
  </w:num>
  <w:num w:numId="50">
    <w:abstractNumId w:val="58"/>
  </w:num>
  <w:num w:numId="51">
    <w:abstractNumId w:val="46"/>
  </w:num>
  <w:num w:numId="52">
    <w:abstractNumId w:val="57"/>
  </w:num>
  <w:num w:numId="53">
    <w:abstractNumId w:val="53"/>
  </w:num>
  <w:num w:numId="54">
    <w:abstractNumId w:val="41"/>
  </w:num>
  <w:num w:numId="55">
    <w:abstractNumId w:val="15"/>
  </w:num>
  <w:num w:numId="56">
    <w:abstractNumId w:val="67"/>
  </w:num>
  <w:num w:numId="57">
    <w:abstractNumId w:val="79"/>
  </w:num>
  <w:num w:numId="58">
    <w:abstractNumId w:val="78"/>
  </w:num>
  <w:num w:numId="59">
    <w:abstractNumId w:val="48"/>
  </w:num>
  <w:num w:numId="60">
    <w:abstractNumId w:val="6"/>
  </w:num>
  <w:num w:numId="61">
    <w:abstractNumId w:val="80"/>
  </w:num>
  <w:num w:numId="62">
    <w:abstractNumId w:val="18"/>
  </w:num>
  <w:num w:numId="63">
    <w:abstractNumId w:val="35"/>
  </w:num>
  <w:num w:numId="64">
    <w:abstractNumId w:val="11"/>
  </w:num>
  <w:num w:numId="65">
    <w:abstractNumId w:val="68"/>
  </w:num>
  <w:num w:numId="66">
    <w:abstractNumId w:val="43"/>
  </w:num>
  <w:num w:numId="67">
    <w:abstractNumId w:val="39"/>
  </w:num>
  <w:num w:numId="68">
    <w:abstractNumId w:val="33"/>
  </w:num>
  <w:num w:numId="69">
    <w:abstractNumId w:val="8"/>
  </w:num>
  <w:num w:numId="70">
    <w:abstractNumId w:val="9"/>
  </w:num>
  <w:num w:numId="71">
    <w:abstractNumId w:val="21"/>
  </w:num>
  <w:num w:numId="72">
    <w:abstractNumId w:val="27"/>
  </w:num>
  <w:num w:numId="73">
    <w:abstractNumId w:val="5"/>
  </w:num>
  <w:num w:numId="74">
    <w:abstractNumId w:val="65"/>
  </w:num>
  <w:num w:numId="75">
    <w:abstractNumId w:val="30"/>
  </w:num>
  <w:num w:numId="76">
    <w:abstractNumId w:val="23"/>
  </w:num>
  <w:num w:numId="77">
    <w:abstractNumId w:val="56"/>
  </w:num>
  <w:num w:numId="78">
    <w:abstractNumId w:val="73"/>
  </w:num>
  <w:num w:numId="79">
    <w:abstractNumId w:val="74"/>
  </w:num>
  <w:num w:numId="80">
    <w:abstractNumId w:val="71"/>
  </w:num>
  <w:num w:numId="81">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E8"/>
    <w:rsid w:val="001B3724"/>
    <w:rsid w:val="001B3E11"/>
    <w:rsid w:val="002161EB"/>
    <w:rsid w:val="003C48FC"/>
    <w:rsid w:val="005437A3"/>
    <w:rsid w:val="0068182E"/>
    <w:rsid w:val="00683499"/>
    <w:rsid w:val="00867F44"/>
    <w:rsid w:val="008E6704"/>
    <w:rsid w:val="008E676E"/>
    <w:rsid w:val="009224F9"/>
    <w:rsid w:val="00936020"/>
    <w:rsid w:val="00971E38"/>
    <w:rsid w:val="00A136E8"/>
    <w:rsid w:val="00BA46BA"/>
    <w:rsid w:val="00BD618A"/>
    <w:rsid w:val="00CE630E"/>
    <w:rsid w:val="00D47582"/>
    <w:rsid w:val="00DF587A"/>
    <w:rsid w:val="00FA4A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3C0C"/>
  <w15:chartTrackingRefBased/>
  <w15:docId w15:val="{4757967D-6214-449D-A76A-33078890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1"/>
    <w:uiPriority w:val="9"/>
    <w:qFormat/>
    <w:rsid w:val="00A136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link w:val="Cmsor2Char"/>
    <w:uiPriority w:val="9"/>
    <w:unhideWhenUsed/>
    <w:qFormat/>
    <w:rsid w:val="00A136E8"/>
    <w:pPr>
      <w:widowControl w:val="0"/>
      <w:spacing w:after="0" w:line="240" w:lineRule="auto"/>
      <w:ind w:left="137"/>
      <w:outlineLvl w:val="1"/>
    </w:pPr>
    <w:rPr>
      <w:rFonts w:ascii="Times New Roman" w:eastAsia="Times New Roman" w:hAnsi="Times New Roman"/>
      <w:b/>
      <w:bCs/>
      <w:noProof/>
      <w:sz w:val="28"/>
      <w:szCs w:val="28"/>
    </w:rPr>
  </w:style>
  <w:style w:type="paragraph" w:styleId="Cmsor3">
    <w:name w:val="heading 3"/>
    <w:basedOn w:val="Norml"/>
    <w:link w:val="Cmsor3Char"/>
    <w:uiPriority w:val="9"/>
    <w:unhideWhenUsed/>
    <w:qFormat/>
    <w:rsid w:val="00A136E8"/>
    <w:pPr>
      <w:widowControl w:val="0"/>
      <w:spacing w:after="0" w:line="240" w:lineRule="auto"/>
      <w:ind w:left="137"/>
      <w:outlineLvl w:val="2"/>
    </w:pPr>
    <w:rPr>
      <w:rFonts w:ascii="Times New Roman" w:eastAsia="Times New Roman" w:hAnsi="Times New Roman"/>
      <w:b/>
      <w:bCs/>
      <w:noProof/>
      <w:sz w:val="24"/>
      <w:szCs w:val="24"/>
    </w:rPr>
  </w:style>
  <w:style w:type="paragraph" w:styleId="Cmsor4">
    <w:name w:val="heading 4"/>
    <w:basedOn w:val="Norml"/>
    <w:next w:val="Norml"/>
    <w:link w:val="Cmsor4Char"/>
    <w:uiPriority w:val="9"/>
    <w:semiHidden/>
    <w:unhideWhenUsed/>
    <w:qFormat/>
    <w:rsid w:val="00A136E8"/>
    <w:pPr>
      <w:keepNext/>
      <w:keepLines/>
      <w:spacing w:before="40" w:after="0"/>
      <w:outlineLvl w:val="3"/>
    </w:pPr>
    <w:rPr>
      <w:rFonts w:ascii="Calibri Light" w:eastAsia="Times New Roman" w:hAnsi="Calibri Light" w:cs="Times New Roman"/>
      <w:i/>
      <w:iCs/>
      <w:color w:val="2E74B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11">
    <w:name w:val="Címsor 11"/>
    <w:basedOn w:val="Norml"/>
    <w:next w:val="Norml"/>
    <w:link w:val="Cmsor1Char"/>
    <w:uiPriority w:val="1"/>
    <w:qFormat/>
    <w:rsid w:val="00A136E8"/>
    <w:pPr>
      <w:keepNext/>
      <w:keepLines/>
      <w:widowControl w:val="0"/>
      <w:spacing w:before="240" w:after="0" w:line="240" w:lineRule="auto"/>
      <w:outlineLvl w:val="0"/>
    </w:pPr>
    <w:rPr>
      <w:rFonts w:ascii="Calibri Light" w:eastAsia="Times New Roman" w:hAnsi="Calibri Light" w:cs="Times New Roman"/>
      <w:color w:val="2E74B5"/>
      <w:sz w:val="32"/>
      <w:szCs w:val="32"/>
    </w:rPr>
  </w:style>
  <w:style w:type="character" w:customStyle="1" w:styleId="Cmsor2Char">
    <w:name w:val="Címsor 2 Char"/>
    <w:basedOn w:val="Bekezdsalapbettpusa"/>
    <w:link w:val="Cmsor2"/>
    <w:uiPriority w:val="9"/>
    <w:rsid w:val="00A136E8"/>
    <w:rPr>
      <w:rFonts w:ascii="Times New Roman" w:eastAsia="Times New Roman" w:hAnsi="Times New Roman"/>
      <w:b/>
      <w:bCs/>
      <w:noProof/>
      <w:sz w:val="28"/>
      <w:szCs w:val="28"/>
    </w:rPr>
  </w:style>
  <w:style w:type="character" w:customStyle="1" w:styleId="Cmsor3Char">
    <w:name w:val="Címsor 3 Char"/>
    <w:basedOn w:val="Bekezdsalapbettpusa"/>
    <w:link w:val="Cmsor3"/>
    <w:uiPriority w:val="9"/>
    <w:rsid w:val="00A136E8"/>
    <w:rPr>
      <w:rFonts w:ascii="Times New Roman" w:eastAsia="Times New Roman" w:hAnsi="Times New Roman"/>
      <w:b/>
      <w:bCs/>
      <w:noProof/>
      <w:sz w:val="24"/>
      <w:szCs w:val="24"/>
    </w:rPr>
  </w:style>
  <w:style w:type="paragraph" w:customStyle="1" w:styleId="Cmsor41">
    <w:name w:val="Címsor 41"/>
    <w:basedOn w:val="Norml"/>
    <w:next w:val="Norml"/>
    <w:uiPriority w:val="9"/>
    <w:unhideWhenUsed/>
    <w:qFormat/>
    <w:rsid w:val="00A136E8"/>
    <w:pPr>
      <w:keepNext/>
      <w:keepLines/>
      <w:widowControl w:val="0"/>
      <w:spacing w:before="40" w:after="0" w:line="240" w:lineRule="auto"/>
      <w:outlineLvl w:val="3"/>
    </w:pPr>
    <w:rPr>
      <w:rFonts w:ascii="Calibri Light" w:eastAsia="Times New Roman" w:hAnsi="Calibri Light" w:cs="Times New Roman"/>
      <w:i/>
      <w:iCs/>
      <w:noProof/>
      <w:color w:val="2E74B5"/>
    </w:rPr>
  </w:style>
  <w:style w:type="numbering" w:customStyle="1" w:styleId="Nemlista1">
    <w:name w:val="Nem lista1"/>
    <w:next w:val="Nemlista"/>
    <w:uiPriority w:val="99"/>
    <w:semiHidden/>
    <w:unhideWhenUsed/>
    <w:rsid w:val="00A136E8"/>
  </w:style>
  <w:style w:type="paragraph" w:styleId="Szvegtrzs">
    <w:name w:val="Body Text"/>
    <w:basedOn w:val="Norml"/>
    <w:link w:val="SzvegtrzsChar"/>
    <w:uiPriority w:val="1"/>
    <w:qFormat/>
    <w:rsid w:val="00A136E8"/>
    <w:pPr>
      <w:widowControl w:val="0"/>
      <w:spacing w:after="0" w:line="240" w:lineRule="auto"/>
      <w:ind w:left="137" w:hanging="360"/>
    </w:pPr>
    <w:rPr>
      <w:rFonts w:ascii="Times New Roman" w:eastAsia="Times New Roman" w:hAnsi="Times New Roman"/>
      <w:noProof/>
      <w:sz w:val="24"/>
      <w:szCs w:val="24"/>
    </w:rPr>
  </w:style>
  <w:style w:type="character" w:customStyle="1" w:styleId="SzvegtrzsChar">
    <w:name w:val="Szövegtörzs Char"/>
    <w:basedOn w:val="Bekezdsalapbettpusa"/>
    <w:link w:val="Szvegtrzs"/>
    <w:uiPriority w:val="1"/>
    <w:rsid w:val="00A136E8"/>
    <w:rPr>
      <w:rFonts w:ascii="Times New Roman" w:eastAsia="Times New Roman" w:hAnsi="Times New Roman"/>
      <w:noProof/>
      <w:sz w:val="24"/>
      <w:szCs w:val="24"/>
    </w:rPr>
  </w:style>
  <w:style w:type="paragraph" w:styleId="lfej">
    <w:name w:val="header"/>
    <w:basedOn w:val="Norml"/>
    <w:link w:val="lfejChar"/>
    <w:uiPriority w:val="99"/>
    <w:unhideWhenUsed/>
    <w:rsid w:val="00A136E8"/>
    <w:pPr>
      <w:widowControl w:val="0"/>
      <w:tabs>
        <w:tab w:val="center" w:pos="4536"/>
        <w:tab w:val="right" w:pos="9072"/>
      </w:tabs>
      <w:spacing w:after="0" w:line="240" w:lineRule="auto"/>
    </w:pPr>
    <w:rPr>
      <w:noProof/>
    </w:rPr>
  </w:style>
  <w:style w:type="character" w:customStyle="1" w:styleId="lfejChar">
    <w:name w:val="Élőfej Char"/>
    <w:basedOn w:val="Bekezdsalapbettpusa"/>
    <w:link w:val="lfej"/>
    <w:uiPriority w:val="99"/>
    <w:rsid w:val="00A136E8"/>
    <w:rPr>
      <w:noProof/>
    </w:rPr>
  </w:style>
  <w:style w:type="paragraph" w:styleId="llb">
    <w:name w:val="footer"/>
    <w:basedOn w:val="Norml"/>
    <w:link w:val="llbChar"/>
    <w:uiPriority w:val="99"/>
    <w:unhideWhenUsed/>
    <w:rsid w:val="00A136E8"/>
    <w:pPr>
      <w:widowControl w:val="0"/>
      <w:tabs>
        <w:tab w:val="center" w:pos="4536"/>
        <w:tab w:val="right" w:pos="9072"/>
      </w:tabs>
      <w:spacing w:after="0" w:line="240" w:lineRule="auto"/>
    </w:pPr>
    <w:rPr>
      <w:noProof/>
    </w:rPr>
  </w:style>
  <w:style w:type="character" w:customStyle="1" w:styleId="llbChar">
    <w:name w:val="Élőláb Char"/>
    <w:basedOn w:val="Bekezdsalapbettpusa"/>
    <w:link w:val="llb"/>
    <w:uiPriority w:val="99"/>
    <w:rsid w:val="00A136E8"/>
    <w:rPr>
      <w:noProof/>
    </w:rPr>
  </w:style>
  <w:style w:type="character" w:customStyle="1" w:styleId="Cmsor1Char">
    <w:name w:val="Címsor 1 Char"/>
    <w:basedOn w:val="Bekezdsalapbettpusa"/>
    <w:link w:val="Cmsor11"/>
    <w:uiPriority w:val="1"/>
    <w:rsid w:val="00A136E8"/>
    <w:rPr>
      <w:rFonts w:ascii="Calibri Light" w:eastAsia="Times New Roman" w:hAnsi="Calibri Light" w:cs="Times New Roman"/>
      <w:color w:val="2E74B5"/>
      <w:sz w:val="32"/>
      <w:szCs w:val="32"/>
    </w:rPr>
  </w:style>
  <w:style w:type="character" w:customStyle="1" w:styleId="Cmsor1Char1">
    <w:name w:val="Címsor 1 Char1"/>
    <w:basedOn w:val="Bekezdsalapbettpusa"/>
    <w:link w:val="Cmsor1"/>
    <w:uiPriority w:val="9"/>
    <w:rsid w:val="00A136E8"/>
    <w:rPr>
      <w:rFonts w:asciiTheme="majorHAnsi" w:eastAsiaTheme="majorEastAsia" w:hAnsiTheme="majorHAnsi" w:cstheme="majorBidi"/>
      <w:color w:val="2F5496" w:themeColor="accent1" w:themeShade="BF"/>
      <w:sz w:val="32"/>
      <w:szCs w:val="32"/>
    </w:rPr>
  </w:style>
  <w:style w:type="paragraph" w:styleId="Tartalomjegyzkcmsora">
    <w:name w:val="TOC Heading"/>
    <w:basedOn w:val="Cmsor1"/>
    <w:next w:val="Norml"/>
    <w:uiPriority w:val="39"/>
    <w:unhideWhenUsed/>
    <w:qFormat/>
    <w:rsid w:val="00A136E8"/>
    <w:pPr>
      <w:outlineLvl w:val="9"/>
    </w:pPr>
    <w:rPr>
      <w:noProof/>
      <w:lang w:eastAsia="hu-HU"/>
    </w:rPr>
  </w:style>
  <w:style w:type="paragraph" w:styleId="TJ2">
    <w:name w:val="toc 2"/>
    <w:basedOn w:val="Norml"/>
    <w:next w:val="Norml"/>
    <w:autoRedefine/>
    <w:uiPriority w:val="39"/>
    <w:unhideWhenUsed/>
    <w:qFormat/>
    <w:rsid w:val="00A136E8"/>
    <w:pPr>
      <w:widowControl w:val="0"/>
      <w:spacing w:after="100" w:line="240" w:lineRule="auto"/>
      <w:ind w:left="220"/>
    </w:pPr>
    <w:rPr>
      <w:noProof/>
    </w:rPr>
  </w:style>
  <w:style w:type="paragraph" w:styleId="TJ1">
    <w:name w:val="toc 1"/>
    <w:basedOn w:val="Norml"/>
    <w:next w:val="Norml"/>
    <w:autoRedefine/>
    <w:uiPriority w:val="39"/>
    <w:unhideWhenUsed/>
    <w:qFormat/>
    <w:rsid w:val="00A136E8"/>
    <w:pPr>
      <w:widowControl w:val="0"/>
      <w:spacing w:after="100" w:line="240" w:lineRule="auto"/>
    </w:pPr>
    <w:rPr>
      <w:noProof/>
    </w:rPr>
  </w:style>
  <w:style w:type="paragraph" w:styleId="TJ3">
    <w:name w:val="toc 3"/>
    <w:basedOn w:val="Norml"/>
    <w:next w:val="Norml"/>
    <w:autoRedefine/>
    <w:uiPriority w:val="39"/>
    <w:unhideWhenUsed/>
    <w:qFormat/>
    <w:rsid w:val="00A136E8"/>
    <w:pPr>
      <w:widowControl w:val="0"/>
      <w:spacing w:after="100" w:line="240" w:lineRule="auto"/>
      <w:ind w:left="440"/>
    </w:pPr>
    <w:rPr>
      <w:noProof/>
    </w:rPr>
  </w:style>
  <w:style w:type="character" w:customStyle="1" w:styleId="Hiperhivatkozs1">
    <w:name w:val="Hiperhivatkozás1"/>
    <w:basedOn w:val="Bekezdsalapbettpusa"/>
    <w:uiPriority w:val="99"/>
    <w:unhideWhenUsed/>
    <w:rsid w:val="00A136E8"/>
    <w:rPr>
      <w:color w:val="0563C1"/>
      <w:u w:val="single"/>
    </w:rPr>
  </w:style>
  <w:style w:type="paragraph" w:styleId="Listaszerbekezds">
    <w:name w:val="List Paragraph"/>
    <w:basedOn w:val="Norml"/>
    <w:uiPriority w:val="34"/>
    <w:qFormat/>
    <w:rsid w:val="00A136E8"/>
    <w:pPr>
      <w:widowControl w:val="0"/>
      <w:spacing w:after="0" w:line="240" w:lineRule="auto"/>
      <w:ind w:left="720"/>
      <w:contextualSpacing/>
    </w:pPr>
    <w:rPr>
      <w:noProof/>
    </w:rPr>
  </w:style>
  <w:style w:type="character" w:customStyle="1" w:styleId="Cmsor4Char">
    <w:name w:val="Címsor 4 Char"/>
    <w:basedOn w:val="Bekezdsalapbettpusa"/>
    <w:link w:val="Cmsor4"/>
    <w:uiPriority w:val="9"/>
    <w:rsid w:val="00A136E8"/>
    <w:rPr>
      <w:rFonts w:ascii="Calibri Light" w:eastAsia="Times New Roman" w:hAnsi="Calibri Light" w:cs="Times New Roman"/>
      <w:i/>
      <w:iCs/>
      <w:color w:val="2E74B5"/>
    </w:rPr>
  </w:style>
  <w:style w:type="paragraph" w:customStyle="1" w:styleId="Default">
    <w:name w:val="Default"/>
    <w:rsid w:val="00A136E8"/>
    <w:pPr>
      <w:autoSpaceDE w:val="0"/>
      <w:autoSpaceDN w:val="0"/>
      <w:adjustRightInd w:val="0"/>
      <w:spacing w:after="0" w:line="240" w:lineRule="auto"/>
    </w:pPr>
    <w:rPr>
      <w:rFonts w:ascii="Times New Roman" w:hAnsi="Times New Roman" w:cs="Times New Roman"/>
      <w:color w:val="000000"/>
      <w:sz w:val="24"/>
      <w:szCs w:val="24"/>
    </w:rPr>
  </w:style>
  <w:style w:type="table" w:styleId="Rcsostblzat">
    <w:name w:val="Table Grid"/>
    <w:basedOn w:val="Normltblzat"/>
    <w:uiPriority w:val="39"/>
    <w:rsid w:val="00A13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41">
    <w:name w:val="TJ 41"/>
    <w:basedOn w:val="Norml"/>
    <w:next w:val="Norml"/>
    <w:autoRedefine/>
    <w:uiPriority w:val="39"/>
    <w:unhideWhenUsed/>
    <w:qFormat/>
    <w:rsid w:val="00A136E8"/>
    <w:pPr>
      <w:spacing w:after="100"/>
      <w:ind w:left="660"/>
    </w:pPr>
    <w:rPr>
      <w:rFonts w:eastAsia="Times New Roman"/>
      <w:noProof/>
      <w:lang w:eastAsia="hu-HU"/>
    </w:rPr>
  </w:style>
  <w:style w:type="paragraph" w:customStyle="1" w:styleId="TJ51">
    <w:name w:val="TJ 51"/>
    <w:basedOn w:val="Norml"/>
    <w:next w:val="Norml"/>
    <w:autoRedefine/>
    <w:uiPriority w:val="39"/>
    <w:unhideWhenUsed/>
    <w:rsid w:val="00A136E8"/>
    <w:pPr>
      <w:spacing w:after="100"/>
      <w:ind w:left="880"/>
    </w:pPr>
    <w:rPr>
      <w:rFonts w:eastAsia="Times New Roman"/>
      <w:noProof/>
      <w:lang w:eastAsia="hu-HU"/>
    </w:rPr>
  </w:style>
  <w:style w:type="paragraph" w:customStyle="1" w:styleId="TJ61">
    <w:name w:val="TJ 61"/>
    <w:basedOn w:val="Norml"/>
    <w:next w:val="Norml"/>
    <w:autoRedefine/>
    <w:uiPriority w:val="39"/>
    <w:unhideWhenUsed/>
    <w:rsid w:val="00A136E8"/>
    <w:pPr>
      <w:spacing w:after="100"/>
      <w:ind w:left="1100"/>
    </w:pPr>
    <w:rPr>
      <w:rFonts w:eastAsia="Times New Roman"/>
      <w:noProof/>
      <w:lang w:eastAsia="hu-HU"/>
    </w:rPr>
  </w:style>
  <w:style w:type="paragraph" w:customStyle="1" w:styleId="TJ71">
    <w:name w:val="TJ 71"/>
    <w:basedOn w:val="Norml"/>
    <w:next w:val="Norml"/>
    <w:autoRedefine/>
    <w:uiPriority w:val="39"/>
    <w:unhideWhenUsed/>
    <w:rsid w:val="00A136E8"/>
    <w:pPr>
      <w:spacing w:after="100"/>
      <w:ind w:left="1320"/>
    </w:pPr>
    <w:rPr>
      <w:rFonts w:eastAsia="Times New Roman"/>
      <w:noProof/>
      <w:lang w:eastAsia="hu-HU"/>
    </w:rPr>
  </w:style>
  <w:style w:type="paragraph" w:customStyle="1" w:styleId="TJ81">
    <w:name w:val="TJ 81"/>
    <w:basedOn w:val="Norml"/>
    <w:next w:val="Norml"/>
    <w:autoRedefine/>
    <w:uiPriority w:val="39"/>
    <w:unhideWhenUsed/>
    <w:rsid w:val="00A136E8"/>
    <w:pPr>
      <w:spacing w:after="100"/>
      <w:ind w:left="1540"/>
    </w:pPr>
    <w:rPr>
      <w:rFonts w:eastAsia="Times New Roman"/>
      <w:noProof/>
      <w:lang w:eastAsia="hu-HU"/>
    </w:rPr>
  </w:style>
  <w:style w:type="paragraph" w:customStyle="1" w:styleId="TJ91">
    <w:name w:val="TJ 91"/>
    <w:basedOn w:val="Norml"/>
    <w:next w:val="Norml"/>
    <w:autoRedefine/>
    <w:uiPriority w:val="39"/>
    <w:unhideWhenUsed/>
    <w:rsid w:val="00A136E8"/>
    <w:pPr>
      <w:spacing w:after="100"/>
      <w:ind w:left="1760"/>
    </w:pPr>
    <w:rPr>
      <w:rFonts w:eastAsia="Times New Roman"/>
      <w:noProof/>
      <w:lang w:eastAsia="hu-HU"/>
    </w:rPr>
  </w:style>
  <w:style w:type="table" w:customStyle="1" w:styleId="TableNormal">
    <w:name w:val="Table Normal"/>
    <w:uiPriority w:val="2"/>
    <w:semiHidden/>
    <w:unhideWhenUsed/>
    <w:qFormat/>
    <w:rsid w:val="00A136E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A136E8"/>
    <w:pPr>
      <w:widowControl w:val="0"/>
      <w:spacing w:after="0" w:line="240" w:lineRule="auto"/>
    </w:pPr>
    <w:rPr>
      <w:noProof/>
    </w:rPr>
  </w:style>
  <w:style w:type="character" w:styleId="Feloldatlanmegemlts">
    <w:name w:val="Unresolved Mention"/>
    <w:basedOn w:val="Bekezdsalapbettpusa"/>
    <w:uiPriority w:val="99"/>
    <w:semiHidden/>
    <w:unhideWhenUsed/>
    <w:rsid w:val="00A136E8"/>
    <w:rPr>
      <w:color w:val="605E5C"/>
      <w:shd w:val="clear" w:color="auto" w:fill="E1DFDD"/>
    </w:rPr>
  </w:style>
  <w:style w:type="paragraph" w:styleId="Vltozat">
    <w:name w:val="Revision"/>
    <w:hidden/>
    <w:uiPriority w:val="99"/>
    <w:semiHidden/>
    <w:rsid w:val="00A136E8"/>
    <w:pPr>
      <w:spacing w:after="0" w:line="240" w:lineRule="auto"/>
    </w:pPr>
    <w:rPr>
      <w:noProof/>
    </w:rPr>
  </w:style>
  <w:style w:type="character" w:styleId="Jegyzethivatkozs">
    <w:name w:val="annotation reference"/>
    <w:basedOn w:val="Bekezdsalapbettpusa"/>
    <w:uiPriority w:val="99"/>
    <w:semiHidden/>
    <w:unhideWhenUsed/>
    <w:rsid w:val="00A136E8"/>
    <w:rPr>
      <w:sz w:val="16"/>
      <w:szCs w:val="16"/>
    </w:rPr>
  </w:style>
  <w:style w:type="paragraph" w:styleId="Jegyzetszveg">
    <w:name w:val="annotation text"/>
    <w:basedOn w:val="Norml"/>
    <w:link w:val="JegyzetszvegChar"/>
    <w:uiPriority w:val="99"/>
    <w:unhideWhenUsed/>
    <w:rsid w:val="00A136E8"/>
    <w:pPr>
      <w:widowControl w:val="0"/>
      <w:spacing w:after="0" w:line="240" w:lineRule="auto"/>
    </w:pPr>
    <w:rPr>
      <w:noProof/>
      <w:sz w:val="20"/>
      <w:szCs w:val="20"/>
    </w:rPr>
  </w:style>
  <w:style w:type="character" w:customStyle="1" w:styleId="JegyzetszvegChar">
    <w:name w:val="Jegyzetszöveg Char"/>
    <w:basedOn w:val="Bekezdsalapbettpusa"/>
    <w:link w:val="Jegyzetszveg"/>
    <w:uiPriority w:val="99"/>
    <w:rsid w:val="00A136E8"/>
    <w:rPr>
      <w:noProof/>
      <w:sz w:val="20"/>
      <w:szCs w:val="20"/>
    </w:rPr>
  </w:style>
  <w:style w:type="paragraph" w:styleId="Megjegyzstrgya">
    <w:name w:val="annotation subject"/>
    <w:basedOn w:val="Jegyzetszveg"/>
    <w:next w:val="Jegyzetszveg"/>
    <w:link w:val="MegjegyzstrgyaChar"/>
    <w:uiPriority w:val="99"/>
    <w:semiHidden/>
    <w:unhideWhenUsed/>
    <w:rsid w:val="00A136E8"/>
    <w:rPr>
      <w:b/>
      <w:bCs/>
    </w:rPr>
  </w:style>
  <w:style w:type="character" w:customStyle="1" w:styleId="MegjegyzstrgyaChar">
    <w:name w:val="Megjegyzés tárgya Char"/>
    <w:basedOn w:val="JegyzetszvegChar"/>
    <w:link w:val="Megjegyzstrgya"/>
    <w:uiPriority w:val="99"/>
    <w:semiHidden/>
    <w:rsid w:val="00A136E8"/>
    <w:rPr>
      <w:b/>
      <w:bCs/>
      <w:noProof/>
      <w:sz w:val="20"/>
      <w:szCs w:val="20"/>
    </w:rPr>
  </w:style>
  <w:style w:type="paragraph" w:styleId="Lbjegyzetszveg">
    <w:name w:val="footnote text"/>
    <w:basedOn w:val="Norml"/>
    <w:link w:val="LbjegyzetszvegChar"/>
    <w:uiPriority w:val="99"/>
    <w:semiHidden/>
    <w:unhideWhenUsed/>
    <w:rsid w:val="00A136E8"/>
    <w:pPr>
      <w:widowControl w:val="0"/>
      <w:spacing w:after="0" w:line="240" w:lineRule="auto"/>
    </w:pPr>
    <w:rPr>
      <w:noProof/>
      <w:sz w:val="20"/>
      <w:szCs w:val="20"/>
    </w:rPr>
  </w:style>
  <w:style w:type="character" w:customStyle="1" w:styleId="LbjegyzetszvegChar">
    <w:name w:val="Lábjegyzetszöveg Char"/>
    <w:basedOn w:val="Bekezdsalapbettpusa"/>
    <w:link w:val="Lbjegyzetszveg"/>
    <w:uiPriority w:val="99"/>
    <w:semiHidden/>
    <w:rsid w:val="00A136E8"/>
    <w:rPr>
      <w:noProof/>
      <w:sz w:val="20"/>
      <w:szCs w:val="20"/>
    </w:rPr>
  </w:style>
  <w:style w:type="character" w:styleId="Lbjegyzet-hivatkozs">
    <w:name w:val="footnote reference"/>
    <w:basedOn w:val="Bekezdsalapbettpusa"/>
    <w:uiPriority w:val="99"/>
    <w:semiHidden/>
    <w:unhideWhenUsed/>
    <w:rsid w:val="00A136E8"/>
    <w:rPr>
      <w:vertAlign w:val="superscript"/>
    </w:rPr>
  </w:style>
  <w:style w:type="paragraph" w:styleId="Buborkszveg">
    <w:name w:val="Balloon Text"/>
    <w:basedOn w:val="Norml"/>
    <w:link w:val="BuborkszvegChar"/>
    <w:uiPriority w:val="99"/>
    <w:semiHidden/>
    <w:unhideWhenUsed/>
    <w:rsid w:val="00A136E8"/>
    <w:pPr>
      <w:widowControl w:val="0"/>
      <w:spacing w:after="0" w:line="240" w:lineRule="auto"/>
    </w:pPr>
    <w:rPr>
      <w:rFonts w:ascii="Segoe UI" w:hAnsi="Segoe UI" w:cs="Segoe UI"/>
      <w:noProof/>
      <w:sz w:val="18"/>
      <w:szCs w:val="18"/>
    </w:rPr>
  </w:style>
  <w:style w:type="character" w:customStyle="1" w:styleId="BuborkszvegChar">
    <w:name w:val="Buborékszöveg Char"/>
    <w:basedOn w:val="Bekezdsalapbettpusa"/>
    <w:link w:val="Buborkszveg"/>
    <w:uiPriority w:val="99"/>
    <w:semiHidden/>
    <w:rsid w:val="00A136E8"/>
    <w:rPr>
      <w:rFonts w:ascii="Segoe UI" w:hAnsi="Segoe UI" w:cs="Segoe UI"/>
      <w:noProof/>
      <w:sz w:val="18"/>
      <w:szCs w:val="18"/>
    </w:rPr>
  </w:style>
  <w:style w:type="character" w:styleId="Hiperhivatkozs">
    <w:name w:val="Hyperlink"/>
    <w:basedOn w:val="Bekezdsalapbettpusa"/>
    <w:uiPriority w:val="99"/>
    <w:unhideWhenUsed/>
    <w:rsid w:val="00A136E8"/>
    <w:rPr>
      <w:color w:val="0563C1" w:themeColor="hyperlink"/>
      <w:u w:val="single"/>
    </w:rPr>
  </w:style>
  <w:style w:type="character" w:customStyle="1" w:styleId="Cmsor4Char1">
    <w:name w:val="Címsor 4 Char1"/>
    <w:basedOn w:val="Bekezdsalapbettpusa"/>
    <w:uiPriority w:val="9"/>
    <w:semiHidden/>
    <w:rsid w:val="00A136E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tatas.hu/kozneveles/erettsegi/erettsegi_vizsgatargya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16488</Words>
  <Characters>113773</Characters>
  <Application>Microsoft Office Word</Application>
  <DocSecurity>0</DocSecurity>
  <Lines>948</Lines>
  <Paragraphs>260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Nagyné Sztankovics Nikolett</dc:creator>
  <cp:keywords/>
  <dc:description/>
  <cp:lastModifiedBy>Nagyné Sztankovics Nikolett</cp:lastModifiedBy>
  <cp:revision>14</cp:revision>
  <dcterms:created xsi:type="dcterms:W3CDTF">2025-09-20T19:24:00Z</dcterms:created>
  <dcterms:modified xsi:type="dcterms:W3CDTF">2025-09-21T10:50:00Z</dcterms:modified>
</cp:coreProperties>
</file>