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Cs w:val="24"/>
        </w:rPr>
        <w:id w:val="1705211633"/>
        <w:docPartObj>
          <w:docPartGallery w:val="Cover Pages"/>
          <w:docPartUnique/>
        </w:docPartObj>
      </w:sdtPr>
      <w:sdtContent>
        <w:p w14:paraId="5E800ABB" w14:textId="6C357D3C" w:rsidR="002D6E23" w:rsidRPr="00356327" w:rsidRDefault="00E13A0F" w:rsidP="00356327">
          <w:pPr>
            <w:spacing w:before="0" w:after="0" w:line="240" w:lineRule="auto"/>
            <w:jc w:val="center"/>
            <w:rPr>
              <w:b/>
              <w:bCs/>
              <w:color w:val="000000" w:themeColor="text1"/>
              <w:sz w:val="32"/>
              <w:szCs w:val="32"/>
            </w:rPr>
          </w:pPr>
          <w:r>
            <w:rPr>
              <w:b/>
              <w:bCs/>
              <w:color w:val="000000" w:themeColor="text1"/>
              <w:sz w:val="32"/>
              <w:szCs w:val="32"/>
            </w:rPr>
            <w:t>SZERENCSI</w:t>
          </w:r>
          <w:r w:rsidR="002D6E23" w:rsidRPr="00356327">
            <w:rPr>
              <w:b/>
              <w:bCs/>
              <w:color w:val="000000" w:themeColor="text1"/>
              <w:sz w:val="32"/>
              <w:szCs w:val="32"/>
            </w:rPr>
            <w:t xml:space="preserve"> SZAKKÉPZÉSI CENTRUM</w:t>
          </w:r>
        </w:p>
        <w:p w14:paraId="71287F26" w14:textId="77777777" w:rsidR="002D6E23" w:rsidRPr="00356327" w:rsidRDefault="002D6E23" w:rsidP="00356327">
          <w:pPr>
            <w:spacing w:before="0" w:after="0" w:line="240" w:lineRule="auto"/>
            <w:jc w:val="center"/>
            <w:rPr>
              <w:b/>
              <w:bCs/>
              <w:color w:val="000000" w:themeColor="text1"/>
              <w:sz w:val="32"/>
              <w:szCs w:val="32"/>
            </w:rPr>
          </w:pPr>
        </w:p>
        <w:p w14:paraId="338B253D" w14:textId="77777777" w:rsidR="002D6E23" w:rsidRPr="00356327" w:rsidRDefault="002D6E23" w:rsidP="00951C13">
          <w:pPr>
            <w:spacing w:before="0" w:after="0" w:line="240" w:lineRule="auto"/>
            <w:rPr>
              <w:b/>
              <w:bCs/>
              <w:color w:val="000000" w:themeColor="text1"/>
              <w:sz w:val="32"/>
              <w:szCs w:val="32"/>
            </w:rPr>
          </w:pPr>
        </w:p>
        <w:p w14:paraId="00A5E354" w14:textId="7828361A" w:rsidR="002D6E23" w:rsidRPr="00356327" w:rsidRDefault="00951C13" w:rsidP="00356327">
          <w:pPr>
            <w:spacing w:before="0" w:after="0" w:line="240" w:lineRule="auto"/>
            <w:jc w:val="center"/>
            <w:rPr>
              <w:b/>
              <w:bCs/>
              <w:color w:val="000000" w:themeColor="text1"/>
              <w:sz w:val="32"/>
              <w:szCs w:val="32"/>
            </w:rPr>
          </w:pPr>
          <w:r>
            <w:rPr>
              <w:b/>
              <w:bCs/>
              <w:noProof/>
              <w:color w:val="000000" w:themeColor="text1"/>
              <w:sz w:val="32"/>
              <w:szCs w:val="32"/>
            </w:rPr>
            <w:drawing>
              <wp:inline distT="0" distB="0" distL="0" distR="0" wp14:anchorId="317CDC59" wp14:editId="131DC556">
                <wp:extent cx="1485900" cy="14859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inline>
            </w:drawing>
          </w:r>
          <w:r>
            <w:rPr>
              <w:b/>
              <w:bCs/>
              <w:color w:val="000000" w:themeColor="text1"/>
              <w:sz w:val="32"/>
              <w:szCs w:val="32"/>
            </w:rPr>
            <w:t xml:space="preserve">  </w:t>
          </w:r>
        </w:p>
        <w:p w14:paraId="770EABDC" w14:textId="77777777" w:rsidR="002D6E23" w:rsidRPr="00356327" w:rsidRDefault="002D6E23" w:rsidP="00356327">
          <w:pPr>
            <w:spacing w:before="0" w:after="0" w:line="240" w:lineRule="auto"/>
            <w:jc w:val="center"/>
            <w:rPr>
              <w:b/>
              <w:bCs/>
              <w:color w:val="000000" w:themeColor="text1"/>
              <w:sz w:val="32"/>
              <w:szCs w:val="32"/>
            </w:rPr>
          </w:pPr>
        </w:p>
        <w:p w14:paraId="08E4066C" w14:textId="77777777" w:rsidR="002D6E23" w:rsidRPr="00356327" w:rsidRDefault="002D6E23" w:rsidP="00356327">
          <w:pPr>
            <w:spacing w:before="0" w:after="0" w:line="240" w:lineRule="auto"/>
            <w:jc w:val="center"/>
            <w:rPr>
              <w:b/>
              <w:bCs/>
              <w:color w:val="000000" w:themeColor="text1"/>
              <w:sz w:val="32"/>
              <w:szCs w:val="32"/>
            </w:rPr>
          </w:pPr>
        </w:p>
        <w:p w14:paraId="3AF4852C" w14:textId="7BF4AEC6" w:rsidR="002D6E23" w:rsidRPr="00356327" w:rsidRDefault="002D6E23" w:rsidP="00356327">
          <w:pPr>
            <w:spacing w:before="0" w:after="0" w:line="240" w:lineRule="auto"/>
            <w:jc w:val="center"/>
            <w:rPr>
              <w:b/>
              <w:bCs/>
              <w:color w:val="0E2841" w:themeColor="text2"/>
              <w:sz w:val="52"/>
              <w:szCs w:val="52"/>
            </w:rPr>
          </w:pPr>
          <w:r w:rsidRPr="00356327">
            <w:rPr>
              <w:b/>
              <w:bCs/>
              <w:color w:val="0E2841" w:themeColor="text2"/>
              <w:sz w:val="52"/>
              <w:szCs w:val="52"/>
            </w:rPr>
            <w:t>HÁZIREND</w:t>
          </w:r>
        </w:p>
        <w:p w14:paraId="51A5B3C3" w14:textId="77777777" w:rsidR="002D6E23" w:rsidRPr="00356327" w:rsidRDefault="002D6E23" w:rsidP="00356327">
          <w:pPr>
            <w:spacing w:before="0" w:after="0" w:line="240" w:lineRule="auto"/>
            <w:jc w:val="center"/>
            <w:rPr>
              <w:b/>
              <w:bCs/>
              <w:color w:val="0E2841" w:themeColor="text2"/>
              <w:sz w:val="52"/>
              <w:szCs w:val="52"/>
            </w:rPr>
          </w:pPr>
        </w:p>
        <w:p w14:paraId="491169DD" w14:textId="77777777" w:rsidR="00951C13" w:rsidRPr="00951C13" w:rsidRDefault="00951C13" w:rsidP="00951C13">
          <w:pPr>
            <w:spacing w:before="0" w:after="0" w:line="240" w:lineRule="auto"/>
            <w:jc w:val="center"/>
            <w:rPr>
              <w:b/>
              <w:bCs/>
              <w:color w:val="0E2841" w:themeColor="text2"/>
              <w:sz w:val="32"/>
              <w:szCs w:val="32"/>
            </w:rPr>
          </w:pPr>
          <w:r w:rsidRPr="00951C13">
            <w:rPr>
              <w:b/>
              <w:bCs/>
              <w:color w:val="0E2841" w:themeColor="text2"/>
              <w:sz w:val="32"/>
              <w:szCs w:val="32"/>
            </w:rPr>
            <w:t>Szerencsi Szakképzési Centrum</w:t>
          </w:r>
        </w:p>
        <w:p w14:paraId="3C170E10" w14:textId="77777777" w:rsidR="00951C13" w:rsidRPr="00951C13" w:rsidRDefault="00951C13" w:rsidP="00951C13">
          <w:pPr>
            <w:spacing w:before="0" w:after="0" w:line="240" w:lineRule="auto"/>
            <w:jc w:val="center"/>
            <w:rPr>
              <w:b/>
              <w:bCs/>
              <w:color w:val="0E2841" w:themeColor="text2"/>
              <w:sz w:val="32"/>
              <w:szCs w:val="32"/>
            </w:rPr>
          </w:pPr>
          <w:r w:rsidRPr="00951C13">
            <w:rPr>
              <w:b/>
              <w:bCs/>
              <w:color w:val="0E2841" w:themeColor="text2"/>
              <w:sz w:val="32"/>
              <w:szCs w:val="32"/>
            </w:rPr>
            <w:t>Műszaki és Szolgáltatási Technikum és Szakképző Iskola</w:t>
          </w:r>
        </w:p>
        <w:p w14:paraId="5B83604A" w14:textId="77777777" w:rsidR="00951C13" w:rsidRPr="00951C13" w:rsidRDefault="00951C13" w:rsidP="00951C13">
          <w:pPr>
            <w:spacing w:before="0" w:after="0" w:line="240" w:lineRule="auto"/>
            <w:jc w:val="center"/>
            <w:rPr>
              <w:b/>
              <w:bCs/>
              <w:color w:val="0E2841" w:themeColor="text2"/>
              <w:sz w:val="32"/>
              <w:szCs w:val="32"/>
            </w:rPr>
          </w:pPr>
          <w:r w:rsidRPr="00951C13">
            <w:rPr>
              <w:b/>
              <w:bCs/>
              <w:color w:val="0E2841" w:themeColor="text2"/>
              <w:sz w:val="32"/>
              <w:szCs w:val="32"/>
            </w:rPr>
            <w:t>3900 Szerencs Ondi út 8.</w:t>
          </w:r>
        </w:p>
        <w:p w14:paraId="51A228CA" w14:textId="600D00AF" w:rsidR="002D6E23" w:rsidRDefault="002D6E23" w:rsidP="00356327">
          <w:pPr>
            <w:pStyle w:val="Default"/>
          </w:pPr>
        </w:p>
        <w:p w14:paraId="6DE017E8" w14:textId="4902136B" w:rsidR="00951C13" w:rsidRDefault="00951C13" w:rsidP="00356327">
          <w:pPr>
            <w:pStyle w:val="Default"/>
          </w:pPr>
        </w:p>
        <w:p w14:paraId="6FAFDEB0" w14:textId="48FEF894" w:rsidR="00951C13" w:rsidRDefault="00951C13" w:rsidP="00356327">
          <w:pPr>
            <w:pStyle w:val="Default"/>
          </w:pPr>
        </w:p>
        <w:p w14:paraId="78931C4E" w14:textId="3EB1D4AC" w:rsidR="00951C13" w:rsidRDefault="00951C13" w:rsidP="00356327">
          <w:pPr>
            <w:pStyle w:val="Default"/>
          </w:pPr>
        </w:p>
        <w:p w14:paraId="47389989" w14:textId="6166E872" w:rsidR="00951C13" w:rsidRDefault="00951C13" w:rsidP="00356327">
          <w:pPr>
            <w:pStyle w:val="Default"/>
          </w:pPr>
        </w:p>
        <w:p w14:paraId="43F048C9" w14:textId="74252C05" w:rsidR="00951C13" w:rsidRDefault="00951C13" w:rsidP="00356327">
          <w:pPr>
            <w:pStyle w:val="Default"/>
          </w:pPr>
        </w:p>
        <w:p w14:paraId="5116B653" w14:textId="6F5D6764" w:rsidR="00951C13" w:rsidRDefault="00951C13" w:rsidP="00356327">
          <w:pPr>
            <w:pStyle w:val="Default"/>
          </w:pPr>
        </w:p>
        <w:p w14:paraId="6D544DFA" w14:textId="56406A54" w:rsidR="00951C13" w:rsidRDefault="00951C13" w:rsidP="00356327">
          <w:pPr>
            <w:pStyle w:val="Default"/>
          </w:pPr>
        </w:p>
        <w:p w14:paraId="003BF1C2" w14:textId="16B65FC5" w:rsidR="00951C13" w:rsidRDefault="00951C13" w:rsidP="00356327">
          <w:pPr>
            <w:pStyle w:val="Default"/>
          </w:pPr>
        </w:p>
        <w:p w14:paraId="6D84B632" w14:textId="174E9C20" w:rsidR="00951C13" w:rsidRDefault="00951C13" w:rsidP="00356327">
          <w:pPr>
            <w:pStyle w:val="Default"/>
          </w:pPr>
        </w:p>
        <w:p w14:paraId="5D79B924" w14:textId="77777777" w:rsidR="00951C13" w:rsidRPr="00356327" w:rsidRDefault="00951C13" w:rsidP="00356327">
          <w:pPr>
            <w:pStyle w:val="Default"/>
          </w:pPr>
        </w:p>
        <w:p w14:paraId="5503BE26" w14:textId="77777777" w:rsidR="002D6E23" w:rsidRPr="00356327" w:rsidRDefault="002D6E23" w:rsidP="00356327">
          <w:pPr>
            <w:pStyle w:val="Default"/>
            <w:jc w:val="center"/>
          </w:pPr>
          <w:r w:rsidRPr="00356327">
            <w:t>PH</w:t>
          </w:r>
        </w:p>
        <w:p w14:paraId="0BA29FCF" w14:textId="77777777" w:rsidR="002D6E23" w:rsidRPr="00356327" w:rsidRDefault="002D6E23" w:rsidP="00356327">
          <w:pPr>
            <w:pStyle w:val="Default"/>
          </w:pPr>
        </w:p>
        <w:p w14:paraId="78D9802B" w14:textId="77777777" w:rsidR="002D6E23" w:rsidRPr="00356327" w:rsidRDefault="002D6E23" w:rsidP="00356327">
          <w:pPr>
            <w:pStyle w:val="Default"/>
          </w:pPr>
        </w:p>
        <w:p w14:paraId="4B16E5C2" w14:textId="77777777" w:rsidR="002D6E23" w:rsidRPr="00356327" w:rsidRDefault="002D6E23" w:rsidP="00356327">
          <w:pPr>
            <w:pStyle w:val="Default"/>
          </w:pPr>
          <w:r w:rsidRPr="00356327">
            <w:t xml:space="preserve">Jóváhagyás dátuma: </w:t>
          </w:r>
        </w:p>
        <w:p w14:paraId="4879324C" w14:textId="27B9F167" w:rsidR="002D6E23" w:rsidRPr="00356327" w:rsidRDefault="002D6E23" w:rsidP="00356327">
          <w:pPr>
            <w:spacing w:before="0" w:after="0" w:line="240" w:lineRule="auto"/>
            <w:rPr>
              <w:szCs w:val="24"/>
            </w:rPr>
          </w:pPr>
          <w:r w:rsidRPr="00356327">
            <w:rPr>
              <w:szCs w:val="24"/>
            </w:rPr>
            <w:t>Hatályba lépés dátuma:</w:t>
          </w:r>
          <w:r w:rsidR="00A72232">
            <w:rPr>
              <w:szCs w:val="24"/>
            </w:rPr>
            <w:t>2025.09.01.</w:t>
          </w:r>
        </w:p>
        <w:p w14:paraId="6C8B59E2" w14:textId="77777777" w:rsidR="002D6E23" w:rsidRPr="00356327" w:rsidRDefault="002D6E23" w:rsidP="00356327">
          <w:pPr>
            <w:spacing w:before="0" w:after="0" w:line="240" w:lineRule="auto"/>
            <w:rPr>
              <w:szCs w:val="24"/>
            </w:rPr>
          </w:pPr>
        </w:p>
        <w:p w14:paraId="39042FDC" w14:textId="77777777" w:rsidR="002D6E23" w:rsidRPr="00356327" w:rsidRDefault="002D6E23" w:rsidP="00356327">
          <w:pPr>
            <w:spacing w:before="0" w:after="0" w:line="240" w:lineRule="auto"/>
            <w:rPr>
              <w:szCs w:val="24"/>
            </w:rPr>
          </w:pPr>
          <w:r w:rsidRPr="00356327">
            <w:rPr>
              <w:szCs w:val="24"/>
            </w:rPr>
            <w:t>…………………………………………</w:t>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p>
        <w:p w14:paraId="70ACCF07" w14:textId="77777777" w:rsidR="002D6E23" w:rsidRPr="00356327" w:rsidRDefault="002D6E23" w:rsidP="00356327">
          <w:pPr>
            <w:spacing w:before="0" w:after="0" w:line="240" w:lineRule="auto"/>
            <w:rPr>
              <w:szCs w:val="24"/>
            </w:rPr>
          </w:pPr>
          <w:r w:rsidRPr="00356327">
            <w:rPr>
              <w:szCs w:val="24"/>
            </w:rPr>
            <w:t>aláíró intézményvezető</w:t>
          </w:r>
          <w:r w:rsidRPr="00356327">
            <w:rPr>
              <w:szCs w:val="24"/>
            </w:rPr>
            <w:tab/>
          </w:r>
          <w:r w:rsidRPr="00356327">
            <w:rPr>
              <w:szCs w:val="24"/>
            </w:rPr>
            <w:tab/>
          </w:r>
          <w:r w:rsidRPr="00356327">
            <w:rPr>
              <w:szCs w:val="24"/>
            </w:rPr>
            <w:tab/>
            <w:t>……………………………………………..</w:t>
          </w:r>
        </w:p>
        <w:p w14:paraId="308F4404" w14:textId="77777777" w:rsidR="002D6E23" w:rsidRPr="00356327" w:rsidRDefault="002D6E23" w:rsidP="00356327">
          <w:pPr>
            <w:spacing w:before="0" w:after="0" w:line="240" w:lineRule="auto"/>
            <w:rPr>
              <w:szCs w:val="24"/>
            </w:rPr>
          </w:pPr>
          <w:r w:rsidRPr="00356327">
            <w:rPr>
              <w:szCs w:val="24"/>
            </w:rPr>
            <w:tab/>
          </w:r>
          <w:r w:rsidRPr="00356327">
            <w:rPr>
              <w:szCs w:val="24"/>
            </w:rPr>
            <w:tab/>
          </w:r>
          <w:r w:rsidRPr="00356327">
            <w:rPr>
              <w:szCs w:val="24"/>
            </w:rPr>
            <w:tab/>
          </w:r>
          <w:r w:rsidRPr="00356327">
            <w:rPr>
              <w:szCs w:val="24"/>
            </w:rPr>
            <w:tab/>
          </w:r>
          <w:r w:rsidRPr="00356327">
            <w:rPr>
              <w:szCs w:val="24"/>
            </w:rPr>
            <w:tab/>
            <w:t xml:space="preserve">            jóváhagyó főigazgató</w:t>
          </w:r>
        </w:p>
        <w:p w14:paraId="03312CB1" w14:textId="77777777" w:rsidR="002D6E23" w:rsidRPr="00356327" w:rsidRDefault="002D6E23" w:rsidP="00356327">
          <w:pPr>
            <w:spacing w:before="0" w:after="0" w:line="240" w:lineRule="auto"/>
            <w:rPr>
              <w:szCs w:val="24"/>
            </w:rPr>
          </w:pPr>
        </w:p>
        <w:p w14:paraId="108C309C" w14:textId="77777777" w:rsidR="002D6E23" w:rsidRPr="00356327" w:rsidRDefault="002D6E23" w:rsidP="00356327">
          <w:pPr>
            <w:spacing w:before="0" w:after="0" w:line="240" w:lineRule="auto"/>
            <w:rPr>
              <w:szCs w:val="24"/>
            </w:rPr>
          </w:pP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t>………………………………………………</w:t>
          </w:r>
        </w:p>
        <w:p w14:paraId="6D318DE3" w14:textId="77777777" w:rsidR="002D6E23" w:rsidRPr="00356327" w:rsidRDefault="002D6E23" w:rsidP="00356327">
          <w:pPr>
            <w:spacing w:before="0" w:after="0" w:line="240" w:lineRule="auto"/>
            <w:rPr>
              <w:szCs w:val="24"/>
            </w:rPr>
          </w:pPr>
          <w:r w:rsidRPr="00356327">
            <w:rPr>
              <w:szCs w:val="24"/>
            </w:rPr>
            <w:tab/>
          </w:r>
          <w:r w:rsidRPr="00356327">
            <w:rPr>
              <w:szCs w:val="24"/>
            </w:rPr>
            <w:tab/>
          </w:r>
          <w:r w:rsidRPr="00356327">
            <w:rPr>
              <w:szCs w:val="24"/>
            </w:rPr>
            <w:tab/>
          </w:r>
          <w:r w:rsidRPr="00356327">
            <w:rPr>
              <w:szCs w:val="24"/>
            </w:rPr>
            <w:tab/>
          </w:r>
          <w:r w:rsidRPr="00356327">
            <w:rPr>
              <w:szCs w:val="24"/>
            </w:rPr>
            <w:tab/>
          </w:r>
          <w:r w:rsidRPr="00356327">
            <w:rPr>
              <w:szCs w:val="24"/>
            </w:rPr>
            <w:tab/>
            <w:t>ellenjegyző kancellár</w:t>
          </w:r>
        </w:p>
        <w:p w14:paraId="3E325A44" w14:textId="211D3DAB" w:rsidR="002D6E23" w:rsidRPr="00356327" w:rsidRDefault="002D6E23" w:rsidP="00356327">
          <w:pPr>
            <w:spacing w:before="0" w:after="0" w:line="240" w:lineRule="auto"/>
            <w:jc w:val="left"/>
            <w:rPr>
              <w:szCs w:val="24"/>
            </w:rPr>
          </w:pPr>
        </w:p>
        <w:p w14:paraId="1F12AE60" w14:textId="77777777" w:rsidR="002D6E23" w:rsidRPr="00356327" w:rsidRDefault="002D6E23" w:rsidP="00356327">
          <w:pPr>
            <w:spacing w:before="0" w:after="0" w:line="240" w:lineRule="auto"/>
            <w:jc w:val="left"/>
            <w:rPr>
              <w:szCs w:val="24"/>
            </w:rPr>
          </w:pPr>
        </w:p>
        <w:p w14:paraId="7C2AA0CB" w14:textId="77777777" w:rsidR="002D6E23" w:rsidRPr="00356327" w:rsidRDefault="002D6E23" w:rsidP="00356327">
          <w:pPr>
            <w:spacing w:before="0" w:after="0" w:line="240" w:lineRule="auto"/>
            <w:jc w:val="left"/>
            <w:rPr>
              <w:szCs w:val="24"/>
            </w:rPr>
          </w:pPr>
        </w:p>
        <w:p w14:paraId="11E320B9" w14:textId="77777777" w:rsidR="002D6E23" w:rsidRPr="00356327" w:rsidRDefault="002D6E23" w:rsidP="00356327">
          <w:pPr>
            <w:spacing w:before="0" w:after="0" w:line="240" w:lineRule="auto"/>
            <w:jc w:val="left"/>
            <w:rPr>
              <w:szCs w:val="24"/>
            </w:rPr>
          </w:pPr>
        </w:p>
        <w:p w14:paraId="5E90B3F0" w14:textId="36AC52BA" w:rsidR="0080446F" w:rsidRPr="00356327" w:rsidRDefault="007F6FDF" w:rsidP="00356327">
          <w:pPr>
            <w:spacing w:before="0" w:after="0" w:line="240" w:lineRule="auto"/>
            <w:jc w:val="left"/>
            <w:rPr>
              <w:szCs w:val="24"/>
            </w:rPr>
          </w:pPr>
        </w:p>
      </w:sdtContent>
    </w:sdt>
    <w:sdt>
      <w:sdtPr>
        <w:rPr>
          <w:rFonts w:ascii="Times New Roman" w:eastAsia="Times New Roman" w:hAnsi="Times New Roman" w:cs="Times New Roman"/>
          <w:b w:val="0"/>
          <w:bCs w:val="0"/>
          <w:color w:val="auto"/>
          <w:sz w:val="24"/>
          <w:szCs w:val="22"/>
        </w:rPr>
        <w:id w:val="-953402756"/>
        <w:docPartObj>
          <w:docPartGallery w:val="Table of Contents"/>
          <w:docPartUnique/>
        </w:docPartObj>
      </w:sdtPr>
      <w:sdtContent>
        <w:bookmarkStart w:id="0" w:name="_GoBack" w:displacedByCustomXml="prev"/>
        <w:bookmarkEnd w:id="0" w:displacedByCustomXml="prev"/>
        <w:p w14:paraId="7053D494" w14:textId="77777777" w:rsidR="0080446F" w:rsidRDefault="0080446F" w:rsidP="00356327">
          <w:pPr>
            <w:pStyle w:val="Tartalomjegyzkcmsora"/>
            <w:spacing w:before="0" w:line="240" w:lineRule="auto"/>
            <w:jc w:val="center"/>
            <w:rPr>
              <w:rFonts w:ascii="Times New Roman" w:hAnsi="Times New Roman" w:cs="Times New Roman"/>
            </w:rPr>
          </w:pPr>
          <w:r w:rsidRPr="00356327">
            <w:rPr>
              <w:rFonts w:ascii="Times New Roman" w:hAnsi="Times New Roman" w:cs="Times New Roman"/>
            </w:rPr>
            <w:t>TARTALOMJEGYZÉK</w:t>
          </w:r>
        </w:p>
        <w:p w14:paraId="69B1B773" w14:textId="731553E8" w:rsidR="008C7523" w:rsidRDefault="0080446F">
          <w:pPr>
            <w:pStyle w:val="TJ1"/>
            <w:rPr>
              <w:rFonts w:asciiTheme="minorHAnsi" w:eastAsiaTheme="minorEastAsia" w:hAnsiTheme="minorHAnsi" w:cstheme="minorBidi"/>
              <w:noProof/>
              <w:sz w:val="22"/>
            </w:rPr>
          </w:pPr>
          <w:r w:rsidRPr="005E1F76">
            <w:rPr>
              <w:sz w:val="22"/>
            </w:rPr>
            <w:fldChar w:fldCharType="begin"/>
          </w:r>
          <w:r w:rsidRPr="005E1F76">
            <w:rPr>
              <w:sz w:val="22"/>
            </w:rPr>
            <w:instrText xml:space="preserve"> TOC \o "1-3" \h \z \u </w:instrText>
          </w:r>
          <w:r w:rsidRPr="005E1F76">
            <w:rPr>
              <w:sz w:val="22"/>
            </w:rPr>
            <w:fldChar w:fldCharType="separate"/>
          </w:r>
          <w:hyperlink w:anchor="_Toc209294839" w:history="1">
            <w:r w:rsidR="008C7523" w:rsidRPr="0010650B">
              <w:rPr>
                <w:rStyle w:val="Hiperhivatkozs"/>
                <w:noProof/>
              </w:rPr>
              <w:t>1.</w:t>
            </w:r>
            <w:r w:rsidR="008C7523">
              <w:rPr>
                <w:rFonts w:asciiTheme="minorHAnsi" w:eastAsiaTheme="minorEastAsia" w:hAnsiTheme="minorHAnsi" w:cstheme="minorBidi"/>
                <w:noProof/>
                <w:sz w:val="22"/>
              </w:rPr>
              <w:tab/>
            </w:r>
            <w:r w:rsidR="008C7523" w:rsidRPr="0010650B">
              <w:rPr>
                <w:rStyle w:val="Hiperhivatkozs"/>
                <w:noProof/>
              </w:rPr>
              <w:t>BEVEZETŐ</w:t>
            </w:r>
            <w:r w:rsidR="008C7523">
              <w:rPr>
                <w:noProof/>
                <w:webHidden/>
              </w:rPr>
              <w:tab/>
            </w:r>
            <w:r w:rsidR="008C7523">
              <w:rPr>
                <w:noProof/>
                <w:webHidden/>
              </w:rPr>
              <w:fldChar w:fldCharType="begin"/>
            </w:r>
            <w:r w:rsidR="008C7523">
              <w:rPr>
                <w:noProof/>
                <w:webHidden/>
              </w:rPr>
              <w:instrText xml:space="preserve"> PAGEREF _Toc209294839 \h </w:instrText>
            </w:r>
            <w:r w:rsidR="008C7523">
              <w:rPr>
                <w:noProof/>
                <w:webHidden/>
              </w:rPr>
            </w:r>
            <w:r w:rsidR="008C7523">
              <w:rPr>
                <w:noProof/>
                <w:webHidden/>
              </w:rPr>
              <w:fldChar w:fldCharType="separate"/>
            </w:r>
            <w:r w:rsidR="008C7523">
              <w:rPr>
                <w:noProof/>
                <w:webHidden/>
              </w:rPr>
              <w:t>4</w:t>
            </w:r>
            <w:r w:rsidR="008C7523">
              <w:rPr>
                <w:noProof/>
                <w:webHidden/>
              </w:rPr>
              <w:fldChar w:fldCharType="end"/>
            </w:r>
          </w:hyperlink>
        </w:p>
        <w:p w14:paraId="61D79E54" w14:textId="05602968" w:rsidR="008C7523" w:rsidRDefault="008C7523">
          <w:pPr>
            <w:pStyle w:val="TJ1"/>
            <w:rPr>
              <w:rFonts w:asciiTheme="minorHAnsi" w:eastAsiaTheme="minorEastAsia" w:hAnsiTheme="minorHAnsi" w:cstheme="minorBidi"/>
              <w:noProof/>
              <w:sz w:val="22"/>
            </w:rPr>
          </w:pPr>
          <w:hyperlink w:anchor="_Toc209294840" w:history="1">
            <w:r w:rsidRPr="0010650B">
              <w:rPr>
                <w:rStyle w:val="Hiperhivatkozs"/>
                <w:noProof/>
              </w:rPr>
              <w:t>2.</w:t>
            </w:r>
            <w:r>
              <w:rPr>
                <w:rFonts w:asciiTheme="minorHAnsi" w:eastAsiaTheme="minorEastAsia" w:hAnsiTheme="minorHAnsi" w:cstheme="minorBidi"/>
                <w:noProof/>
                <w:sz w:val="22"/>
              </w:rPr>
              <w:tab/>
            </w:r>
            <w:r w:rsidRPr="0010650B">
              <w:rPr>
                <w:rStyle w:val="Hiperhivatkozs"/>
                <w:noProof/>
              </w:rPr>
              <w:t>ÁLTALÁNOS RENDELKEZÉSEK</w:t>
            </w:r>
            <w:r>
              <w:rPr>
                <w:noProof/>
                <w:webHidden/>
              </w:rPr>
              <w:tab/>
            </w:r>
            <w:r>
              <w:rPr>
                <w:noProof/>
                <w:webHidden/>
              </w:rPr>
              <w:fldChar w:fldCharType="begin"/>
            </w:r>
            <w:r>
              <w:rPr>
                <w:noProof/>
                <w:webHidden/>
              </w:rPr>
              <w:instrText xml:space="preserve"> PAGEREF _Toc209294840 \h </w:instrText>
            </w:r>
            <w:r>
              <w:rPr>
                <w:noProof/>
                <w:webHidden/>
              </w:rPr>
            </w:r>
            <w:r>
              <w:rPr>
                <w:noProof/>
                <w:webHidden/>
              </w:rPr>
              <w:fldChar w:fldCharType="separate"/>
            </w:r>
            <w:r>
              <w:rPr>
                <w:noProof/>
                <w:webHidden/>
              </w:rPr>
              <w:t>4</w:t>
            </w:r>
            <w:r>
              <w:rPr>
                <w:noProof/>
                <w:webHidden/>
              </w:rPr>
              <w:fldChar w:fldCharType="end"/>
            </w:r>
          </w:hyperlink>
        </w:p>
        <w:p w14:paraId="27E1D768" w14:textId="16F9BD08" w:rsidR="008C7523" w:rsidRDefault="008C7523">
          <w:pPr>
            <w:pStyle w:val="TJ2"/>
            <w:rPr>
              <w:rFonts w:asciiTheme="minorHAnsi" w:eastAsiaTheme="minorEastAsia" w:hAnsiTheme="minorHAnsi" w:cstheme="minorBidi"/>
              <w:noProof/>
              <w:sz w:val="22"/>
            </w:rPr>
          </w:pPr>
          <w:hyperlink w:anchor="_Toc209294841" w:history="1">
            <w:r w:rsidRPr="0010650B">
              <w:rPr>
                <w:rStyle w:val="Hiperhivatkozs"/>
                <w:noProof/>
              </w:rPr>
              <w:t>2.1.</w:t>
            </w:r>
            <w:r>
              <w:rPr>
                <w:rFonts w:asciiTheme="minorHAnsi" w:eastAsiaTheme="minorEastAsia" w:hAnsiTheme="minorHAnsi" w:cstheme="minorBidi"/>
                <w:noProof/>
                <w:sz w:val="22"/>
              </w:rPr>
              <w:tab/>
            </w:r>
            <w:r w:rsidRPr="0010650B">
              <w:rPr>
                <w:rStyle w:val="Hiperhivatkozs"/>
                <w:noProof/>
              </w:rPr>
              <w:t>A Házirend hatálya</w:t>
            </w:r>
            <w:r>
              <w:rPr>
                <w:noProof/>
                <w:webHidden/>
              </w:rPr>
              <w:tab/>
            </w:r>
            <w:r>
              <w:rPr>
                <w:noProof/>
                <w:webHidden/>
              </w:rPr>
              <w:fldChar w:fldCharType="begin"/>
            </w:r>
            <w:r>
              <w:rPr>
                <w:noProof/>
                <w:webHidden/>
              </w:rPr>
              <w:instrText xml:space="preserve"> PAGEREF _Toc209294841 \h </w:instrText>
            </w:r>
            <w:r>
              <w:rPr>
                <w:noProof/>
                <w:webHidden/>
              </w:rPr>
            </w:r>
            <w:r>
              <w:rPr>
                <w:noProof/>
                <w:webHidden/>
              </w:rPr>
              <w:fldChar w:fldCharType="separate"/>
            </w:r>
            <w:r>
              <w:rPr>
                <w:noProof/>
                <w:webHidden/>
              </w:rPr>
              <w:t>4</w:t>
            </w:r>
            <w:r>
              <w:rPr>
                <w:noProof/>
                <w:webHidden/>
              </w:rPr>
              <w:fldChar w:fldCharType="end"/>
            </w:r>
          </w:hyperlink>
        </w:p>
        <w:p w14:paraId="1E1170EC" w14:textId="5BCA0D49" w:rsidR="008C7523" w:rsidRDefault="008C7523">
          <w:pPr>
            <w:pStyle w:val="TJ2"/>
            <w:rPr>
              <w:rFonts w:asciiTheme="minorHAnsi" w:eastAsiaTheme="minorEastAsia" w:hAnsiTheme="minorHAnsi" w:cstheme="minorBidi"/>
              <w:noProof/>
              <w:sz w:val="22"/>
            </w:rPr>
          </w:pPr>
          <w:hyperlink w:anchor="_Toc209294842" w:history="1">
            <w:r w:rsidRPr="0010650B">
              <w:rPr>
                <w:rStyle w:val="Hiperhivatkozs"/>
                <w:noProof/>
              </w:rPr>
              <w:t>2.2.</w:t>
            </w:r>
            <w:r>
              <w:rPr>
                <w:rFonts w:asciiTheme="minorHAnsi" w:eastAsiaTheme="minorEastAsia" w:hAnsiTheme="minorHAnsi" w:cstheme="minorBidi"/>
                <w:noProof/>
                <w:sz w:val="22"/>
              </w:rPr>
              <w:tab/>
            </w:r>
            <w:r w:rsidRPr="0010650B">
              <w:rPr>
                <w:rStyle w:val="Hiperhivatkozs"/>
                <w:noProof/>
              </w:rPr>
              <w:t>A Házirend nyilvánossága</w:t>
            </w:r>
            <w:r>
              <w:rPr>
                <w:noProof/>
                <w:webHidden/>
              </w:rPr>
              <w:tab/>
            </w:r>
            <w:r>
              <w:rPr>
                <w:noProof/>
                <w:webHidden/>
              </w:rPr>
              <w:fldChar w:fldCharType="begin"/>
            </w:r>
            <w:r>
              <w:rPr>
                <w:noProof/>
                <w:webHidden/>
              </w:rPr>
              <w:instrText xml:space="preserve"> PAGEREF _Toc209294842 \h </w:instrText>
            </w:r>
            <w:r>
              <w:rPr>
                <w:noProof/>
                <w:webHidden/>
              </w:rPr>
            </w:r>
            <w:r>
              <w:rPr>
                <w:noProof/>
                <w:webHidden/>
              </w:rPr>
              <w:fldChar w:fldCharType="separate"/>
            </w:r>
            <w:r>
              <w:rPr>
                <w:noProof/>
                <w:webHidden/>
              </w:rPr>
              <w:t>5</w:t>
            </w:r>
            <w:r>
              <w:rPr>
                <w:noProof/>
                <w:webHidden/>
              </w:rPr>
              <w:fldChar w:fldCharType="end"/>
            </w:r>
          </w:hyperlink>
        </w:p>
        <w:p w14:paraId="1E25D3CB" w14:textId="6A185227" w:rsidR="008C7523" w:rsidRDefault="008C7523">
          <w:pPr>
            <w:pStyle w:val="TJ1"/>
            <w:rPr>
              <w:rFonts w:asciiTheme="minorHAnsi" w:eastAsiaTheme="minorEastAsia" w:hAnsiTheme="minorHAnsi" w:cstheme="minorBidi"/>
              <w:noProof/>
              <w:sz w:val="22"/>
            </w:rPr>
          </w:pPr>
          <w:hyperlink w:anchor="_Toc209294843" w:history="1">
            <w:r w:rsidRPr="0010650B">
              <w:rPr>
                <w:rStyle w:val="Hiperhivatkozs"/>
                <w:noProof/>
              </w:rPr>
              <w:t>3.</w:t>
            </w:r>
            <w:r>
              <w:rPr>
                <w:rFonts w:asciiTheme="minorHAnsi" w:eastAsiaTheme="minorEastAsia" w:hAnsiTheme="minorHAnsi" w:cstheme="minorBidi"/>
                <w:noProof/>
                <w:sz w:val="22"/>
              </w:rPr>
              <w:tab/>
            </w:r>
            <w:r w:rsidRPr="0010650B">
              <w:rPr>
                <w:rStyle w:val="Hiperhivatkozs"/>
                <w:noProof/>
              </w:rPr>
              <w:t>A KÉPZÉSBEN RÉSZTVEVŐ JOGAI</w:t>
            </w:r>
            <w:r>
              <w:rPr>
                <w:noProof/>
                <w:webHidden/>
              </w:rPr>
              <w:tab/>
            </w:r>
            <w:r>
              <w:rPr>
                <w:noProof/>
                <w:webHidden/>
              </w:rPr>
              <w:fldChar w:fldCharType="begin"/>
            </w:r>
            <w:r>
              <w:rPr>
                <w:noProof/>
                <w:webHidden/>
              </w:rPr>
              <w:instrText xml:space="preserve"> PAGEREF _Toc209294843 \h </w:instrText>
            </w:r>
            <w:r>
              <w:rPr>
                <w:noProof/>
                <w:webHidden/>
              </w:rPr>
            </w:r>
            <w:r>
              <w:rPr>
                <w:noProof/>
                <w:webHidden/>
              </w:rPr>
              <w:fldChar w:fldCharType="separate"/>
            </w:r>
            <w:r>
              <w:rPr>
                <w:noProof/>
                <w:webHidden/>
              </w:rPr>
              <w:t>5</w:t>
            </w:r>
            <w:r>
              <w:rPr>
                <w:noProof/>
                <w:webHidden/>
              </w:rPr>
              <w:fldChar w:fldCharType="end"/>
            </w:r>
          </w:hyperlink>
        </w:p>
        <w:p w14:paraId="2C3AE638" w14:textId="7EF3E927" w:rsidR="008C7523" w:rsidRDefault="008C7523">
          <w:pPr>
            <w:pStyle w:val="TJ2"/>
            <w:rPr>
              <w:rFonts w:asciiTheme="minorHAnsi" w:eastAsiaTheme="minorEastAsia" w:hAnsiTheme="minorHAnsi" w:cstheme="minorBidi"/>
              <w:noProof/>
              <w:sz w:val="22"/>
            </w:rPr>
          </w:pPr>
          <w:hyperlink w:anchor="_Toc209294844" w:history="1">
            <w:r w:rsidRPr="0010650B">
              <w:rPr>
                <w:rStyle w:val="Hiperhivatkozs"/>
                <w:noProof/>
              </w:rPr>
              <w:t>3.1.</w:t>
            </w:r>
            <w:r>
              <w:rPr>
                <w:rFonts w:asciiTheme="minorHAnsi" w:eastAsiaTheme="minorEastAsia" w:hAnsiTheme="minorHAnsi" w:cstheme="minorBidi"/>
                <w:noProof/>
                <w:sz w:val="22"/>
              </w:rPr>
              <w:tab/>
            </w:r>
            <w:r w:rsidRPr="0010650B">
              <w:rPr>
                <w:rStyle w:val="Hiperhivatkozs"/>
                <w:noProof/>
              </w:rPr>
              <w:t>A tanulók, a képzésben résztvevők közösségi jogai</w:t>
            </w:r>
            <w:r>
              <w:rPr>
                <w:noProof/>
                <w:webHidden/>
              </w:rPr>
              <w:tab/>
            </w:r>
            <w:r>
              <w:rPr>
                <w:noProof/>
                <w:webHidden/>
              </w:rPr>
              <w:fldChar w:fldCharType="begin"/>
            </w:r>
            <w:r>
              <w:rPr>
                <w:noProof/>
                <w:webHidden/>
              </w:rPr>
              <w:instrText xml:space="preserve"> PAGEREF _Toc209294844 \h </w:instrText>
            </w:r>
            <w:r>
              <w:rPr>
                <w:noProof/>
                <w:webHidden/>
              </w:rPr>
            </w:r>
            <w:r>
              <w:rPr>
                <w:noProof/>
                <w:webHidden/>
              </w:rPr>
              <w:fldChar w:fldCharType="separate"/>
            </w:r>
            <w:r>
              <w:rPr>
                <w:noProof/>
                <w:webHidden/>
              </w:rPr>
              <w:t>5</w:t>
            </w:r>
            <w:r>
              <w:rPr>
                <w:noProof/>
                <w:webHidden/>
              </w:rPr>
              <w:fldChar w:fldCharType="end"/>
            </w:r>
          </w:hyperlink>
        </w:p>
        <w:p w14:paraId="6A9EB328" w14:textId="6DC2A454" w:rsidR="008C7523" w:rsidRDefault="008C7523">
          <w:pPr>
            <w:pStyle w:val="TJ2"/>
            <w:rPr>
              <w:rFonts w:asciiTheme="minorHAnsi" w:eastAsiaTheme="minorEastAsia" w:hAnsiTheme="minorHAnsi" w:cstheme="minorBidi"/>
              <w:noProof/>
              <w:sz w:val="22"/>
            </w:rPr>
          </w:pPr>
          <w:hyperlink w:anchor="_Toc209294845" w:history="1">
            <w:r w:rsidRPr="0010650B">
              <w:rPr>
                <w:rStyle w:val="Hiperhivatkozs"/>
                <w:noProof/>
              </w:rPr>
              <w:t>3.2.</w:t>
            </w:r>
            <w:r>
              <w:rPr>
                <w:rFonts w:asciiTheme="minorHAnsi" w:eastAsiaTheme="minorEastAsia" w:hAnsiTheme="minorHAnsi" w:cstheme="minorBidi"/>
                <w:noProof/>
                <w:sz w:val="22"/>
              </w:rPr>
              <w:tab/>
            </w:r>
            <w:r w:rsidRPr="0010650B">
              <w:rPr>
                <w:rStyle w:val="Hiperhivatkozs"/>
                <w:noProof/>
              </w:rPr>
              <w:t>A tanulók, képzésben résztvevők jogai különösen</w:t>
            </w:r>
            <w:r>
              <w:rPr>
                <w:noProof/>
                <w:webHidden/>
              </w:rPr>
              <w:tab/>
            </w:r>
            <w:r>
              <w:rPr>
                <w:noProof/>
                <w:webHidden/>
              </w:rPr>
              <w:fldChar w:fldCharType="begin"/>
            </w:r>
            <w:r>
              <w:rPr>
                <w:noProof/>
                <w:webHidden/>
              </w:rPr>
              <w:instrText xml:space="preserve"> PAGEREF _Toc209294845 \h </w:instrText>
            </w:r>
            <w:r>
              <w:rPr>
                <w:noProof/>
                <w:webHidden/>
              </w:rPr>
            </w:r>
            <w:r>
              <w:rPr>
                <w:noProof/>
                <w:webHidden/>
              </w:rPr>
              <w:fldChar w:fldCharType="separate"/>
            </w:r>
            <w:r>
              <w:rPr>
                <w:noProof/>
                <w:webHidden/>
              </w:rPr>
              <w:t>5</w:t>
            </w:r>
            <w:r>
              <w:rPr>
                <w:noProof/>
                <w:webHidden/>
              </w:rPr>
              <w:fldChar w:fldCharType="end"/>
            </w:r>
          </w:hyperlink>
        </w:p>
        <w:p w14:paraId="654BE3F0" w14:textId="4B93F431" w:rsidR="008C7523" w:rsidRDefault="008C7523">
          <w:pPr>
            <w:pStyle w:val="TJ2"/>
            <w:rPr>
              <w:rFonts w:asciiTheme="minorHAnsi" w:eastAsiaTheme="minorEastAsia" w:hAnsiTheme="minorHAnsi" w:cstheme="minorBidi"/>
              <w:noProof/>
              <w:sz w:val="22"/>
            </w:rPr>
          </w:pPr>
          <w:hyperlink w:anchor="_Toc209294846" w:history="1">
            <w:r w:rsidRPr="0010650B">
              <w:rPr>
                <w:rStyle w:val="Hiperhivatkozs"/>
                <w:noProof/>
              </w:rPr>
              <w:t>3.3.</w:t>
            </w:r>
            <w:r>
              <w:rPr>
                <w:rFonts w:asciiTheme="minorHAnsi" w:eastAsiaTheme="minorEastAsia" w:hAnsiTheme="minorHAnsi" w:cstheme="minorBidi"/>
                <w:noProof/>
                <w:sz w:val="22"/>
              </w:rPr>
              <w:tab/>
            </w:r>
            <w:r w:rsidRPr="0010650B">
              <w:rPr>
                <w:rStyle w:val="Hiperhivatkozs"/>
                <w:noProof/>
              </w:rPr>
              <w:t>Általános tanulói jogok oktatási, tanügy-igazgatási területeken</w:t>
            </w:r>
            <w:r>
              <w:rPr>
                <w:noProof/>
                <w:webHidden/>
              </w:rPr>
              <w:tab/>
            </w:r>
            <w:r>
              <w:rPr>
                <w:noProof/>
                <w:webHidden/>
              </w:rPr>
              <w:fldChar w:fldCharType="begin"/>
            </w:r>
            <w:r>
              <w:rPr>
                <w:noProof/>
                <w:webHidden/>
              </w:rPr>
              <w:instrText xml:space="preserve"> PAGEREF _Toc209294846 \h </w:instrText>
            </w:r>
            <w:r>
              <w:rPr>
                <w:noProof/>
                <w:webHidden/>
              </w:rPr>
            </w:r>
            <w:r>
              <w:rPr>
                <w:noProof/>
                <w:webHidden/>
              </w:rPr>
              <w:fldChar w:fldCharType="separate"/>
            </w:r>
            <w:r>
              <w:rPr>
                <w:noProof/>
                <w:webHidden/>
              </w:rPr>
              <w:t>7</w:t>
            </w:r>
            <w:r>
              <w:rPr>
                <w:noProof/>
                <w:webHidden/>
              </w:rPr>
              <w:fldChar w:fldCharType="end"/>
            </w:r>
          </w:hyperlink>
        </w:p>
        <w:p w14:paraId="2B74694C" w14:textId="699BC6C7" w:rsidR="008C7523" w:rsidRDefault="008C7523">
          <w:pPr>
            <w:pStyle w:val="TJ2"/>
            <w:rPr>
              <w:rFonts w:asciiTheme="minorHAnsi" w:eastAsiaTheme="minorEastAsia" w:hAnsiTheme="minorHAnsi" w:cstheme="minorBidi"/>
              <w:noProof/>
              <w:sz w:val="22"/>
            </w:rPr>
          </w:pPr>
          <w:hyperlink w:anchor="_Toc209294847" w:history="1">
            <w:r w:rsidRPr="0010650B">
              <w:rPr>
                <w:rStyle w:val="Hiperhivatkozs"/>
                <w:noProof/>
              </w:rPr>
              <w:t>3.4.</w:t>
            </w:r>
            <w:r>
              <w:rPr>
                <w:rFonts w:asciiTheme="minorHAnsi" w:eastAsiaTheme="minorEastAsia" w:hAnsiTheme="minorHAnsi" w:cstheme="minorBidi"/>
                <w:noProof/>
                <w:sz w:val="22"/>
              </w:rPr>
              <w:tab/>
            </w:r>
            <w:r w:rsidRPr="0010650B">
              <w:rPr>
                <w:rStyle w:val="Hiperhivatkozs"/>
                <w:noProof/>
              </w:rPr>
              <w:t>A tanulók, képzésben résztvevő személyeknek tájékoztatási területei</w:t>
            </w:r>
            <w:r>
              <w:rPr>
                <w:noProof/>
                <w:webHidden/>
              </w:rPr>
              <w:tab/>
            </w:r>
            <w:r>
              <w:rPr>
                <w:noProof/>
                <w:webHidden/>
              </w:rPr>
              <w:fldChar w:fldCharType="begin"/>
            </w:r>
            <w:r>
              <w:rPr>
                <w:noProof/>
                <w:webHidden/>
              </w:rPr>
              <w:instrText xml:space="preserve"> PAGEREF _Toc209294847 \h </w:instrText>
            </w:r>
            <w:r>
              <w:rPr>
                <w:noProof/>
                <w:webHidden/>
              </w:rPr>
            </w:r>
            <w:r>
              <w:rPr>
                <w:noProof/>
                <w:webHidden/>
              </w:rPr>
              <w:fldChar w:fldCharType="separate"/>
            </w:r>
            <w:r>
              <w:rPr>
                <w:noProof/>
                <w:webHidden/>
              </w:rPr>
              <w:t>7</w:t>
            </w:r>
            <w:r>
              <w:rPr>
                <w:noProof/>
                <w:webHidden/>
              </w:rPr>
              <w:fldChar w:fldCharType="end"/>
            </w:r>
          </w:hyperlink>
        </w:p>
        <w:p w14:paraId="2BF84CCC" w14:textId="1001CB40" w:rsidR="008C7523" w:rsidRDefault="008C7523">
          <w:pPr>
            <w:pStyle w:val="TJ2"/>
            <w:rPr>
              <w:rFonts w:asciiTheme="minorHAnsi" w:eastAsiaTheme="minorEastAsia" w:hAnsiTheme="minorHAnsi" w:cstheme="minorBidi"/>
              <w:noProof/>
              <w:sz w:val="22"/>
            </w:rPr>
          </w:pPr>
          <w:hyperlink w:anchor="_Toc209294848" w:history="1">
            <w:r w:rsidRPr="0010650B">
              <w:rPr>
                <w:rStyle w:val="Hiperhivatkozs"/>
                <w:noProof/>
              </w:rPr>
              <w:t>3.5.</w:t>
            </w:r>
            <w:r>
              <w:rPr>
                <w:rFonts w:asciiTheme="minorHAnsi" w:eastAsiaTheme="minorEastAsia" w:hAnsiTheme="minorHAnsi" w:cstheme="minorBidi"/>
                <w:noProof/>
                <w:sz w:val="22"/>
              </w:rPr>
              <w:tab/>
            </w:r>
            <w:r w:rsidRPr="0010650B">
              <w:rPr>
                <w:rStyle w:val="Hiperhivatkozs"/>
                <w:noProof/>
              </w:rPr>
              <w:t>A tanulók, képzésben résztvevő személyek véleménynyilvánításának és javaslattételének formái</w:t>
            </w:r>
            <w:r>
              <w:rPr>
                <w:noProof/>
                <w:webHidden/>
              </w:rPr>
              <w:tab/>
            </w:r>
            <w:r>
              <w:rPr>
                <w:noProof/>
                <w:webHidden/>
              </w:rPr>
              <w:fldChar w:fldCharType="begin"/>
            </w:r>
            <w:r>
              <w:rPr>
                <w:noProof/>
                <w:webHidden/>
              </w:rPr>
              <w:instrText xml:space="preserve"> PAGEREF _Toc209294848 \h </w:instrText>
            </w:r>
            <w:r>
              <w:rPr>
                <w:noProof/>
                <w:webHidden/>
              </w:rPr>
            </w:r>
            <w:r>
              <w:rPr>
                <w:noProof/>
                <w:webHidden/>
              </w:rPr>
              <w:fldChar w:fldCharType="separate"/>
            </w:r>
            <w:r>
              <w:rPr>
                <w:noProof/>
                <w:webHidden/>
              </w:rPr>
              <w:t>8</w:t>
            </w:r>
            <w:r>
              <w:rPr>
                <w:noProof/>
                <w:webHidden/>
              </w:rPr>
              <w:fldChar w:fldCharType="end"/>
            </w:r>
          </w:hyperlink>
        </w:p>
        <w:p w14:paraId="6FA6ECD2" w14:textId="6685C130" w:rsidR="008C7523" w:rsidRDefault="008C7523">
          <w:pPr>
            <w:pStyle w:val="TJ2"/>
            <w:rPr>
              <w:rFonts w:asciiTheme="minorHAnsi" w:eastAsiaTheme="minorEastAsia" w:hAnsiTheme="minorHAnsi" w:cstheme="minorBidi"/>
              <w:noProof/>
              <w:sz w:val="22"/>
            </w:rPr>
          </w:pPr>
          <w:hyperlink w:anchor="_Toc209294849" w:history="1">
            <w:r w:rsidRPr="0010650B">
              <w:rPr>
                <w:rStyle w:val="Hiperhivatkozs"/>
                <w:noProof/>
              </w:rPr>
              <w:t>3.6.</w:t>
            </w:r>
            <w:r>
              <w:rPr>
                <w:rFonts w:asciiTheme="minorHAnsi" w:eastAsiaTheme="minorEastAsia" w:hAnsiTheme="minorHAnsi" w:cstheme="minorBidi"/>
                <w:noProof/>
                <w:sz w:val="22"/>
              </w:rPr>
              <w:tab/>
            </w:r>
            <w:r w:rsidRPr="0010650B">
              <w:rPr>
                <w:rStyle w:val="Hiperhivatkozs"/>
                <w:noProof/>
              </w:rPr>
              <w:t>A szociális ösztöndíj, a szociális támogatás megállapításának és felosztásának elvei</w:t>
            </w:r>
            <w:r>
              <w:rPr>
                <w:noProof/>
                <w:webHidden/>
              </w:rPr>
              <w:tab/>
            </w:r>
            <w:r>
              <w:rPr>
                <w:noProof/>
                <w:webHidden/>
              </w:rPr>
              <w:fldChar w:fldCharType="begin"/>
            </w:r>
            <w:r>
              <w:rPr>
                <w:noProof/>
                <w:webHidden/>
              </w:rPr>
              <w:instrText xml:space="preserve"> PAGEREF _Toc209294849 \h </w:instrText>
            </w:r>
            <w:r>
              <w:rPr>
                <w:noProof/>
                <w:webHidden/>
              </w:rPr>
            </w:r>
            <w:r>
              <w:rPr>
                <w:noProof/>
                <w:webHidden/>
              </w:rPr>
              <w:fldChar w:fldCharType="separate"/>
            </w:r>
            <w:r>
              <w:rPr>
                <w:noProof/>
                <w:webHidden/>
              </w:rPr>
              <w:t>9</w:t>
            </w:r>
            <w:r>
              <w:rPr>
                <w:noProof/>
                <w:webHidden/>
              </w:rPr>
              <w:fldChar w:fldCharType="end"/>
            </w:r>
          </w:hyperlink>
        </w:p>
        <w:p w14:paraId="71D835C3" w14:textId="1E059D84" w:rsidR="008C7523" w:rsidRDefault="008C7523">
          <w:pPr>
            <w:pStyle w:val="TJ2"/>
            <w:rPr>
              <w:rFonts w:asciiTheme="minorHAnsi" w:eastAsiaTheme="minorEastAsia" w:hAnsiTheme="minorHAnsi" w:cstheme="minorBidi"/>
              <w:noProof/>
              <w:sz w:val="22"/>
            </w:rPr>
          </w:pPr>
          <w:hyperlink w:anchor="_Toc209294850" w:history="1">
            <w:r w:rsidRPr="0010650B">
              <w:rPr>
                <w:rStyle w:val="Hiperhivatkozs"/>
                <w:b/>
                <w:bCs/>
                <w:noProof/>
              </w:rPr>
              <w:t>3.7. Esélyegyenlőség és sajátos nevelési igényű tanulók</w:t>
            </w:r>
            <w:r>
              <w:rPr>
                <w:noProof/>
                <w:webHidden/>
              </w:rPr>
              <w:tab/>
            </w:r>
            <w:r>
              <w:rPr>
                <w:noProof/>
                <w:webHidden/>
              </w:rPr>
              <w:fldChar w:fldCharType="begin"/>
            </w:r>
            <w:r>
              <w:rPr>
                <w:noProof/>
                <w:webHidden/>
              </w:rPr>
              <w:instrText xml:space="preserve"> PAGEREF _Toc209294850 \h </w:instrText>
            </w:r>
            <w:r>
              <w:rPr>
                <w:noProof/>
                <w:webHidden/>
              </w:rPr>
            </w:r>
            <w:r>
              <w:rPr>
                <w:noProof/>
                <w:webHidden/>
              </w:rPr>
              <w:fldChar w:fldCharType="separate"/>
            </w:r>
            <w:r>
              <w:rPr>
                <w:noProof/>
                <w:webHidden/>
              </w:rPr>
              <w:t>9</w:t>
            </w:r>
            <w:r>
              <w:rPr>
                <w:noProof/>
                <w:webHidden/>
              </w:rPr>
              <w:fldChar w:fldCharType="end"/>
            </w:r>
          </w:hyperlink>
        </w:p>
        <w:p w14:paraId="0E937540" w14:textId="49B06AB0" w:rsidR="008C7523" w:rsidRDefault="008C7523">
          <w:pPr>
            <w:pStyle w:val="TJ1"/>
            <w:rPr>
              <w:rFonts w:asciiTheme="minorHAnsi" w:eastAsiaTheme="minorEastAsia" w:hAnsiTheme="minorHAnsi" w:cstheme="minorBidi"/>
              <w:noProof/>
              <w:sz w:val="22"/>
            </w:rPr>
          </w:pPr>
          <w:hyperlink w:anchor="_Toc209294851" w:history="1">
            <w:r w:rsidRPr="0010650B">
              <w:rPr>
                <w:rStyle w:val="Hiperhivatkozs"/>
                <w:noProof/>
              </w:rPr>
              <w:t>4.</w:t>
            </w:r>
            <w:r>
              <w:rPr>
                <w:rFonts w:asciiTheme="minorHAnsi" w:eastAsiaTheme="minorEastAsia" w:hAnsiTheme="minorHAnsi" w:cstheme="minorBidi"/>
                <w:noProof/>
                <w:sz w:val="22"/>
              </w:rPr>
              <w:tab/>
            </w:r>
            <w:r w:rsidRPr="0010650B">
              <w:rPr>
                <w:rStyle w:val="Hiperhivatkozs"/>
                <w:noProof/>
              </w:rPr>
              <w:t>A KÉPZÉSBEN RÉSZTVEVŐK KÖTELESSÉGEI</w:t>
            </w:r>
            <w:r>
              <w:rPr>
                <w:noProof/>
                <w:webHidden/>
              </w:rPr>
              <w:tab/>
            </w:r>
            <w:r>
              <w:rPr>
                <w:noProof/>
                <w:webHidden/>
              </w:rPr>
              <w:fldChar w:fldCharType="begin"/>
            </w:r>
            <w:r>
              <w:rPr>
                <w:noProof/>
                <w:webHidden/>
              </w:rPr>
              <w:instrText xml:space="preserve"> PAGEREF _Toc209294851 \h </w:instrText>
            </w:r>
            <w:r>
              <w:rPr>
                <w:noProof/>
                <w:webHidden/>
              </w:rPr>
            </w:r>
            <w:r>
              <w:rPr>
                <w:noProof/>
                <w:webHidden/>
              </w:rPr>
              <w:fldChar w:fldCharType="separate"/>
            </w:r>
            <w:r>
              <w:rPr>
                <w:noProof/>
                <w:webHidden/>
              </w:rPr>
              <w:t>10</w:t>
            </w:r>
            <w:r>
              <w:rPr>
                <w:noProof/>
                <w:webHidden/>
              </w:rPr>
              <w:fldChar w:fldCharType="end"/>
            </w:r>
          </w:hyperlink>
        </w:p>
        <w:p w14:paraId="4A05D205" w14:textId="2F282BD1" w:rsidR="008C7523" w:rsidRDefault="008C7523">
          <w:pPr>
            <w:pStyle w:val="TJ2"/>
            <w:rPr>
              <w:rFonts w:asciiTheme="minorHAnsi" w:eastAsiaTheme="minorEastAsia" w:hAnsiTheme="minorHAnsi" w:cstheme="minorBidi"/>
              <w:noProof/>
              <w:sz w:val="22"/>
            </w:rPr>
          </w:pPr>
          <w:hyperlink w:anchor="_Toc209294852" w:history="1">
            <w:r w:rsidRPr="0010650B">
              <w:rPr>
                <w:rStyle w:val="Hiperhivatkozs"/>
                <w:noProof/>
              </w:rPr>
              <w:t>4.1.</w:t>
            </w:r>
            <w:r>
              <w:rPr>
                <w:rFonts w:asciiTheme="minorHAnsi" w:eastAsiaTheme="minorEastAsia" w:hAnsiTheme="minorHAnsi" w:cstheme="minorBidi"/>
                <w:noProof/>
                <w:sz w:val="22"/>
              </w:rPr>
              <w:tab/>
            </w:r>
            <w:r w:rsidRPr="0010650B">
              <w:rPr>
                <w:rStyle w:val="Hiperhivatkozs"/>
                <w:noProof/>
              </w:rPr>
              <w:t>A tanulók, képzésben résztvevő személyek alapvető kötelességei</w:t>
            </w:r>
            <w:r>
              <w:rPr>
                <w:noProof/>
                <w:webHidden/>
              </w:rPr>
              <w:tab/>
            </w:r>
            <w:r>
              <w:rPr>
                <w:noProof/>
                <w:webHidden/>
              </w:rPr>
              <w:fldChar w:fldCharType="begin"/>
            </w:r>
            <w:r>
              <w:rPr>
                <w:noProof/>
                <w:webHidden/>
              </w:rPr>
              <w:instrText xml:space="preserve"> PAGEREF _Toc209294852 \h </w:instrText>
            </w:r>
            <w:r>
              <w:rPr>
                <w:noProof/>
                <w:webHidden/>
              </w:rPr>
            </w:r>
            <w:r>
              <w:rPr>
                <w:noProof/>
                <w:webHidden/>
              </w:rPr>
              <w:fldChar w:fldCharType="separate"/>
            </w:r>
            <w:r>
              <w:rPr>
                <w:noProof/>
                <w:webHidden/>
              </w:rPr>
              <w:t>10</w:t>
            </w:r>
            <w:r>
              <w:rPr>
                <w:noProof/>
                <w:webHidden/>
              </w:rPr>
              <w:fldChar w:fldCharType="end"/>
            </w:r>
          </w:hyperlink>
        </w:p>
        <w:p w14:paraId="5C56E561" w14:textId="60673A14" w:rsidR="008C7523" w:rsidRDefault="008C7523">
          <w:pPr>
            <w:pStyle w:val="TJ2"/>
            <w:rPr>
              <w:rFonts w:asciiTheme="minorHAnsi" w:eastAsiaTheme="minorEastAsia" w:hAnsiTheme="minorHAnsi" w:cstheme="minorBidi"/>
              <w:noProof/>
              <w:sz w:val="22"/>
            </w:rPr>
          </w:pPr>
          <w:hyperlink w:anchor="_Toc209294853" w:history="1">
            <w:r w:rsidRPr="0010650B">
              <w:rPr>
                <w:rStyle w:val="Hiperhivatkozs"/>
                <w:noProof/>
              </w:rPr>
              <w:t>4.2.</w:t>
            </w:r>
            <w:r>
              <w:rPr>
                <w:rFonts w:asciiTheme="minorHAnsi" w:eastAsiaTheme="minorEastAsia" w:hAnsiTheme="minorHAnsi" w:cstheme="minorBidi"/>
                <w:noProof/>
                <w:sz w:val="22"/>
              </w:rPr>
              <w:tab/>
            </w:r>
            <w:r w:rsidRPr="0010650B">
              <w:rPr>
                <w:rStyle w:val="Hiperhivatkozs"/>
                <w:noProof/>
              </w:rPr>
              <w:t>A tanulók, képzésben résztvevő személyek kötelességei különösen</w:t>
            </w:r>
            <w:r>
              <w:rPr>
                <w:noProof/>
                <w:webHidden/>
              </w:rPr>
              <w:tab/>
            </w:r>
            <w:r>
              <w:rPr>
                <w:noProof/>
                <w:webHidden/>
              </w:rPr>
              <w:fldChar w:fldCharType="begin"/>
            </w:r>
            <w:r>
              <w:rPr>
                <w:noProof/>
                <w:webHidden/>
              </w:rPr>
              <w:instrText xml:space="preserve"> PAGEREF _Toc209294853 \h </w:instrText>
            </w:r>
            <w:r>
              <w:rPr>
                <w:noProof/>
                <w:webHidden/>
              </w:rPr>
            </w:r>
            <w:r>
              <w:rPr>
                <w:noProof/>
                <w:webHidden/>
              </w:rPr>
              <w:fldChar w:fldCharType="separate"/>
            </w:r>
            <w:r>
              <w:rPr>
                <w:noProof/>
                <w:webHidden/>
              </w:rPr>
              <w:t>10</w:t>
            </w:r>
            <w:r>
              <w:rPr>
                <w:noProof/>
                <w:webHidden/>
              </w:rPr>
              <w:fldChar w:fldCharType="end"/>
            </w:r>
          </w:hyperlink>
        </w:p>
        <w:p w14:paraId="0CAA92BB" w14:textId="65F96FC9" w:rsidR="008C7523" w:rsidRDefault="008C7523">
          <w:pPr>
            <w:pStyle w:val="TJ2"/>
            <w:rPr>
              <w:rFonts w:asciiTheme="minorHAnsi" w:eastAsiaTheme="minorEastAsia" w:hAnsiTheme="minorHAnsi" w:cstheme="minorBidi"/>
              <w:noProof/>
              <w:sz w:val="22"/>
            </w:rPr>
          </w:pPr>
          <w:hyperlink w:anchor="_Toc209294854" w:history="1">
            <w:r w:rsidRPr="0010650B">
              <w:rPr>
                <w:rStyle w:val="Hiperhivatkozs"/>
                <w:noProof/>
              </w:rPr>
              <w:t>4.3.</w:t>
            </w:r>
            <w:r>
              <w:rPr>
                <w:rFonts w:asciiTheme="minorHAnsi" w:eastAsiaTheme="minorEastAsia" w:hAnsiTheme="minorHAnsi" w:cstheme="minorBidi"/>
                <w:noProof/>
                <w:sz w:val="22"/>
              </w:rPr>
              <w:tab/>
            </w:r>
            <w:r w:rsidRPr="0010650B">
              <w:rPr>
                <w:rStyle w:val="Hiperhivatkozs"/>
                <w:noProof/>
              </w:rPr>
              <w:t>A tanulók, képzésben résztvevő személyek kötelességteljesítésével kapcsolatos egyéb szabályok</w:t>
            </w:r>
            <w:r>
              <w:rPr>
                <w:noProof/>
                <w:webHidden/>
              </w:rPr>
              <w:tab/>
            </w:r>
            <w:r>
              <w:rPr>
                <w:noProof/>
                <w:webHidden/>
              </w:rPr>
              <w:fldChar w:fldCharType="begin"/>
            </w:r>
            <w:r>
              <w:rPr>
                <w:noProof/>
                <w:webHidden/>
              </w:rPr>
              <w:instrText xml:space="preserve"> PAGEREF _Toc209294854 \h </w:instrText>
            </w:r>
            <w:r>
              <w:rPr>
                <w:noProof/>
                <w:webHidden/>
              </w:rPr>
            </w:r>
            <w:r>
              <w:rPr>
                <w:noProof/>
                <w:webHidden/>
              </w:rPr>
              <w:fldChar w:fldCharType="separate"/>
            </w:r>
            <w:r>
              <w:rPr>
                <w:noProof/>
                <w:webHidden/>
              </w:rPr>
              <w:t>11</w:t>
            </w:r>
            <w:r>
              <w:rPr>
                <w:noProof/>
                <w:webHidden/>
              </w:rPr>
              <w:fldChar w:fldCharType="end"/>
            </w:r>
          </w:hyperlink>
        </w:p>
        <w:p w14:paraId="06CBD745" w14:textId="3F7446C8" w:rsidR="008C7523" w:rsidRDefault="008C7523">
          <w:pPr>
            <w:pStyle w:val="TJ2"/>
            <w:rPr>
              <w:rFonts w:asciiTheme="minorHAnsi" w:eastAsiaTheme="minorEastAsia" w:hAnsiTheme="minorHAnsi" w:cstheme="minorBidi"/>
              <w:noProof/>
              <w:sz w:val="22"/>
            </w:rPr>
          </w:pPr>
          <w:hyperlink w:anchor="_Toc209294855" w:history="1">
            <w:r w:rsidRPr="0010650B">
              <w:rPr>
                <w:rStyle w:val="Hiperhivatkozs"/>
                <w:noProof/>
              </w:rPr>
              <w:t>4.4.</w:t>
            </w:r>
            <w:r>
              <w:rPr>
                <w:rFonts w:asciiTheme="minorHAnsi" w:eastAsiaTheme="minorEastAsia" w:hAnsiTheme="minorHAnsi" w:cstheme="minorBidi"/>
                <w:noProof/>
                <w:sz w:val="22"/>
              </w:rPr>
              <w:tab/>
            </w:r>
            <w:r w:rsidRPr="0010650B">
              <w:rPr>
                <w:rStyle w:val="Hiperhivatkozs"/>
                <w:noProof/>
              </w:rPr>
              <w:t>Intézményi és iskolán / képző központon kívüli rendezvényeken elvárt magatartás</w:t>
            </w:r>
            <w:r>
              <w:rPr>
                <w:noProof/>
                <w:webHidden/>
              </w:rPr>
              <w:tab/>
            </w:r>
            <w:r>
              <w:rPr>
                <w:noProof/>
                <w:webHidden/>
              </w:rPr>
              <w:fldChar w:fldCharType="begin"/>
            </w:r>
            <w:r>
              <w:rPr>
                <w:noProof/>
                <w:webHidden/>
              </w:rPr>
              <w:instrText xml:space="preserve"> PAGEREF _Toc209294855 \h </w:instrText>
            </w:r>
            <w:r>
              <w:rPr>
                <w:noProof/>
                <w:webHidden/>
              </w:rPr>
            </w:r>
            <w:r>
              <w:rPr>
                <w:noProof/>
                <w:webHidden/>
              </w:rPr>
              <w:fldChar w:fldCharType="separate"/>
            </w:r>
            <w:r>
              <w:rPr>
                <w:noProof/>
                <w:webHidden/>
              </w:rPr>
              <w:t>13</w:t>
            </w:r>
            <w:r>
              <w:rPr>
                <w:noProof/>
                <w:webHidden/>
              </w:rPr>
              <w:fldChar w:fldCharType="end"/>
            </w:r>
          </w:hyperlink>
        </w:p>
        <w:p w14:paraId="550E228B" w14:textId="155CC68C" w:rsidR="008C7523" w:rsidRDefault="008C7523">
          <w:pPr>
            <w:pStyle w:val="TJ2"/>
            <w:rPr>
              <w:rFonts w:asciiTheme="minorHAnsi" w:eastAsiaTheme="minorEastAsia" w:hAnsiTheme="minorHAnsi" w:cstheme="minorBidi"/>
              <w:noProof/>
              <w:sz w:val="22"/>
            </w:rPr>
          </w:pPr>
          <w:hyperlink w:anchor="_Toc209294856" w:history="1">
            <w:r w:rsidRPr="0010650B">
              <w:rPr>
                <w:rStyle w:val="Hiperhivatkozs"/>
                <w:noProof/>
              </w:rPr>
              <w:t>4.5.</w:t>
            </w:r>
            <w:r>
              <w:rPr>
                <w:rFonts w:asciiTheme="minorHAnsi" w:eastAsiaTheme="minorEastAsia" w:hAnsiTheme="minorHAnsi" w:cstheme="minorBidi"/>
                <w:noProof/>
                <w:sz w:val="22"/>
              </w:rPr>
              <w:tab/>
            </w:r>
            <w:r w:rsidRPr="0010650B">
              <w:rPr>
                <w:rStyle w:val="Hiperhivatkozs"/>
                <w:noProof/>
              </w:rPr>
              <w:t>Térítési és egyéb díjfizetési kötelezettség</w:t>
            </w:r>
            <w:r>
              <w:rPr>
                <w:noProof/>
                <w:webHidden/>
              </w:rPr>
              <w:tab/>
            </w:r>
            <w:r>
              <w:rPr>
                <w:noProof/>
                <w:webHidden/>
              </w:rPr>
              <w:fldChar w:fldCharType="begin"/>
            </w:r>
            <w:r>
              <w:rPr>
                <w:noProof/>
                <w:webHidden/>
              </w:rPr>
              <w:instrText xml:space="preserve"> PAGEREF _Toc209294856 \h </w:instrText>
            </w:r>
            <w:r>
              <w:rPr>
                <w:noProof/>
                <w:webHidden/>
              </w:rPr>
            </w:r>
            <w:r>
              <w:rPr>
                <w:noProof/>
                <w:webHidden/>
              </w:rPr>
              <w:fldChar w:fldCharType="separate"/>
            </w:r>
            <w:r>
              <w:rPr>
                <w:noProof/>
                <w:webHidden/>
              </w:rPr>
              <w:t>14</w:t>
            </w:r>
            <w:r>
              <w:rPr>
                <w:noProof/>
                <w:webHidden/>
              </w:rPr>
              <w:fldChar w:fldCharType="end"/>
            </w:r>
          </w:hyperlink>
        </w:p>
        <w:p w14:paraId="1A501C58" w14:textId="32883B83" w:rsidR="008C7523" w:rsidRDefault="008C7523">
          <w:pPr>
            <w:pStyle w:val="TJ2"/>
            <w:rPr>
              <w:rFonts w:asciiTheme="minorHAnsi" w:eastAsiaTheme="minorEastAsia" w:hAnsiTheme="minorHAnsi" w:cstheme="minorBidi"/>
              <w:noProof/>
              <w:sz w:val="22"/>
            </w:rPr>
          </w:pPr>
          <w:hyperlink w:anchor="_Toc209294857" w:history="1">
            <w:r w:rsidRPr="0010650B">
              <w:rPr>
                <w:rStyle w:val="Hiperhivatkozs"/>
                <w:noProof/>
              </w:rPr>
              <w:t>4.6.</w:t>
            </w:r>
            <w:r>
              <w:rPr>
                <w:rFonts w:asciiTheme="minorHAnsi" w:eastAsiaTheme="minorEastAsia" w:hAnsiTheme="minorHAnsi" w:cstheme="minorBidi"/>
                <w:noProof/>
                <w:sz w:val="22"/>
              </w:rPr>
              <w:tab/>
            </w:r>
            <w:r w:rsidRPr="0010650B">
              <w:rPr>
                <w:rStyle w:val="Hiperhivatkozs"/>
                <w:noProof/>
              </w:rPr>
              <w:t>A tanuló/képzésben részt vevő személy tanuló kártérítési felelőssége</w:t>
            </w:r>
            <w:r>
              <w:rPr>
                <w:noProof/>
                <w:webHidden/>
              </w:rPr>
              <w:tab/>
            </w:r>
            <w:r>
              <w:rPr>
                <w:noProof/>
                <w:webHidden/>
              </w:rPr>
              <w:fldChar w:fldCharType="begin"/>
            </w:r>
            <w:r>
              <w:rPr>
                <w:noProof/>
                <w:webHidden/>
              </w:rPr>
              <w:instrText xml:space="preserve"> PAGEREF _Toc209294857 \h </w:instrText>
            </w:r>
            <w:r>
              <w:rPr>
                <w:noProof/>
                <w:webHidden/>
              </w:rPr>
            </w:r>
            <w:r>
              <w:rPr>
                <w:noProof/>
                <w:webHidden/>
              </w:rPr>
              <w:fldChar w:fldCharType="separate"/>
            </w:r>
            <w:r>
              <w:rPr>
                <w:noProof/>
                <w:webHidden/>
              </w:rPr>
              <w:t>15</w:t>
            </w:r>
            <w:r>
              <w:rPr>
                <w:noProof/>
                <w:webHidden/>
              </w:rPr>
              <w:fldChar w:fldCharType="end"/>
            </w:r>
          </w:hyperlink>
        </w:p>
        <w:p w14:paraId="0E5C1A63" w14:textId="115B27DF" w:rsidR="008C7523" w:rsidRDefault="008C7523">
          <w:pPr>
            <w:pStyle w:val="TJ2"/>
            <w:rPr>
              <w:rFonts w:asciiTheme="minorHAnsi" w:eastAsiaTheme="minorEastAsia" w:hAnsiTheme="minorHAnsi" w:cstheme="minorBidi"/>
              <w:noProof/>
              <w:sz w:val="22"/>
            </w:rPr>
          </w:pPr>
          <w:hyperlink w:anchor="_Toc209294858" w:history="1">
            <w:r w:rsidRPr="0010650B">
              <w:rPr>
                <w:rStyle w:val="Hiperhivatkozs"/>
                <w:noProof/>
              </w:rPr>
              <w:t>4.7.</w:t>
            </w:r>
            <w:r>
              <w:rPr>
                <w:rFonts w:asciiTheme="minorHAnsi" w:eastAsiaTheme="minorEastAsia" w:hAnsiTheme="minorHAnsi" w:cstheme="minorBidi"/>
                <w:noProof/>
                <w:sz w:val="22"/>
              </w:rPr>
              <w:tab/>
            </w:r>
            <w:r w:rsidRPr="0010650B">
              <w:rPr>
                <w:rStyle w:val="Hiperhivatkozs"/>
                <w:noProof/>
              </w:rPr>
              <w:t>A szakképzési munkaszerződéssel gyakorlati oktatásban résztvevő tanulóra/képzésben részt vevő személyre vonatkozó kártérítési szabályok</w:t>
            </w:r>
            <w:r>
              <w:rPr>
                <w:noProof/>
                <w:webHidden/>
              </w:rPr>
              <w:tab/>
            </w:r>
            <w:r>
              <w:rPr>
                <w:noProof/>
                <w:webHidden/>
              </w:rPr>
              <w:fldChar w:fldCharType="begin"/>
            </w:r>
            <w:r>
              <w:rPr>
                <w:noProof/>
                <w:webHidden/>
              </w:rPr>
              <w:instrText xml:space="preserve"> PAGEREF _Toc209294858 \h </w:instrText>
            </w:r>
            <w:r>
              <w:rPr>
                <w:noProof/>
                <w:webHidden/>
              </w:rPr>
            </w:r>
            <w:r>
              <w:rPr>
                <w:noProof/>
                <w:webHidden/>
              </w:rPr>
              <w:fldChar w:fldCharType="separate"/>
            </w:r>
            <w:r>
              <w:rPr>
                <w:noProof/>
                <w:webHidden/>
              </w:rPr>
              <w:t>15</w:t>
            </w:r>
            <w:r>
              <w:rPr>
                <w:noProof/>
                <w:webHidden/>
              </w:rPr>
              <w:fldChar w:fldCharType="end"/>
            </w:r>
          </w:hyperlink>
        </w:p>
        <w:p w14:paraId="7E6D0733" w14:textId="671E2F0E" w:rsidR="008C7523" w:rsidRDefault="008C7523">
          <w:pPr>
            <w:pStyle w:val="TJ2"/>
            <w:rPr>
              <w:rFonts w:asciiTheme="minorHAnsi" w:eastAsiaTheme="minorEastAsia" w:hAnsiTheme="minorHAnsi" w:cstheme="minorBidi"/>
              <w:noProof/>
              <w:sz w:val="22"/>
            </w:rPr>
          </w:pPr>
          <w:hyperlink w:anchor="_Toc209294859" w:history="1">
            <w:r w:rsidRPr="0010650B">
              <w:rPr>
                <w:rStyle w:val="Hiperhivatkozs"/>
                <w:b/>
                <w:bCs/>
                <w:noProof/>
              </w:rPr>
              <w:t>4.8. A szakképzési munkaszerződéssel kapcsolatos jogok és kötelezettségek</w:t>
            </w:r>
            <w:r>
              <w:rPr>
                <w:noProof/>
                <w:webHidden/>
              </w:rPr>
              <w:tab/>
            </w:r>
            <w:r>
              <w:rPr>
                <w:noProof/>
                <w:webHidden/>
              </w:rPr>
              <w:fldChar w:fldCharType="begin"/>
            </w:r>
            <w:r>
              <w:rPr>
                <w:noProof/>
                <w:webHidden/>
              </w:rPr>
              <w:instrText xml:space="preserve"> PAGEREF _Toc209294859 \h </w:instrText>
            </w:r>
            <w:r>
              <w:rPr>
                <w:noProof/>
                <w:webHidden/>
              </w:rPr>
            </w:r>
            <w:r>
              <w:rPr>
                <w:noProof/>
                <w:webHidden/>
              </w:rPr>
              <w:fldChar w:fldCharType="separate"/>
            </w:r>
            <w:r>
              <w:rPr>
                <w:noProof/>
                <w:webHidden/>
              </w:rPr>
              <w:t>15</w:t>
            </w:r>
            <w:r>
              <w:rPr>
                <w:noProof/>
                <w:webHidden/>
              </w:rPr>
              <w:fldChar w:fldCharType="end"/>
            </w:r>
          </w:hyperlink>
        </w:p>
        <w:p w14:paraId="37BA3B6B" w14:textId="44522946" w:rsidR="008C7523" w:rsidRDefault="008C7523">
          <w:pPr>
            <w:pStyle w:val="TJ1"/>
            <w:rPr>
              <w:rFonts w:asciiTheme="minorHAnsi" w:eastAsiaTheme="minorEastAsia" w:hAnsiTheme="minorHAnsi" w:cstheme="minorBidi"/>
              <w:noProof/>
              <w:sz w:val="22"/>
            </w:rPr>
          </w:pPr>
          <w:hyperlink w:anchor="_Toc209294860" w:history="1">
            <w:r w:rsidRPr="0010650B">
              <w:rPr>
                <w:rStyle w:val="Hiperhivatkozs"/>
                <w:noProof/>
              </w:rPr>
              <w:t>5.</w:t>
            </w:r>
            <w:r>
              <w:rPr>
                <w:rFonts w:asciiTheme="minorHAnsi" w:eastAsiaTheme="minorEastAsia" w:hAnsiTheme="minorHAnsi" w:cstheme="minorBidi"/>
                <w:noProof/>
                <w:sz w:val="22"/>
              </w:rPr>
              <w:tab/>
            </w:r>
            <w:r w:rsidRPr="0010650B">
              <w:rPr>
                <w:rStyle w:val="Hiperhivatkozs"/>
                <w:noProof/>
              </w:rPr>
              <w:t>AZ INTÉZMÉNY MŰKÖDÉSI RENDJE</w:t>
            </w:r>
            <w:r>
              <w:rPr>
                <w:noProof/>
                <w:webHidden/>
              </w:rPr>
              <w:tab/>
            </w:r>
            <w:r>
              <w:rPr>
                <w:noProof/>
                <w:webHidden/>
              </w:rPr>
              <w:fldChar w:fldCharType="begin"/>
            </w:r>
            <w:r>
              <w:rPr>
                <w:noProof/>
                <w:webHidden/>
              </w:rPr>
              <w:instrText xml:space="preserve"> PAGEREF _Toc209294860 \h </w:instrText>
            </w:r>
            <w:r>
              <w:rPr>
                <w:noProof/>
                <w:webHidden/>
              </w:rPr>
            </w:r>
            <w:r>
              <w:rPr>
                <w:noProof/>
                <w:webHidden/>
              </w:rPr>
              <w:fldChar w:fldCharType="separate"/>
            </w:r>
            <w:r>
              <w:rPr>
                <w:noProof/>
                <w:webHidden/>
              </w:rPr>
              <w:t>16</w:t>
            </w:r>
            <w:r>
              <w:rPr>
                <w:noProof/>
                <w:webHidden/>
              </w:rPr>
              <w:fldChar w:fldCharType="end"/>
            </w:r>
          </w:hyperlink>
        </w:p>
        <w:p w14:paraId="7E865681" w14:textId="57CFB2B9" w:rsidR="008C7523" w:rsidRDefault="008C7523">
          <w:pPr>
            <w:pStyle w:val="TJ2"/>
            <w:rPr>
              <w:rFonts w:asciiTheme="minorHAnsi" w:eastAsiaTheme="minorEastAsia" w:hAnsiTheme="minorHAnsi" w:cstheme="minorBidi"/>
              <w:noProof/>
              <w:sz w:val="22"/>
            </w:rPr>
          </w:pPr>
          <w:hyperlink w:anchor="_Toc209294861" w:history="1">
            <w:r w:rsidRPr="0010650B">
              <w:rPr>
                <w:rStyle w:val="Hiperhivatkozs"/>
                <w:noProof/>
              </w:rPr>
              <w:t>5.1.</w:t>
            </w:r>
            <w:r>
              <w:rPr>
                <w:rFonts w:asciiTheme="minorHAnsi" w:eastAsiaTheme="minorEastAsia" w:hAnsiTheme="minorHAnsi" w:cstheme="minorBidi"/>
                <w:noProof/>
                <w:sz w:val="22"/>
              </w:rPr>
              <w:tab/>
            </w:r>
            <w:r w:rsidRPr="0010650B">
              <w:rPr>
                <w:rStyle w:val="Hiperhivatkozs"/>
                <w:noProof/>
              </w:rPr>
              <w:t>Az intézmény nyitvatartása, ügyintézési rendje</w:t>
            </w:r>
            <w:r>
              <w:rPr>
                <w:noProof/>
                <w:webHidden/>
              </w:rPr>
              <w:tab/>
            </w:r>
            <w:r>
              <w:rPr>
                <w:noProof/>
                <w:webHidden/>
              </w:rPr>
              <w:fldChar w:fldCharType="begin"/>
            </w:r>
            <w:r>
              <w:rPr>
                <w:noProof/>
                <w:webHidden/>
              </w:rPr>
              <w:instrText xml:space="preserve"> PAGEREF _Toc209294861 \h </w:instrText>
            </w:r>
            <w:r>
              <w:rPr>
                <w:noProof/>
                <w:webHidden/>
              </w:rPr>
            </w:r>
            <w:r>
              <w:rPr>
                <w:noProof/>
                <w:webHidden/>
              </w:rPr>
              <w:fldChar w:fldCharType="separate"/>
            </w:r>
            <w:r>
              <w:rPr>
                <w:noProof/>
                <w:webHidden/>
              </w:rPr>
              <w:t>16</w:t>
            </w:r>
            <w:r>
              <w:rPr>
                <w:noProof/>
                <w:webHidden/>
              </w:rPr>
              <w:fldChar w:fldCharType="end"/>
            </w:r>
          </w:hyperlink>
        </w:p>
        <w:p w14:paraId="02B17C84" w14:textId="20924270" w:rsidR="008C7523" w:rsidRDefault="008C7523">
          <w:pPr>
            <w:pStyle w:val="TJ2"/>
            <w:rPr>
              <w:rFonts w:asciiTheme="minorHAnsi" w:eastAsiaTheme="minorEastAsia" w:hAnsiTheme="minorHAnsi" w:cstheme="minorBidi"/>
              <w:noProof/>
              <w:sz w:val="22"/>
            </w:rPr>
          </w:pPr>
          <w:hyperlink w:anchor="_Toc209294862" w:history="1">
            <w:r w:rsidRPr="0010650B">
              <w:rPr>
                <w:rStyle w:val="Hiperhivatkozs"/>
                <w:noProof/>
              </w:rPr>
              <w:t>5.2.</w:t>
            </w:r>
            <w:r>
              <w:rPr>
                <w:rFonts w:asciiTheme="minorHAnsi" w:eastAsiaTheme="minorEastAsia" w:hAnsiTheme="minorHAnsi" w:cstheme="minorBidi"/>
                <w:noProof/>
                <w:sz w:val="22"/>
              </w:rPr>
              <w:tab/>
            </w:r>
            <w:r w:rsidRPr="0010650B">
              <w:rPr>
                <w:rStyle w:val="Hiperhivatkozs"/>
                <w:noProof/>
              </w:rPr>
              <w:t>A tanulók, illetve a képzésben részt vevő személyek munkarendje</w:t>
            </w:r>
            <w:r>
              <w:rPr>
                <w:noProof/>
                <w:webHidden/>
              </w:rPr>
              <w:tab/>
            </w:r>
            <w:r>
              <w:rPr>
                <w:noProof/>
                <w:webHidden/>
              </w:rPr>
              <w:fldChar w:fldCharType="begin"/>
            </w:r>
            <w:r>
              <w:rPr>
                <w:noProof/>
                <w:webHidden/>
              </w:rPr>
              <w:instrText xml:space="preserve"> PAGEREF _Toc209294862 \h </w:instrText>
            </w:r>
            <w:r>
              <w:rPr>
                <w:noProof/>
                <w:webHidden/>
              </w:rPr>
            </w:r>
            <w:r>
              <w:rPr>
                <w:noProof/>
                <w:webHidden/>
              </w:rPr>
              <w:fldChar w:fldCharType="separate"/>
            </w:r>
            <w:r>
              <w:rPr>
                <w:noProof/>
                <w:webHidden/>
              </w:rPr>
              <w:t>16</w:t>
            </w:r>
            <w:r>
              <w:rPr>
                <w:noProof/>
                <w:webHidden/>
              </w:rPr>
              <w:fldChar w:fldCharType="end"/>
            </w:r>
          </w:hyperlink>
        </w:p>
        <w:p w14:paraId="6E028BEC" w14:textId="1E6DE690" w:rsidR="008C7523" w:rsidRDefault="008C7523">
          <w:pPr>
            <w:pStyle w:val="TJ2"/>
            <w:rPr>
              <w:rFonts w:asciiTheme="minorHAnsi" w:eastAsiaTheme="minorEastAsia" w:hAnsiTheme="minorHAnsi" w:cstheme="minorBidi"/>
              <w:noProof/>
              <w:sz w:val="22"/>
            </w:rPr>
          </w:pPr>
          <w:hyperlink w:anchor="_Toc209294863" w:history="1">
            <w:r w:rsidRPr="0010650B">
              <w:rPr>
                <w:rStyle w:val="Hiperhivatkozs"/>
                <w:noProof/>
              </w:rPr>
              <w:t>5.3.</w:t>
            </w:r>
            <w:r>
              <w:rPr>
                <w:rFonts w:asciiTheme="minorHAnsi" w:eastAsiaTheme="minorEastAsia" w:hAnsiTheme="minorHAnsi" w:cstheme="minorBidi"/>
                <w:noProof/>
                <w:sz w:val="22"/>
              </w:rPr>
              <w:tab/>
            </w:r>
            <w:r w:rsidRPr="0010650B">
              <w:rPr>
                <w:rStyle w:val="Hiperhivatkozs"/>
                <w:noProof/>
              </w:rPr>
              <w:t>Az intézmény épületének elhagyása, látogató fogadása</w:t>
            </w:r>
            <w:r>
              <w:rPr>
                <w:noProof/>
                <w:webHidden/>
              </w:rPr>
              <w:tab/>
            </w:r>
            <w:r>
              <w:rPr>
                <w:noProof/>
                <w:webHidden/>
              </w:rPr>
              <w:fldChar w:fldCharType="begin"/>
            </w:r>
            <w:r>
              <w:rPr>
                <w:noProof/>
                <w:webHidden/>
              </w:rPr>
              <w:instrText xml:space="preserve"> PAGEREF _Toc209294863 \h </w:instrText>
            </w:r>
            <w:r>
              <w:rPr>
                <w:noProof/>
                <w:webHidden/>
              </w:rPr>
            </w:r>
            <w:r>
              <w:rPr>
                <w:noProof/>
                <w:webHidden/>
              </w:rPr>
              <w:fldChar w:fldCharType="separate"/>
            </w:r>
            <w:r>
              <w:rPr>
                <w:noProof/>
                <w:webHidden/>
              </w:rPr>
              <w:t>17</w:t>
            </w:r>
            <w:r>
              <w:rPr>
                <w:noProof/>
                <w:webHidden/>
              </w:rPr>
              <w:fldChar w:fldCharType="end"/>
            </w:r>
          </w:hyperlink>
        </w:p>
        <w:p w14:paraId="72BED0DF" w14:textId="206EBE62" w:rsidR="008C7523" w:rsidRDefault="008C7523">
          <w:pPr>
            <w:pStyle w:val="TJ2"/>
            <w:rPr>
              <w:rFonts w:asciiTheme="minorHAnsi" w:eastAsiaTheme="minorEastAsia" w:hAnsiTheme="minorHAnsi" w:cstheme="minorBidi"/>
              <w:noProof/>
              <w:sz w:val="22"/>
            </w:rPr>
          </w:pPr>
          <w:hyperlink w:anchor="_Toc209294864" w:history="1">
            <w:r w:rsidRPr="0010650B">
              <w:rPr>
                <w:rStyle w:val="Hiperhivatkozs"/>
                <w:noProof/>
              </w:rPr>
              <w:t>5.4.</w:t>
            </w:r>
            <w:r>
              <w:rPr>
                <w:rFonts w:asciiTheme="minorHAnsi" w:eastAsiaTheme="minorEastAsia" w:hAnsiTheme="minorHAnsi" w:cstheme="minorBidi"/>
                <w:noProof/>
                <w:sz w:val="22"/>
              </w:rPr>
              <w:tab/>
            </w:r>
            <w:r w:rsidRPr="0010650B">
              <w:rPr>
                <w:rStyle w:val="Hiperhivatkozs"/>
                <w:noProof/>
              </w:rPr>
              <w:t>A tanórák közti szünetek rendje</w:t>
            </w:r>
            <w:r>
              <w:rPr>
                <w:noProof/>
                <w:webHidden/>
              </w:rPr>
              <w:tab/>
            </w:r>
            <w:r>
              <w:rPr>
                <w:noProof/>
                <w:webHidden/>
              </w:rPr>
              <w:fldChar w:fldCharType="begin"/>
            </w:r>
            <w:r>
              <w:rPr>
                <w:noProof/>
                <w:webHidden/>
              </w:rPr>
              <w:instrText xml:space="preserve"> PAGEREF _Toc209294864 \h </w:instrText>
            </w:r>
            <w:r>
              <w:rPr>
                <w:noProof/>
                <w:webHidden/>
              </w:rPr>
            </w:r>
            <w:r>
              <w:rPr>
                <w:noProof/>
                <w:webHidden/>
              </w:rPr>
              <w:fldChar w:fldCharType="separate"/>
            </w:r>
            <w:r>
              <w:rPr>
                <w:noProof/>
                <w:webHidden/>
              </w:rPr>
              <w:t>18</w:t>
            </w:r>
            <w:r>
              <w:rPr>
                <w:noProof/>
                <w:webHidden/>
              </w:rPr>
              <w:fldChar w:fldCharType="end"/>
            </w:r>
          </w:hyperlink>
        </w:p>
        <w:p w14:paraId="1D6000C3" w14:textId="45645432" w:rsidR="008C7523" w:rsidRDefault="008C7523">
          <w:pPr>
            <w:pStyle w:val="TJ2"/>
            <w:rPr>
              <w:rFonts w:asciiTheme="minorHAnsi" w:eastAsiaTheme="minorEastAsia" w:hAnsiTheme="minorHAnsi" w:cstheme="minorBidi"/>
              <w:noProof/>
              <w:sz w:val="22"/>
            </w:rPr>
          </w:pPr>
          <w:hyperlink w:anchor="_Toc209294865" w:history="1">
            <w:r w:rsidRPr="0010650B">
              <w:rPr>
                <w:rStyle w:val="Hiperhivatkozs"/>
                <w:noProof/>
              </w:rPr>
              <w:t>5.5.</w:t>
            </w:r>
            <w:r>
              <w:rPr>
                <w:rFonts w:asciiTheme="minorHAnsi" w:eastAsiaTheme="minorEastAsia" w:hAnsiTheme="minorHAnsi" w:cstheme="minorBidi"/>
                <w:noProof/>
                <w:sz w:val="22"/>
              </w:rPr>
              <w:tab/>
            </w:r>
            <w:r w:rsidRPr="0010650B">
              <w:rPr>
                <w:rStyle w:val="Hiperhivatkozs"/>
                <w:noProof/>
              </w:rPr>
              <w:t>A tanórákról, foglalkozásokról való késés</w:t>
            </w:r>
            <w:r>
              <w:rPr>
                <w:noProof/>
                <w:webHidden/>
              </w:rPr>
              <w:tab/>
            </w:r>
            <w:r>
              <w:rPr>
                <w:noProof/>
                <w:webHidden/>
              </w:rPr>
              <w:fldChar w:fldCharType="begin"/>
            </w:r>
            <w:r>
              <w:rPr>
                <w:noProof/>
                <w:webHidden/>
              </w:rPr>
              <w:instrText xml:space="preserve"> PAGEREF _Toc209294865 \h </w:instrText>
            </w:r>
            <w:r>
              <w:rPr>
                <w:noProof/>
                <w:webHidden/>
              </w:rPr>
            </w:r>
            <w:r>
              <w:rPr>
                <w:noProof/>
                <w:webHidden/>
              </w:rPr>
              <w:fldChar w:fldCharType="separate"/>
            </w:r>
            <w:r>
              <w:rPr>
                <w:noProof/>
                <w:webHidden/>
              </w:rPr>
              <w:t>18</w:t>
            </w:r>
            <w:r>
              <w:rPr>
                <w:noProof/>
                <w:webHidden/>
              </w:rPr>
              <w:fldChar w:fldCharType="end"/>
            </w:r>
          </w:hyperlink>
        </w:p>
        <w:p w14:paraId="0709F529" w14:textId="68294B46" w:rsidR="008C7523" w:rsidRDefault="008C7523">
          <w:pPr>
            <w:pStyle w:val="TJ2"/>
            <w:rPr>
              <w:rFonts w:asciiTheme="minorHAnsi" w:eastAsiaTheme="minorEastAsia" w:hAnsiTheme="minorHAnsi" w:cstheme="minorBidi"/>
              <w:noProof/>
              <w:sz w:val="22"/>
            </w:rPr>
          </w:pPr>
          <w:hyperlink w:anchor="_Toc209294866" w:history="1">
            <w:r w:rsidRPr="0010650B">
              <w:rPr>
                <w:rStyle w:val="Hiperhivatkozs"/>
                <w:noProof/>
              </w:rPr>
              <w:t>5.6.</w:t>
            </w:r>
            <w:r>
              <w:rPr>
                <w:rFonts w:asciiTheme="minorHAnsi" w:eastAsiaTheme="minorEastAsia" w:hAnsiTheme="minorHAnsi" w:cstheme="minorBidi"/>
                <w:noProof/>
                <w:sz w:val="22"/>
              </w:rPr>
              <w:tab/>
            </w:r>
            <w:r w:rsidRPr="0010650B">
              <w:rPr>
                <w:rStyle w:val="Hiperhivatkozs"/>
                <w:noProof/>
              </w:rPr>
              <w:t>Tanórai felmentés kérése</w:t>
            </w:r>
            <w:r>
              <w:rPr>
                <w:noProof/>
                <w:webHidden/>
              </w:rPr>
              <w:tab/>
            </w:r>
            <w:r>
              <w:rPr>
                <w:noProof/>
                <w:webHidden/>
              </w:rPr>
              <w:fldChar w:fldCharType="begin"/>
            </w:r>
            <w:r>
              <w:rPr>
                <w:noProof/>
                <w:webHidden/>
              </w:rPr>
              <w:instrText xml:space="preserve"> PAGEREF _Toc209294866 \h </w:instrText>
            </w:r>
            <w:r>
              <w:rPr>
                <w:noProof/>
                <w:webHidden/>
              </w:rPr>
            </w:r>
            <w:r>
              <w:rPr>
                <w:noProof/>
                <w:webHidden/>
              </w:rPr>
              <w:fldChar w:fldCharType="separate"/>
            </w:r>
            <w:r>
              <w:rPr>
                <w:noProof/>
                <w:webHidden/>
              </w:rPr>
              <w:t>18</w:t>
            </w:r>
            <w:r>
              <w:rPr>
                <w:noProof/>
                <w:webHidden/>
              </w:rPr>
              <w:fldChar w:fldCharType="end"/>
            </w:r>
          </w:hyperlink>
        </w:p>
        <w:p w14:paraId="240EE1D7" w14:textId="5AE1A915" w:rsidR="008C7523" w:rsidRDefault="008C7523">
          <w:pPr>
            <w:pStyle w:val="TJ2"/>
            <w:rPr>
              <w:rFonts w:asciiTheme="minorHAnsi" w:eastAsiaTheme="minorEastAsia" w:hAnsiTheme="minorHAnsi" w:cstheme="minorBidi"/>
              <w:noProof/>
              <w:sz w:val="22"/>
            </w:rPr>
          </w:pPr>
          <w:hyperlink w:anchor="_Toc209294867" w:history="1">
            <w:r w:rsidRPr="0010650B">
              <w:rPr>
                <w:rStyle w:val="Hiperhivatkozs"/>
                <w:noProof/>
              </w:rPr>
              <w:t>5.7.</w:t>
            </w:r>
            <w:r>
              <w:rPr>
                <w:rFonts w:asciiTheme="minorHAnsi" w:eastAsiaTheme="minorEastAsia" w:hAnsiTheme="minorHAnsi" w:cstheme="minorBidi"/>
                <w:noProof/>
                <w:sz w:val="22"/>
              </w:rPr>
              <w:tab/>
            </w:r>
            <w:r w:rsidRPr="0010650B">
              <w:rPr>
                <w:rStyle w:val="Hiperhivatkozs"/>
                <w:noProof/>
              </w:rPr>
              <w:t>Tanórán kívüli foglalkozások rendje</w:t>
            </w:r>
            <w:r>
              <w:rPr>
                <w:noProof/>
                <w:webHidden/>
              </w:rPr>
              <w:tab/>
            </w:r>
            <w:r>
              <w:rPr>
                <w:noProof/>
                <w:webHidden/>
              </w:rPr>
              <w:fldChar w:fldCharType="begin"/>
            </w:r>
            <w:r>
              <w:rPr>
                <w:noProof/>
                <w:webHidden/>
              </w:rPr>
              <w:instrText xml:space="preserve"> PAGEREF _Toc209294867 \h </w:instrText>
            </w:r>
            <w:r>
              <w:rPr>
                <w:noProof/>
                <w:webHidden/>
              </w:rPr>
            </w:r>
            <w:r>
              <w:rPr>
                <w:noProof/>
                <w:webHidden/>
              </w:rPr>
              <w:fldChar w:fldCharType="separate"/>
            </w:r>
            <w:r>
              <w:rPr>
                <w:noProof/>
                <w:webHidden/>
              </w:rPr>
              <w:t>18</w:t>
            </w:r>
            <w:r>
              <w:rPr>
                <w:noProof/>
                <w:webHidden/>
              </w:rPr>
              <w:fldChar w:fldCharType="end"/>
            </w:r>
          </w:hyperlink>
        </w:p>
        <w:p w14:paraId="69FAB491" w14:textId="00EF309F" w:rsidR="008C7523" w:rsidRDefault="008C7523">
          <w:pPr>
            <w:pStyle w:val="TJ2"/>
            <w:rPr>
              <w:rFonts w:asciiTheme="minorHAnsi" w:eastAsiaTheme="minorEastAsia" w:hAnsiTheme="minorHAnsi" w:cstheme="minorBidi"/>
              <w:noProof/>
              <w:sz w:val="22"/>
            </w:rPr>
          </w:pPr>
          <w:hyperlink w:anchor="_Toc209294868" w:history="1">
            <w:r w:rsidRPr="0010650B">
              <w:rPr>
                <w:rStyle w:val="Hiperhivatkozs"/>
                <w:noProof/>
              </w:rPr>
              <w:t>5.8.</w:t>
            </w:r>
            <w:r>
              <w:rPr>
                <w:rFonts w:asciiTheme="minorHAnsi" w:eastAsiaTheme="minorEastAsia" w:hAnsiTheme="minorHAnsi" w:cstheme="minorBidi"/>
                <w:noProof/>
                <w:sz w:val="22"/>
              </w:rPr>
              <w:tab/>
            </w:r>
            <w:r w:rsidRPr="0010650B">
              <w:rPr>
                <w:rStyle w:val="Hiperhivatkozs"/>
                <w:noProof/>
              </w:rPr>
              <w:t>Az intézmény berendezési tárgyai és területeinek használati rendje</w:t>
            </w:r>
            <w:r>
              <w:rPr>
                <w:noProof/>
                <w:webHidden/>
              </w:rPr>
              <w:tab/>
            </w:r>
            <w:r>
              <w:rPr>
                <w:noProof/>
                <w:webHidden/>
              </w:rPr>
              <w:fldChar w:fldCharType="begin"/>
            </w:r>
            <w:r>
              <w:rPr>
                <w:noProof/>
                <w:webHidden/>
              </w:rPr>
              <w:instrText xml:space="preserve"> PAGEREF _Toc209294868 \h </w:instrText>
            </w:r>
            <w:r>
              <w:rPr>
                <w:noProof/>
                <w:webHidden/>
              </w:rPr>
            </w:r>
            <w:r>
              <w:rPr>
                <w:noProof/>
                <w:webHidden/>
              </w:rPr>
              <w:fldChar w:fldCharType="separate"/>
            </w:r>
            <w:r>
              <w:rPr>
                <w:noProof/>
                <w:webHidden/>
              </w:rPr>
              <w:t>19</w:t>
            </w:r>
            <w:r>
              <w:rPr>
                <w:noProof/>
                <w:webHidden/>
              </w:rPr>
              <w:fldChar w:fldCharType="end"/>
            </w:r>
          </w:hyperlink>
        </w:p>
        <w:p w14:paraId="51EE191C" w14:textId="0EAE7E0C" w:rsidR="008C7523" w:rsidRDefault="008C7523">
          <w:pPr>
            <w:pStyle w:val="TJ2"/>
            <w:rPr>
              <w:rFonts w:asciiTheme="minorHAnsi" w:eastAsiaTheme="minorEastAsia" w:hAnsiTheme="minorHAnsi" w:cstheme="minorBidi"/>
              <w:noProof/>
              <w:sz w:val="22"/>
            </w:rPr>
          </w:pPr>
          <w:hyperlink w:anchor="_Toc209294869" w:history="1">
            <w:r w:rsidRPr="0010650B">
              <w:rPr>
                <w:rStyle w:val="Hiperhivatkozs"/>
                <w:noProof/>
              </w:rPr>
              <w:t>5.9.</w:t>
            </w:r>
            <w:r>
              <w:rPr>
                <w:rFonts w:asciiTheme="minorHAnsi" w:eastAsiaTheme="minorEastAsia" w:hAnsiTheme="minorHAnsi" w:cstheme="minorBidi"/>
                <w:noProof/>
                <w:sz w:val="22"/>
              </w:rPr>
              <w:tab/>
            </w:r>
            <w:r w:rsidRPr="0010650B">
              <w:rPr>
                <w:rStyle w:val="Hiperhivatkozs"/>
                <w:noProof/>
              </w:rPr>
              <w:t>Óvó, védő rendelkezések, balesetvédelem, tűz és bombariadó</w:t>
            </w:r>
            <w:r>
              <w:rPr>
                <w:noProof/>
                <w:webHidden/>
              </w:rPr>
              <w:tab/>
            </w:r>
            <w:r>
              <w:rPr>
                <w:noProof/>
                <w:webHidden/>
              </w:rPr>
              <w:fldChar w:fldCharType="begin"/>
            </w:r>
            <w:r>
              <w:rPr>
                <w:noProof/>
                <w:webHidden/>
              </w:rPr>
              <w:instrText xml:space="preserve"> PAGEREF _Toc209294869 \h </w:instrText>
            </w:r>
            <w:r>
              <w:rPr>
                <w:noProof/>
                <w:webHidden/>
              </w:rPr>
            </w:r>
            <w:r>
              <w:rPr>
                <w:noProof/>
                <w:webHidden/>
              </w:rPr>
              <w:fldChar w:fldCharType="separate"/>
            </w:r>
            <w:r>
              <w:rPr>
                <w:noProof/>
                <w:webHidden/>
              </w:rPr>
              <w:t>19</w:t>
            </w:r>
            <w:r>
              <w:rPr>
                <w:noProof/>
                <w:webHidden/>
              </w:rPr>
              <w:fldChar w:fldCharType="end"/>
            </w:r>
          </w:hyperlink>
        </w:p>
        <w:p w14:paraId="3646195E" w14:textId="4C0BF6C8" w:rsidR="008C7523" w:rsidRDefault="008C7523">
          <w:pPr>
            <w:pStyle w:val="TJ2"/>
            <w:rPr>
              <w:rFonts w:asciiTheme="minorHAnsi" w:eastAsiaTheme="minorEastAsia" w:hAnsiTheme="minorHAnsi" w:cstheme="minorBidi"/>
              <w:noProof/>
              <w:sz w:val="22"/>
            </w:rPr>
          </w:pPr>
          <w:hyperlink w:anchor="_Toc209294870" w:history="1">
            <w:r w:rsidRPr="0010650B">
              <w:rPr>
                <w:rStyle w:val="Hiperhivatkozs"/>
                <w:noProof/>
              </w:rPr>
              <w:t>5.10.</w:t>
            </w:r>
            <w:r>
              <w:rPr>
                <w:rFonts w:asciiTheme="minorHAnsi" w:eastAsiaTheme="minorEastAsia" w:hAnsiTheme="minorHAnsi" w:cstheme="minorBidi"/>
                <w:noProof/>
                <w:sz w:val="22"/>
              </w:rPr>
              <w:tab/>
            </w:r>
            <w:r w:rsidRPr="0010650B">
              <w:rPr>
                <w:rStyle w:val="Hiperhivatkozs"/>
                <w:noProof/>
              </w:rPr>
              <w:t>A rendszeres egészségügyi felügyelet és ellátás rendje</w:t>
            </w:r>
            <w:r>
              <w:rPr>
                <w:noProof/>
                <w:webHidden/>
              </w:rPr>
              <w:tab/>
            </w:r>
            <w:r>
              <w:rPr>
                <w:noProof/>
                <w:webHidden/>
              </w:rPr>
              <w:fldChar w:fldCharType="begin"/>
            </w:r>
            <w:r>
              <w:rPr>
                <w:noProof/>
                <w:webHidden/>
              </w:rPr>
              <w:instrText xml:space="preserve"> PAGEREF _Toc209294870 \h </w:instrText>
            </w:r>
            <w:r>
              <w:rPr>
                <w:noProof/>
                <w:webHidden/>
              </w:rPr>
            </w:r>
            <w:r>
              <w:rPr>
                <w:noProof/>
                <w:webHidden/>
              </w:rPr>
              <w:fldChar w:fldCharType="separate"/>
            </w:r>
            <w:r>
              <w:rPr>
                <w:noProof/>
                <w:webHidden/>
              </w:rPr>
              <w:t>19</w:t>
            </w:r>
            <w:r>
              <w:rPr>
                <w:noProof/>
                <w:webHidden/>
              </w:rPr>
              <w:fldChar w:fldCharType="end"/>
            </w:r>
          </w:hyperlink>
        </w:p>
        <w:p w14:paraId="3A480EF4" w14:textId="25B0D964" w:rsidR="008C7523" w:rsidRDefault="008C7523">
          <w:pPr>
            <w:pStyle w:val="TJ1"/>
            <w:rPr>
              <w:rFonts w:asciiTheme="minorHAnsi" w:eastAsiaTheme="minorEastAsia" w:hAnsiTheme="minorHAnsi" w:cstheme="minorBidi"/>
              <w:noProof/>
              <w:sz w:val="22"/>
            </w:rPr>
          </w:pPr>
          <w:hyperlink w:anchor="_Toc209294871" w:history="1">
            <w:r w:rsidRPr="0010650B">
              <w:rPr>
                <w:rStyle w:val="Hiperhivatkozs"/>
                <w:noProof/>
              </w:rPr>
              <w:t>6.</w:t>
            </w:r>
            <w:r>
              <w:rPr>
                <w:rFonts w:asciiTheme="minorHAnsi" w:eastAsiaTheme="minorEastAsia" w:hAnsiTheme="minorHAnsi" w:cstheme="minorBidi"/>
                <w:noProof/>
                <w:sz w:val="22"/>
              </w:rPr>
              <w:tab/>
            </w:r>
            <w:r w:rsidRPr="0010650B">
              <w:rPr>
                <w:rStyle w:val="Hiperhivatkozs"/>
                <w:noProof/>
              </w:rPr>
              <w:t>AZ ELEKTRONIKUS NAPLÓPROGRAM HASZNÁLATA</w:t>
            </w:r>
            <w:r>
              <w:rPr>
                <w:noProof/>
                <w:webHidden/>
              </w:rPr>
              <w:tab/>
            </w:r>
            <w:r>
              <w:rPr>
                <w:noProof/>
                <w:webHidden/>
              </w:rPr>
              <w:fldChar w:fldCharType="begin"/>
            </w:r>
            <w:r>
              <w:rPr>
                <w:noProof/>
                <w:webHidden/>
              </w:rPr>
              <w:instrText xml:space="preserve"> PAGEREF _Toc209294871 \h </w:instrText>
            </w:r>
            <w:r>
              <w:rPr>
                <w:noProof/>
                <w:webHidden/>
              </w:rPr>
            </w:r>
            <w:r>
              <w:rPr>
                <w:noProof/>
                <w:webHidden/>
              </w:rPr>
              <w:fldChar w:fldCharType="separate"/>
            </w:r>
            <w:r>
              <w:rPr>
                <w:noProof/>
                <w:webHidden/>
              </w:rPr>
              <w:t>19</w:t>
            </w:r>
            <w:r>
              <w:rPr>
                <w:noProof/>
                <w:webHidden/>
              </w:rPr>
              <w:fldChar w:fldCharType="end"/>
            </w:r>
          </w:hyperlink>
        </w:p>
        <w:p w14:paraId="79727E61" w14:textId="7F3A30EC" w:rsidR="008C7523" w:rsidRDefault="008C7523">
          <w:pPr>
            <w:pStyle w:val="TJ2"/>
            <w:rPr>
              <w:rFonts w:asciiTheme="minorHAnsi" w:eastAsiaTheme="minorEastAsia" w:hAnsiTheme="minorHAnsi" w:cstheme="minorBidi"/>
              <w:noProof/>
              <w:sz w:val="22"/>
            </w:rPr>
          </w:pPr>
          <w:hyperlink w:anchor="_Toc209294872" w:history="1">
            <w:r w:rsidRPr="0010650B">
              <w:rPr>
                <w:rStyle w:val="Hiperhivatkozs"/>
                <w:b/>
                <w:bCs/>
                <w:noProof/>
              </w:rPr>
              <w:t>6.1. Digitális eszközhasználat és elektronikus rendszerek</w:t>
            </w:r>
            <w:r>
              <w:rPr>
                <w:noProof/>
                <w:webHidden/>
              </w:rPr>
              <w:tab/>
            </w:r>
            <w:r>
              <w:rPr>
                <w:noProof/>
                <w:webHidden/>
              </w:rPr>
              <w:fldChar w:fldCharType="begin"/>
            </w:r>
            <w:r>
              <w:rPr>
                <w:noProof/>
                <w:webHidden/>
              </w:rPr>
              <w:instrText xml:space="preserve"> PAGEREF _Toc209294872 \h </w:instrText>
            </w:r>
            <w:r>
              <w:rPr>
                <w:noProof/>
                <w:webHidden/>
              </w:rPr>
            </w:r>
            <w:r>
              <w:rPr>
                <w:noProof/>
                <w:webHidden/>
              </w:rPr>
              <w:fldChar w:fldCharType="separate"/>
            </w:r>
            <w:r>
              <w:rPr>
                <w:noProof/>
                <w:webHidden/>
              </w:rPr>
              <w:t>20</w:t>
            </w:r>
            <w:r>
              <w:rPr>
                <w:noProof/>
                <w:webHidden/>
              </w:rPr>
              <w:fldChar w:fldCharType="end"/>
            </w:r>
          </w:hyperlink>
        </w:p>
        <w:p w14:paraId="386743FA" w14:textId="43875516" w:rsidR="008C7523" w:rsidRDefault="008C7523">
          <w:pPr>
            <w:pStyle w:val="TJ1"/>
            <w:rPr>
              <w:rFonts w:asciiTheme="minorHAnsi" w:eastAsiaTheme="minorEastAsia" w:hAnsiTheme="minorHAnsi" w:cstheme="minorBidi"/>
              <w:noProof/>
              <w:sz w:val="22"/>
            </w:rPr>
          </w:pPr>
          <w:hyperlink w:anchor="_Toc209294873" w:history="1">
            <w:r w:rsidRPr="0010650B">
              <w:rPr>
                <w:rStyle w:val="Hiperhivatkozs"/>
                <w:noProof/>
              </w:rPr>
              <w:t>7.</w:t>
            </w:r>
            <w:r>
              <w:rPr>
                <w:rFonts w:asciiTheme="minorHAnsi" w:eastAsiaTheme="minorEastAsia" w:hAnsiTheme="minorHAnsi" w:cstheme="minorBidi"/>
                <w:noProof/>
                <w:sz w:val="22"/>
              </w:rPr>
              <w:tab/>
            </w:r>
            <w:r w:rsidRPr="0010650B">
              <w:rPr>
                <w:rStyle w:val="Hiperhivatkozs"/>
                <w:noProof/>
              </w:rPr>
              <w:t>MULASZTÁSOK, IGAZOLÁSOK</w:t>
            </w:r>
            <w:r>
              <w:rPr>
                <w:noProof/>
                <w:webHidden/>
              </w:rPr>
              <w:tab/>
            </w:r>
            <w:r>
              <w:rPr>
                <w:noProof/>
                <w:webHidden/>
              </w:rPr>
              <w:fldChar w:fldCharType="begin"/>
            </w:r>
            <w:r>
              <w:rPr>
                <w:noProof/>
                <w:webHidden/>
              </w:rPr>
              <w:instrText xml:space="preserve"> PAGEREF _Toc209294873 \h </w:instrText>
            </w:r>
            <w:r>
              <w:rPr>
                <w:noProof/>
                <w:webHidden/>
              </w:rPr>
            </w:r>
            <w:r>
              <w:rPr>
                <w:noProof/>
                <w:webHidden/>
              </w:rPr>
              <w:fldChar w:fldCharType="separate"/>
            </w:r>
            <w:r>
              <w:rPr>
                <w:noProof/>
                <w:webHidden/>
              </w:rPr>
              <w:t>21</w:t>
            </w:r>
            <w:r>
              <w:rPr>
                <w:noProof/>
                <w:webHidden/>
              </w:rPr>
              <w:fldChar w:fldCharType="end"/>
            </w:r>
          </w:hyperlink>
        </w:p>
        <w:p w14:paraId="6CA7A7A8" w14:textId="77B24D0C" w:rsidR="008C7523" w:rsidRDefault="008C7523">
          <w:pPr>
            <w:pStyle w:val="TJ2"/>
            <w:rPr>
              <w:rFonts w:asciiTheme="minorHAnsi" w:eastAsiaTheme="minorEastAsia" w:hAnsiTheme="minorHAnsi" w:cstheme="minorBidi"/>
              <w:noProof/>
              <w:sz w:val="22"/>
            </w:rPr>
          </w:pPr>
          <w:hyperlink w:anchor="_Toc209294874" w:history="1">
            <w:r w:rsidRPr="0010650B">
              <w:rPr>
                <w:rStyle w:val="Hiperhivatkozs"/>
                <w:noProof/>
              </w:rPr>
              <w:t>7.1.</w:t>
            </w:r>
            <w:r>
              <w:rPr>
                <w:rFonts w:asciiTheme="minorHAnsi" w:eastAsiaTheme="minorEastAsia" w:hAnsiTheme="minorHAnsi" w:cstheme="minorBidi"/>
                <w:noProof/>
                <w:sz w:val="22"/>
              </w:rPr>
              <w:tab/>
            </w:r>
            <w:r w:rsidRPr="0010650B">
              <w:rPr>
                <w:rStyle w:val="Hiperhivatkozs"/>
                <w:noProof/>
              </w:rPr>
              <w:t>Igazolt mulasztás</w:t>
            </w:r>
            <w:r>
              <w:rPr>
                <w:noProof/>
                <w:webHidden/>
              </w:rPr>
              <w:tab/>
            </w:r>
            <w:r>
              <w:rPr>
                <w:noProof/>
                <w:webHidden/>
              </w:rPr>
              <w:fldChar w:fldCharType="begin"/>
            </w:r>
            <w:r>
              <w:rPr>
                <w:noProof/>
                <w:webHidden/>
              </w:rPr>
              <w:instrText xml:space="preserve"> PAGEREF _Toc209294874 \h </w:instrText>
            </w:r>
            <w:r>
              <w:rPr>
                <w:noProof/>
                <w:webHidden/>
              </w:rPr>
            </w:r>
            <w:r>
              <w:rPr>
                <w:noProof/>
                <w:webHidden/>
              </w:rPr>
              <w:fldChar w:fldCharType="separate"/>
            </w:r>
            <w:r>
              <w:rPr>
                <w:noProof/>
                <w:webHidden/>
              </w:rPr>
              <w:t>21</w:t>
            </w:r>
            <w:r>
              <w:rPr>
                <w:noProof/>
                <w:webHidden/>
              </w:rPr>
              <w:fldChar w:fldCharType="end"/>
            </w:r>
          </w:hyperlink>
        </w:p>
        <w:p w14:paraId="76D7D010" w14:textId="7A38A79E" w:rsidR="008C7523" w:rsidRDefault="008C7523">
          <w:pPr>
            <w:pStyle w:val="TJ2"/>
            <w:rPr>
              <w:rFonts w:asciiTheme="minorHAnsi" w:eastAsiaTheme="minorEastAsia" w:hAnsiTheme="minorHAnsi" w:cstheme="minorBidi"/>
              <w:noProof/>
              <w:sz w:val="22"/>
            </w:rPr>
          </w:pPr>
          <w:hyperlink w:anchor="_Toc209294875" w:history="1">
            <w:r w:rsidRPr="0010650B">
              <w:rPr>
                <w:rStyle w:val="Hiperhivatkozs"/>
                <w:noProof/>
              </w:rPr>
              <w:t>7.2.</w:t>
            </w:r>
            <w:r>
              <w:rPr>
                <w:rFonts w:asciiTheme="minorHAnsi" w:eastAsiaTheme="minorEastAsia" w:hAnsiTheme="minorHAnsi" w:cstheme="minorBidi"/>
                <w:noProof/>
                <w:sz w:val="22"/>
              </w:rPr>
              <w:tab/>
            </w:r>
            <w:r w:rsidRPr="0010650B">
              <w:rPr>
                <w:rStyle w:val="Hiperhivatkozs"/>
                <w:noProof/>
              </w:rPr>
              <w:t>Az igazolatlan hiányzás következményei</w:t>
            </w:r>
            <w:r>
              <w:rPr>
                <w:noProof/>
                <w:webHidden/>
              </w:rPr>
              <w:tab/>
            </w:r>
            <w:r>
              <w:rPr>
                <w:noProof/>
                <w:webHidden/>
              </w:rPr>
              <w:fldChar w:fldCharType="begin"/>
            </w:r>
            <w:r>
              <w:rPr>
                <w:noProof/>
                <w:webHidden/>
              </w:rPr>
              <w:instrText xml:space="preserve"> PAGEREF _Toc209294875 \h </w:instrText>
            </w:r>
            <w:r>
              <w:rPr>
                <w:noProof/>
                <w:webHidden/>
              </w:rPr>
            </w:r>
            <w:r>
              <w:rPr>
                <w:noProof/>
                <w:webHidden/>
              </w:rPr>
              <w:fldChar w:fldCharType="separate"/>
            </w:r>
            <w:r>
              <w:rPr>
                <w:noProof/>
                <w:webHidden/>
              </w:rPr>
              <w:t>22</w:t>
            </w:r>
            <w:r>
              <w:rPr>
                <w:noProof/>
                <w:webHidden/>
              </w:rPr>
              <w:fldChar w:fldCharType="end"/>
            </w:r>
          </w:hyperlink>
        </w:p>
        <w:p w14:paraId="5055F5B7" w14:textId="75E70EC6" w:rsidR="008C7523" w:rsidRDefault="008C7523">
          <w:pPr>
            <w:pStyle w:val="TJ2"/>
            <w:rPr>
              <w:rFonts w:asciiTheme="minorHAnsi" w:eastAsiaTheme="minorEastAsia" w:hAnsiTheme="minorHAnsi" w:cstheme="minorBidi"/>
              <w:noProof/>
              <w:sz w:val="22"/>
            </w:rPr>
          </w:pPr>
          <w:hyperlink w:anchor="_Toc209294876" w:history="1">
            <w:r w:rsidRPr="0010650B">
              <w:rPr>
                <w:rStyle w:val="Hiperhivatkozs"/>
                <w:noProof/>
              </w:rPr>
              <w:t>7.3.</w:t>
            </w:r>
            <w:r>
              <w:rPr>
                <w:rFonts w:asciiTheme="minorHAnsi" w:eastAsiaTheme="minorEastAsia" w:hAnsiTheme="minorHAnsi" w:cstheme="minorBidi"/>
                <w:noProof/>
                <w:sz w:val="22"/>
              </w:rPr>
              <w:tab/>
            </w:r>
            <w:r w:rsidRPr="0010650B">
              <w:rPr>
                <w:rStyle w:val="Hiperhivatkozs"/>
                <w:noProof/>
              </w:rPr>
              <w:t>Igazolások bemutatásának rendje</w:t>
            </w:r>
            <w:r>
              <w:rPr>
                <w:noProof/>
                <w:webHidden/>
              </w:rPr>
              <w:tab/>
            </w:r>
            <w:r>
              <w:rPr>
                <w:noProof/>
                <w:webHidden/>
              </w:rPr>
              <w:fldChar w:fldCharType="begin"/>
            </w:r>
            <w:r>
              <w:rPr>
                <w:noProof/>
                <w:webHidden/>
              </w:rPr>
              <w:instrText xml:space="preserve"> PAGEREF _Toc209294876 \h </w:instrText>
            </w:r>
            <w:r>
              <w:rPr>
                <w:noProof/>
                <w:webHidden/>
              </w:rPr>
            </w:r>
            <w:r>
              <w:rPr>
                <w:noProof/>
                <w:webHidden/>
              </w:rPr>
              <w:fldChar w:fldCharType="separate"/>
            </w:r>
            <w:r>
              <w:rPr>
                <w:noProof/>
                <w:webHidden/>
              </w:rPr>
              <w:t>24</w:t>
            </w:r>
            <w:r>
              <w:rPr>
                <w:noProof/>
                <w:webHidden/>
              </w:rPr>
              <w:fldChar w:fldCharType="end"/>
            </w:r>
          </w:hyperlink>
        </w:p>
        <w:p w14:paraId="0CC049B8" w14:textId="33E8FA87" w:rsidR="008C7523" w:rsidRDefault="008C7523">
          <w:pPr>
            <w:pStyle w:val="TJ3"/>
            <w:tabs>
              <w:tab w:val="left" w:pos="1320"/>
              <w:tab w:val="right" w:leader="dot" w:pos="9062"/>
            </w:tabs>
            <w:rPr>
              <w:rFonts w:asciiTheme="minorHAnsi" w:eastAsiaTheme="minorEastAsia" w:hAnsiTheme="minorHAnsi" w:cstheme="minorBidi"/>
              <w:noProof/>
              <w:sz w:val="22"/>
            </w:rPr>
          </w:pPr>
          <w:hyperlink w:anchor="_Toc209294877" w:history="1">
            <w:r w:rsidRPr="0010650B">
              <w:rPr>
                <w:rStyle w:val="Hiperhivatkozs"/>
                <w:noProof/>
              </w:rPr>
              <w:t>7.3.1.</w:t>
            </w:r>
            <w:r>
              <w:rPr>
                <w:rFonts w:asciiTheme="minorHAnsi" w:eastAsiaTheme="minorEastAsia" w:hAnsiTheme="minorHAnsi" w:cstheme="minorBidi"/>
                <w:noProof/>
                <w:sz w:val="22"/>
              </w:rPr>
              <w:tab/>
            </w:r>
            <w:r w:rsidRPr="0010650B">
              <w:rPr>
                <w:rStyle w:val="Hiperhivatkozs"/>
                <w:noProof/>
              </w:rPr>
              <w:t>Intézményi hiányzások igazolásának rendje</w:t>
            </w:r>
            <w:r>
              <w:rPr>
                <w:noProof/>
                <w:webHidden/>
              </w:rPr>
              <w:tab/>
            </w:r>
            <w:r>
              <w:rPr>
                <w:noProof/>
                <w:webHidden/>
              </w:rPr>
              <w:fldChar w:fldCharType="begin"/>
            </w:r>
            <w:r>
              <w:rPr>
                <w:noProof/>
                <w:webHidden/>
              </w:rPr>
              <w:instrText xml:space="preserve"> PAGEREF _Toc209294877 \h </w:instrText>
            </w:r>
            <w:r>
              <w:rPr>
                <w:noProof/>
                <w:webHidden/>
              </w:rPr>
            </w:r>
            <w:r>
              <w:rPr>
                <w:noProof/>
                <w:webHidden/>
              </w:rPr>
              <w:fldChar w:fldCharType="separate"/>
            </w:r>
            <w:r>
              <w:rPr>
                <w:noProof/>
                <w:webHidden/>
              </w:rPr>
              <w:t>24</w:t>
            </w:r>
            <w:r>
              <w:rPr>
                <w:noProof/>
                <w:webHidden/>
              </w:rPr>
              <w:fldChar w:fldCharType="end"/>
            </w:r>
          </w:hyperlink>
        </w:p>
        <w:p w14:paraId="47D8E253" w14:textId="7FC818AE" w:rsidR="008C7523" w:rsidRDefault="008C7523">
          <w:pPr>
            <w:pStyle w:val="TJ3"/>
            <w:tabs>
              <w:tab w:val="left" w:pos="1320"/>
              <w:tab w:val="right" w:leader="dot" w:pos="9062"/>
            </w:tabs>
            <w:rPr>
              <w:rFonts w:asciiTheme="minorHAnsi" w:eastAsiaTheme="minorEastAsia" w:hAnsiTheme="minorHAnsi" w:cstheme="minorBidi"/>
              <w:noProof/>
              <w:sz w:val="22"/>
            </w:rPr>
          </w:pPr>
          <w:hyperlink w:anchor="_Toc209294878" w:history="1">
            <w:r w:rsidRPr="0010650B">
              <w:rPr>
                <w:rStyle w:val="Hiperhivatkozs"/>
                <w:noProof/>
              </w:rPr>
              <w:t>7.3.2.</w:t>
            </w:r>
            <w:r>
              <w:rPr>
                <w:rFonts w:asciiTheme="minorHAnsi" w:eastAsiaTheme="minorEastAsia" w:hAnsiTheme="minorHAnsi" w:cstheme="minorBidi"/>
                <w:noProof/>
                <w:sz w:val="22"/>
              </w:rPr>
              <w:tab/>
            </w:r>
            <w:r w:rsidRPr="0010650B">
              <w:rPr>
                <w:rStyle w:val="Hiperhivatkozs"/>
                <w:noProof/>
              </w:rPr>
              <w:t>Külső gyakorlati helyen történt mulasztások igazolásának rendje</w:t>
            </w:r>
            <w:r>
              <w:rPr>
                <w:noProof/>
                <w:webHidden/>
              </w:rPr>
              <w:tab/>
            </w:r>
            <w:r>
              <w:rPr>
                <w:noProof/>
                <w:webHidden/>
              </w:rPr>
              <w:fldChar w:fldCharType="begin"/>
            </w:r>
            <w:r>
              <w:rPr>
                <w:noProof/>
                <w:webHidden/>
              </w:rPr>
              <w:instrText xml:space="preserve"> PAGEREF _Toc209294878 \h </w:instrText>
            </w:r>
            <w:r>
              <w:rPr>
                <w:noProof/>
                <w:webHidden/>
              </w:rPr>
            </w:r>
            <w:r>
              <w:rPr>
                <w:noProof/>
                <w:webHidden/>
              </w:rPr>
              <w:fldChar w:fldCharType="separate"/>
            </w:r>
            <w:r>
              <w:rPr>
                <w:noProof/>
                <w:webHidden/>
              </w:rPr>
              <w:t>24</w:t>
            </w:r>
            <w:r>
              <w:rPr>
                <w:noProof/>
                <w:webHidden/>
              </w:rPr>
              <w:fldChar w:fldCharType="end"/>
            </w:r>
          </w:hyperlink>
        </w:p>
        <w:p w14:paraId="666F52C1" w14:textId="6C1A9A80" w:rsidR="008C7523" w:rsidRDefault="008C7523">
          <w:pPr>
            <w:pStyle w:val="TJ1"/>
            <w:rPr>
              <w:rFonts w:asciiTheme="minorHAnsi" w:eastAsiaTheme="minorEastAsia" w:hAnsiTheme="minorHAnsi" w:cstheme="minorBidi"/>
              <w:noProof/>
              <w:sz w:val="22"/>
            </w:rPr>
          </w:pPr>
          <w:hyperlink w:anchor="_Toc209294879" w:history="1">
            <w:r w:rsidRPr="0010650B">
              <w:rPr>
                <w:rStyle w:val="Hiperhivatkozs"/>
                <w:noProof/>
              </w:rPr>
              <w:t>8.</w:t>
            </w:r>
            <w:r>
              <w:rPr>
                <w:rFonts w:asciiTheme="minorHAnsi" w:eastAsiaTheme="minorEastAsia" w:hAnsiTheme="minorHAnsi" w:cstheme="minorBidi"/>
                <w:noProof/>
                <w:sz w:val="22"/>
              </w:rPr>
              <w:tab/>
            </w:r>
            <w:r w:rsidRPr="0010650B">
              <w:rPr>
                <w:rStyle w:val="Hiperhivatkozs"/>
                <w:noProof/>
              </w:rPr>
              <w:t>A TANULMÁNYOK ALATTI VIZSGÁK RENDJE</w:t>
            </w:r>
            <w:r>
              <w:rPr>
                <w:noProof/>
                <w:webHidden/>
              </w:rPr>
              <w:tab/>
            </w:r>
            <w:r>
              <w:rPr>
                <w:noProof/>
                <w:webHidden/>
              </w:rPr>
              <w:fldChar w:fldCharType="begin"/>
            </w:r>
            <w:r>
              <w:rPr>
                <w:noProof/>
                <w:webHidden/>
              </w:rPr>
              <w:instrText xml:space="preserve"> PAGEREF _Toc209294879 \h </w:instrText>
            </w:r>
            <w:r>
              <w:rPr>
                <w:noProof/>
                <w:webHidden/>
              </w:rPr>
            </w:r>
            <w:r>
              <w:rPr>
                <w:noProof/>
                <w:webHidden/>
              </w:rPr>
              <w:fldChar w:fldCharType="separate"/>
            </w:r>
            <w:r>
              <w:rPr>
                <w:noProof/>
                <w:webHidden/>
              </w:rPr>
              <w:t>24</w:t>
            </w:r>
            <w:r>
              <w:rPr>
                <w:noProof/>
                <w:webHidden/>
              </w:rPr>
              <w:fldChar w:fldCharType="end"/>
            </w:r>
          </w:hyperlink>
        </w:p>
        <w:p w14:paraId="57C6B6B0" w14:textId="6B0F21D3" w:rsidR="008C7523" w:rsidRDefault="008C7523">
          <w:pPr>
            <w:pStyle w:val="TJ2"/>
            <w:rPr>
              <w:rFonts w:asciiTheme="minorHAnsi" w:eastAsiaTheme="minorEastAsia" w:hAnsiTheme="minorHAnsi" w:cstheme="minorBidi"/>
              <w:noProof/>
              <w:sz w:val="22"/>
            </w:rPr>
          </w:pPr>
          <w:hyperlink w:anchor="_Toc209294881" w:history="1">
            <w:r w:rsidRPr="0010650B">
              <w:rPr>
                <w:rStyle w:val="Hiperhivatkozs"/>
                <w:noProof/>
              </w:rPr>
              <w:t>8.1.</w:t>
            </w:r>
            <w:r>
              <w:rPr>
                <w:rFonts w:asciiTheme="minorHAnsi" w:eastAsiaTheme="minorEastAsia" w:hAnsiTheme="minorHAnsi" w:cstheme="minorBidi"/>
                <w:noProof/>
                <w:sz w:val="22"/>
              </w:rPr>
              <w:tab/>
            </w:r>
            <w:r w:rsidRPr="0010650B">
              <w:rPr>
                <w:rStyle w:val="Hiperhivatkozs"/>
                <w:noProof/>
              </w:rPr>
              <w:t>Osztályozó vizsga</w:t>
            </w:r>
            <w:r>
              <w:rPr>
                <w:noProof/>
                <w:webHidden/>
              </w:rPr>
              <w:tab/>
            </w:r>
            <w:r>
              <w:rPr>
                <w:noProof/>
                <w:webHidden/>
              </w:rPr>
              <w:fldChar w:fldCharType="begin"/>
            </w:r>
            <w:r>
              <w:rPr>
                <w:noProof/>
                <w:webHidden/>
              </w:rPr>
              <w:instrText xml:space="preserve"> PAGEREF _Toc209294881 \h </w:instrText>
            </w:r>
            <w:r>
              <w:rPr>
                <w:noProof/>
                <w:webHidden/>
              </w:rPr>
            </w:r>
            <w:r>
              <w:rPr>
                <w:noProof/>
                <w:webHidden/>
              </w:rPr>
              <w:fldChar w:fldCharType="separate"/>
            </w:r>
            <w:r>
              <w:rPr>
                <w:noProof/>
                <w:webHidden/>
              </w:rPr>
              <w:t>24</w:t>
            </w:r>
            <w:r>
              <w:rPr>
                <w:noProof/>
                <w:webHidden/>
              </w:rPr>
              <w:fldChar w:fldCharType="end"/>
            </w:r>
          </w:hyperlink>
        </w:p>
        <w:p w14:paraId="7D5B7273" w14:textId="12550E71" w:rsidR="008C7523" w:rsidRDefault="008C7523">
          <w:pPr>
            <w:pStyle w:val="TJ2"/>
            <w:rPr>
              <w:rFonts w:asciiTheme="minorHAnsi" w:eastAsiaTheme="minorEastAsia" w:hAnsiTheme="minorHAnsi" w:cstheme="minorBidi"/>
              <w:noProof/>
              <w:sz w:val="22"/>
            </w:rPr>
          </w:pPr>
          <w:hyperlink w:anchor="_Toc209294882" w:history="1">
            <w:r w:rsidRPr="0010650B">
              <w:rPr>
                <w:rStyle w:val="Hiperhivatkozs"/>
                <w:noProof/>
              </w:rPr>
              <w:t>8.2.</w:t>
            </w:r>
            <w:r>
              <w:rPr>
                <w:rFonts w:asciiTheme="minorHAnsi" w:eastAsiaTheme="minorEastAsia" w:hAnsiTheme="minorHAnsi" w:cstheme="minorBidi"/>
                <w:noProof/>
                <w:sz w:val="22"/>
              </w:rPr>
              <w:tab/>
            </w:r>
            <w:r w:rsidRPr="0010650B">
              <w:rPr>
                <w:rStyle w:val="Hiperhivatkozs"/>
                <w:noProof/>
              </w:rPr>
              <w:t>Javítóvizsga</w:t>
            </w:r>
            <w:r>
              <w:rPr>
                <w:noProof/>
                <w:webHidden/>
              </w:rPr>
              <w:tab/>
            </w:r>
            <w:r>
              <w:rPr>
                <w:noProof/>
                <w:webHidden/>
              </w:rPr>
              <w:fldChar w:fldCharType="begin"/>
            </w:r>
            <w:r>
              <w:rPr>
                <w:noProof/>
                <w:webHidden/>
              </w:rPr>
              <w:instrText xml:space="preserve"> PAGEREF _Toc209294882 \h </w:instrText>
            </w:r>
            <w:r>
              <w:rPr>
                <w:noProof/>
                <w:webHidden/>
              </w:rPr>
            </w:r>
            <w:r>
              <w:rPr>
                <w:noProof/>
                <w:webHidden/>
              </w:rPr>
              <w:fldChar w:fldCharType="separate"/>
            </w:r>
            <w:r>
              <w:rPr>
                <w:noProof/>
                <w:webHidden/>
              </w:rPr>
              <w:t>25</w:t>
            </w:r>
            <w:r>
              <w:rPr>
                <w:noProof/>
                <w:webHidden/>
              </w:rPr>
              <w:fldChar w:fldCharType="end"/>
            </w:r>
          </w:hyperlink>
        </w:p>
        <w:p w14:paraId="384290ED" w14:textId="53D4A4A7" w:rsidR="008C7523" w:rsidRDefault="008C7523">
          <w:pPr>
            <w:pStyle w:val="TJ2"/>
            <w:rPr>
              <w:rFonts w:asciiTheme="minorHAnsi" w:eastAsiaTheme="minorEastAsia" w:hAnsiTheme="minorHAnsi" w:cstheme="minorBidi"/>
              <w:noProof/>
              <w:sz w:val="22"/>
            </w:rPr>
          </w:pPr>
          <w:hyperlink w:anchor="_Toc209294883" w:history="1">
            <w:r w:rsidRPr="0010650B">
              <w:rPr>
                <w:rStyle w:val="Hiperhivatkozs"/>
                <w:noProof/>
              </w:rPr>
              <w:t>8.3.</w:t>
            </w:r>
            <w:r>
              <w:rPr>
                <w:rFonts w:asciiTheme="minorHAnsi" w:eastAsiaTheme="minorEastAsia" w:hAnsiTheme="minorHAnsi" w:cstheme="minorBidi"/>
                <w:noProof/>
                <w:sz w:val="22"/>
              </w:rPr>
              <w:tab/>
            </w:r>
            <w:r w:rsidRPr="0010650B">
              <w:rPr>
                <w:rStyle w:val="Hiperhivatkozs"/>
                <w:noProof/>
              </w:rPr>
              <w:t>Különbözeti vizsga</w:t>
            </w:r>
            <w:r>
              <w:rPr>
                <w:noProof/>
                <w:webHidden/>
              </w:rPr>
              <w:tab/>
            </w:r>
            <w:r>
              <w:rPr>
                <w:noProof/>
                <w:webHidden/>
              </w:rPr>
              <w:fldChar w:fldCharType="begin"/>
            </w:r>
            <w:r>
              <w:rPr>
                <w:noProof/>
                <w:webHidden/>
              </w:rPr>
              <w:instrText xml:space="preserve"> PAGEREF _Toc209294883 \h </w:instrText>
            </w:r>
            <w:r>
              <w:rPr>
                <w:noProof/>
                <w:webHidden/>
              </w:rPr>
            </w:r>
            <w:r>
              <w:rPr>
                <w:noProof/>
                <w:webHidden/>
              </w:rPr>
              <w:fldChar w:fldCharType="separate"/>
            </w:r>
            <w:r>
              <w:rPr>
                <w:noProof/>
                <w:webHidden/>
              </w:rPr>
              <w:t>25</w:t>
            </w:r>
            <w:r>
              <w:rPr>
                <w:noProof/>
                <w:webHidden/>
              </w:rPr>
              <w:fldChar w:fldCharType="end"/>
            </w:r>
          </w:hyperlink>
        </w:p>
        <w:p w14:paraId="6CBEA458" w14:textId="37DF0C18" w:rsidR="008C7523" w:rsidRDefault="008C7523">
          <w:pPr>
            <w:pStyle w:val="TJ2"/>
            <w:rPr>
              <w:rFonts w:asciiTheme="minorHAnsi" w:eastAsiaTheme="minorEastAsia" w:hAnsiTheme="minorHAnsi" w:cstheme="minorBidi"/>
              <w:noProof/>
              <w:sz w:val="22"/>
            </w:rPr>
          </w:pPr>
          <w:hyperlink w:anchor="_Toc209294884" w:history="1">
            <w:r w:rsidRPr="0010650B">
              <w:rPr>
                <w:rStyle w:val="Hiperhivatkozs"/>
                <w:noProof/>
              </w:rPr>
              <w:t>8.4.</w:t>
            </w:r>
            <w:r>
              <w:rPr>
                <w:rFonts w:asciiTheme="minorHAnsi" w:eastAsiaTheme="minorEastAsia" w:hAnsiTheme="minorHAnsi" w:cstheme="minorBidi"/>
                <w:noProof/>
                <w:sz w:val="22"/>
              </w:rPr>
              <w:tab/>
            </w:r>
            <w:r w:rsidRPr="0010650B">
              <w:rPr>
                <w:rStyle w:val="Hiperhivatkozs"/>
                <w:noProof/>
              </w:rPr>
              <w:t>Független vizsgabizottság előtt zajló vizsga</w:t>
            </w:r>
            <w:r>
              <w:rPr>
                <w:noProof/>
                <w:webHidden/>
              </w:rPr>
              <w:tab/>
            </w:r>
            <w:r>
              <w:rPr>
                <w:noProof/>
                <w:webHidden/>
              </w:rPr>
              <w:fldChar w:fldCharType="begin"/>
            </w:r>
            <w:r>
              <w:rPr>
                <w:noProof/>
                <w:webHidden/>
              </w:rPr>
              <w:instrText xml:space="preserve"> PAGEREF _Toc209294884 \h </w:instrText>
            </w:r>
            <w:r>
              <w:rPr>
                <w:noProof/>
                <w:webHidden/>
              </w:rPr>
            </w:r>
            <w:r>
              <w:rPr>
                <w:noProof/>
                <w:webHidden/>
              </w:rPr>
              <w:fldChar w:fldCharType="separate"/>
            </w:r>
            <w:r>
              <w:rPr>
                <w:noProof/>
                <w:webHidden/>
              </w:rPr>
              <w:t>25</w:t>
            </w:r>
            <w:r>
              <w:rPr>
                <w:noProof/>
                <w:webHidden/>
              </w:rPr>
              <w:fldChar w:fldCharType="end"/>
            </w:r>
          </w:hyperlink>
        </w:p>
        <w:p w14:paraId="68B3B269" w14:textId="3B9E4780" w:rsidR="008C7523" w:rsidRDefault="008C7523">
          <w:pPr>
            <w:pStyle w:val="TJ2"/>
            <w:rPr>
              <w:rFonts w:asciiTheme="minorHAnsi" w:eastAsiaTheme="minorEastAsia" w:hAnsiTheme="minorHAnsi" w:cstheme="minorBidi"/>
              <w:noProof/>
              <w:sz w:val="22"/>
            </w:rPr>
          </w:pPr>
          <w:hyperlink w:anchor="_Toc209294885" w:history="1">
            <w:r w:rsidRPr="0010650B">
              <w:rPr>
                <w:rStyle w:val="Hiperhivatkozs"/>
                <w:noProof/>
              </w:rPr>
              <w:t>8.5.</w:t>
            </w:r>
            <w:r>
              <w:rPr>
                <w:rFonts w:asciiTheme="minorHAnsi" w:eastAsiaTheme="minorEastAsia" w:hAnsiTheme="minorHAnsi" w:cstheme="minorBidi"/>
                <w:noProof/>
                <w:sz w:val="22"/>
              </w:rPr>
              <w:tab/>
            </w:r>
            <w:r w:rsidRPr="0010650B">
              <w:rPr>
                <w:rStyle w:val="Hiperhivatkozs"/>
                <w:noProof/>
              </w:rPr>
              <w:t>Szakmai vizsgák</w:t>
            </w:r>
            <w:r>
              <w:rPr>
                <w:noProof/>
                <w:webHidden/>
              </w:rPr>
              <w:tab/>
            </w:r>
            <w:r>
              <w:rPr>
                <w:noProof/>
                <w:webHidden/>
              </w:rPr>
              <w:fldChar w:fldCharType="begin"/>
            </w:r>
            <w:r>
              <w:rPr>
                <w:noProof/>
                <w:webHidden/>
              </w:rPr>
              <w:instrText xml:space="preserve"> PAGEREF _Toc209294885 \h </w:instrText>
            </w:r>
            <w:r>
              <w:rPr>
                <w:noProof/>
                <w:webHidden/>
              </w:rPr>
            </w:r>
            <w:r>
              <w:rPr>
                <w:noProof/>
                <w:webHidden/>
              </w:rPr>
              <w:fldChar w:fldCharType="separate"/>
            </w:r>
            <w:r>
              <w:rPr>
                <w:noProof/>
                <w:webHidden/>
              </w:rPr>
              <w:t>26</w:t>
            </w:r>
            <w:r>
              <w:rPr>
                <w:noProof/>
                <w:webHidden/>
              </w:rPr>
              <w:fldChar w:fldCharType="end"/>
            </w:r>
          </w:hyperlink>
        </w:p>
        <w:p w14:paraId="50D05C75" w14:textId="1D1C1E09" w:rsidR="008C7523" w:rsidRDefault="008C7523">
          <w:pPr>
            <w:pStyle w:val="TJ2"/>
            <w:rPr>
              <w:rFonts w:asciiTheme="minorHAnsi" w:eastAsiaTheme="minorEastAsia" w:hAnsiTheme="minorHAnsi" w:cstheme="minorBidi"/>
              <w:noProof/>
              <w:sz w:val="22"/>
            </w:rPr>
          </w:pPr>
          <w:hyperlink w:anchor="_Toc209294886" w:history="1">
            <w:r w:rsidRPr="0010650B">
              <w:rPr>
                <w:rStyle w:val="Hiperhivatkozs"/>
                <w:noProof/>
              </w:rPr>
              <w:t>8.6.</w:t>
            </w:r>
            <w:r>
              <w:rPr>
                <w:rFonts w:asciiTheme="minorHAnsi" w:eastAsiaTheme="minorEastAsia" w:hAnsiTheme="minorHAnsi" w:cstheme="minorBidi"/>
                <w:noProof/>
                <w:sz w:val="22"/>
              </w:rPr>
              <w:tab/>
            </w:r>
            <w:r w:rsidRPr="0010650B">
              <w:rPr>
                <w:rStyle w:val="Hiperhivatkozs"/>
                <w:noProof/>
              </w:rPr>
              <w:t>A tanulók felvételét biztosító szabályok</w:t>
            </w:r>
            <w:r>
              <w:rPr>
                <w:noProof/>
                <w:webHidden/>
              </w:rPr>
              <w:tab/>
            </w:r>
            <w:r>
              <w:rPr>
                <w:noProof/>
                <w:webHidden/>
              </w:rPr>
              <w:fldChar w:fldCharType="begin"/>
            </w:r>
            <w:r>
              <w:rPr>
                <w:noProof/>
                <w:webHidden/>
              </w:rPr>
              <w:instrText xml:space="preserve"> PAGEREF _Toc209294886 \h </w:instrText>
            </w:r>
            <w:r>
              <w:rPr>
                <w:noProof/>
                <w:webHidden/>
              </w:rPr>
            </w:r>
            <w:r>
              <w:rPr>
                <w:noProof/>
                <w:webHidden/>
              </w:rPr>
              <w:fldChar w:fldCharType="separate"/>
            </w:r>
            <w:r>
              <w:rPr>
                <w:noProof/>
                <w:webHidden/>
              </w:rPr>
              <w:t>26</w:t>
            </w:r>
            <w:r>
              <w:rPr>
                <w:noProof/>
                <w:webHidden/>
              </w:rPr>
              <w:fldChar w:fldCharType="end"/>
            </w:r>
          </w:hyperlink>
        </w:p>
        <w:p w14:paraId="6477C713" w14:textId="2EDED480" w:rsidR="008C7523" w:rsidRDefault="008C7523">
          <w:pPr>
            <w:pStyle w:val="TJ1"/>
            <w:rPr>
              <w:rFonts w:asciiTheme="minorHAnsi" w:eastAsiaTheme="minorEastAsia" w:hAnsiTheme="minorHAnsi" w:cstheme="minorBidi"/>
              <w:noProof/>
              <w:sz w:val="22"/>
            </w:rPr>
          </w:pPr>
          <w:hyperlink w:anchor="_Toc209294887" w:history="1">
            <w:r w:rsidRPr="0010650B">
              <w:rPr>
                <w:rStyle w:val="Hiperhivatkozs"/>
                <w:noProof/>
              </w:rPr>
              <w:t>9.</w:t>
            </w:r>
            <w:r>
              <w:rPr>
                <w:rFonts w:asciiTheme="minorHAnsi" w:eastAsiaTheme="minorEastAsia" w:hAnsiTheme="minorHAnsi" w:cstheme="minorBidi"/>
                <w:noProof/>
                <w:sz w:val="22"/>
              </w:rPr>
              <w:tab/>
            </w:r>
            <w:r w:rsidRPr="0010650B">
              <w:rPr>
                <w:rStyle w:val="Hiperhivatkozs"/>
                <w:noProof/>
              </w:rPr>
              <w:t>A TANTÁRGYVÁLASZTÁSSAL, ANNAK MÓDOSÍTÁSÁVAL KAPCSOLATOS ELJÁRÁSI KÉRDÉSEK</w:t>
            </w:r>
            <w:r>
              <w:rPr>
                <w:noProof/>
                <w:webHidden/>
              </w:rPr>
              <w:tab/>
            </w:r>
            <w:r>
              <w:rPr>
                <w:noProof/>
                <w:webHidden/>
              </w:rPr>
              <w:fldChar w:fldCharType="begin"/>
            </w:r>
            <w:r>
              <w:rPr>
                <w:noProof/>
                <w:webHidden/>
              </w:rPr>
              <w:instrText xml:space="preserve"> PAGEREF _Toc209294887 \h </w:instrText>
            </w:r>
            <w:r>
              <w:rPr>
                <w:noProof/>
                <w:webHidden/>
              </w:rPr>
            </w:r>
            <w:r>
              <w:rPr>
                <w:noProof/>
                <w:webHidden/>
              </w:rPr>
              <w:fldChar w:fldCharType="separate"/>
            </w:r>
            <w:r>
              <w:rPr>
                <w:noProof/>
                <w:webHidden/>
              </w:rPr>
              <w:t>26</w:t>
            </w:r>
            <w:r>
              <w:rPr>
                <w:noProof/>
                <w:webHidden/>
              </w:rPr>
              <w:fldChar w:fldCharType="end"/>
            </w:r>
          </w:hyperlink>
        </w:p>
        <w:p w14:paraId="621D042F" w14:textId="067CF949" w:rsidR="008C7523" w:rsidRDefault="008C7523">
          <w:pPr>
            <w:pStyle w:val="TJ1"/>
            <w:rPr>
              <w:rFonts w:asciiTheme="minorHAnsi" w:eastAsiaTheme="minorEastAsia" w:hAnsiTheme="minorHAnsi" w:cstheme="minorBidi"/>
              <w:noProof/>
              <w:sz w:val="22"/>
            </w:rPr>
          </w:pPr>
          <w:hyperlink w:anchor="_Toc209294888" w:history="1">
            <w:r w:rsidRPr="0010650B">
              <w:rPr>
                <w:rStyle w:val="Hiperhivatkozs"/>
                <w:noProof/>
              </w:rPr>
              <w:t>10.</w:t>
            </w:r>
            <w:r>
              <w:rPr>
                <w:rFonts w:asciiTheme="minorHAnsi" w:eastAsiaTheme="minorEastAsia" w:hAnsiTheme="minorHAnsi" w:cstheme="minorBidi"/>
                <w:noProof/>
                <w:sz w:val="22"/>
              </w:rPr>
              <w:tab/>
            </w:r>
            <w:r w:rsidRPr="0010650B">
              <w:rPr>
                <w:rStyle w:val="Hiperhivatkozs"/>
                <w:noProof/>
              </w:rPr>
              <w:t>A TANULÓK JUTALMAZÁSA</w:t>
            </w:r>
            <w:r>
              <w:rPr>
                <w:noProof/>
                <w:webHidden/>
              </w:rPr>
              <w:tab/>
            </w:r>
            <w:r>
              <w:rPr>
                <w:noProof/>
                <w:webHidden/>
              </w:rPr>
              <w:fldChar w:fldCharType="begin"/>
            </w:r>
            <w:r>
              <w:rPr>
                <w:noProof/>
                <w:webHidden/>
              </w:rPr>
              <w:instrText xml:space="preserve"> PAGEREF _Toc209294888 \h </w:instrText>
            </w:r>
            <w:r>
              <w:rPr>
                <w:noProof/>
                <w:webHidden/>
              </w:rPr>
            </w:r>
            <w:r>
              <w:rPr>
                <w:noProof/>
                <w:webHidden/>
              </w:rPr>
              <w:fldChar w:fldCharType="separate"/>
            </w:r>
            <w:r>
              <w:rPr>
                <w:noProof/>
                <w:webHidden/>
              </w:rPr>
              <w:t>27</w:t>
            </w:r>
            <w:r>
              <w:rPr>
                <w:noProof/>
                <w:webHidden/>
              </w:rPr>
              <w:fldChar w:fldCharType="end"/>
            </w:r>
          </w:hyperlink>
        </w:p>
        <w:p w14:paraId="0E366894" w14:textId="76D5585A" w:rsidR="008C7523" w:rsidRDefault="008C7523">
          <w:pPr>
            <w:pStyle w:val="TJ2"/>
            <w:rPr>
              <w:rFonts w:asciiTheme="minorHAnsi" w:eastAsiaTheme="minorEastAsia" w:hAnsiTheme="minorHAnsi" w:cstheme="minorBidi"/>
              <w:noProof/>
              <w:sz w:val="22"/>
            </w:rPr>
          </w:pPr>
          <w:hyperlink w:anchor="_Toc209294889" w:history="1">
            <w:r w:rsidRPr="0010650B">
              <w:rPr>
                <w:rStyle w:val="Hiperhivatkozs"/>
                <w:noProof/>
              </w:rPr>
              <w:t>10.1.</w:t>
            </w:r>
            <w:r>
              <w:rPr>
                <w:rFonts w:asciiTheme="minorHAnsi" w:eastAsiaTheme="minorEastAsia" w:hAnsiTheme="minorHAnsi" w:cstheme="minorBidi"/>
                <w:noProof/>
                <w:sz w:val="22"/>
              </w:rPr>
              <w:tab/>
            </w:r>
            <w:r w:rsidRPr="0010650B">
              <w:rPr>
                <w:rStyle w:val="Hiperhivatkozs"/>
                <w:noProof/>
              </w:rPr>
              <w:t>Egyéni jutalmazás</w:t>
            </w:r>
            <w:r>
              <w:rPr>
                <w:noProof/>
                <w:webHidden/>
              </w:rPr>
              <w:tab/>
            </w:r>
            <w:r>
              <w:rPr>
                <w:noProof/>
                <w:webHidden/>
              </w:rPr>
              <w:fldChar w:fldCharType="begin"/>
            </w:r>
            <w:r>
              <w:rPr>
                <w:noProof/>
                <w:webHidden/>
              </w:rPr>
              <w:instrText xml:space="preserve"> PAGEREF _Toc209294889 \h </w:instrText>
            </w:r>
            <w:r>
              <w:rPr>
                <w:noProof/>
                <w:webHidden/>
              </w:rPr>
            </w:r>
            <w:r>
              <w:rPr>
                <w:noProof/>
                <w:webHidden/>
              </w:rPr>
              <w:fldChar w:fldCharType="separate"/>
            </w:r>
            <w:r>
              <w:rPr>
                <w:noProof/>
                <w:webHidden/>
              </w:rPr>
              <w:t>27</w:t>
            </w:r>
            <w:r>
              <w:rPr>
                <w:noProof/>
                <w:webHidden/>
              </w:rPr>
              <w:fldChar w:fldCharType="end"/>
            </w:r>
          </w:hyperlink>
        </w:p>
        <w:p w14:paraId="58569FA6" w14:textId="2E484552" w:rsidR="008C7523" w:rsidRDefault="008C7523">
          <w:pPr>
            <w:pStyle w:val="TJ2"/>
            <w:rPr>
              <w:rFonts w:asciiTheme="minorHAnsi" w:eastAsiaTheme="minorEastAsia" w:hAnsiTheme="minorHAnsi" w:cstheme="minorBidi"/>
              <w:noProof/>
              <w:sz w:val="22"/>
            </w:rPr>
          </w:pPr>
          <w:hyperlink w:anchor="_Toc209294890" w:history="1">
            <w:r w:rsidRPr="0010650B">
              <w:rPr>
                <w:rStyle w:val="Hiperhivatkozs"/>
                <w:noProof/>
              </w:rPr>
              <w:t>10.2.</w:t>
            </w:r>
            <w:r>
              <w:rPr>
                <w:rFonts w:asciiTheme="minorHAnsi" w:eastAsiaTheme="minorEastAsia" w:hAnsiTheme="minorHAnsi" w:cstheme="minorBidi"/>
                <w:noProof/>
                <w:sz w:val="22"/>
              </w:rPr>
              <w:tab/>
            </w:r>
            <w:r w:rsidRPr="0010650B">
              <w:rPr>
                <w:rStyle w:val="Hiperhivatkozs"/>
                <w:noProof/>
              </w:rPr>
              <w:t>Csoportos jutalmazás</w:t>
            </w:r>
            <w:r>
              <w:rPr>
                <w:noProof/>
                <w:webHidden/>
              </w:rPr>
              <w:tab/>
            </w:r>
            <w:r>
              <w:rPr>
                <w:noProof/>
                <w:webHidden/>
              </w:rPr>
              <w:fldChar w:fldCharType="begin"/>
            </w:r>
            <w:r>
              <w:rPr>
                <w:noProof/>
                <w:webHidden/>
              </w:rPr>
              <w:instrText xml:space="preserve"> PAGEREF _Toc209294890 \h </w:instrText>
            </w:r>
            <w:r>
              <w:rPr>
                <w:noProof/>
                <w:webHidden/>
              </w:rPr>
            </w:r>
            <w:r>
              <w:rPr>
                <w:noProof/>
                <w:webHidden/>
              </w:rPr>
              <w:fldChar w:fldCharType="separate"/>
            </w:r>
            <w:r>
              <w:rPr>
                <w:noProof/>
                <w:webHidden/>
              </w:rPr>
              <w:t>28</w:t>
            </w:r>
            <w:r>
              <w:rPr>
                <w:noProof/>
                <w:webHidden/>
              </w:rPr>
              <w:fldChar w:fldCharType="end"/>
            </w:r>
          </w:hyperlink>
        </w:p>
        <w:p w14:paraId="0E3791C1" w14:textId="69CF0CF7" w:rsidR="008C7523" w:rsidRDefault="008C7523">
          <w:pPr>
            <w:pStyle w:val="TJ1"/>
            <w:rPr>
              <w:rFonts w:asciiTheme="minorHAnsi" w:eastAsiaTheme="minorEastAsia" w:hAnsiTheme="minorHAnsi" w:cstheme="minorBidi"/>
              <w:noProof/>
              <w:sz w:val="22"/>
            </w:rPr>
          </w:pPr>
          <w:hyperlink w:anchor="_Toc209294891" w:history="1">
            <w:r w:rsidRPr="0010650B">
              <w:rPr>
                <w:rStyle w:val="Hiperhivatkozs"/>
                <w:noProof/>
              </w:rPr>
              <w:t>11.</w:t>
            </w:r>
            <w:r>
              <w:rPr>
                <w:rFonts w:asciiTheme="minorHAnsi" w:eastAsiaTheme="minorEastAsia" w:hAnsiTheme="minorHAnsi" w:cstheme="minorBidi"/>
                <w:noProof/>
                <w:sz w:val="22"/>
              </w:rPr>
              <w:tab/>
            </w:r>
            <w:r w:rsidRPr="0010650B">
              <w:rPr>
                <w:rStyle w:val="Hiperhivatkozs"/>
                <w:noProof/>
              </w:rPr>
              <w:t>FEGYELMEZŐ INTÉZKEDÉSEK</w:t>
            </w:r>
            <w:r>
              <w:rPr>
                <w:noProof/>
                <w:webHidden/>
              </w:rPr>
              <w:tab/>
            </w:r>
            <w:r>
              <w:rPr>
                <w:noProof/>
                <w:webHidden/>
              </w:rPr>
              <w:fldChar w:fldCharType="begin"/>
            </w:r>
            <w:r>
              <w:rPr>
                <w:noProof/>
                <w:webHidden/>
              </w:rPr>
              <w:instrText xml:space="preserve"> PAGEREF _Toc209294891 \h </w:instrText>
            </w:r>
            <w:r>
              <w:rPr>
                <w:noProof/>
                <w:webHidden/>
              </w:rPr>
            </w:r>
            <w:r>
              <w:rPr>
                <w:noProof/>
                <w:webHidden/>
              </w:rPr>
              <w:fldChar w:fldCharType="separate"/>
            </w:r>
            <w:r>
              <w:rPr>
                <w:noProof/>
                <w:webHidden/>
              </w:rPr>
              <w:t>28</w:t>
            </w:r>
            <w:r>
              <w:rPr>
                <w:noProof/>
                <w:webHidden/>
              </w:rPr>
              <w:fldChar w:fldCharType="end"/>
            </w:r>
          </w:hyperlink>
        </w:p>
        <w:p w14:paraId="04DF428D" w14:textId="72A9903E" w:rsidR="008C7523" w:rsidRDefault="008C7523">
          <w:pPr>
            <w:pStyle w:val="TJ2"/>
            <w:rPr>
              <w:rFonts w:asciiTheme="minorHAnsi" w:eastAsiaTheme="minorEastAsia" w:hAnsiTheme="minorHAnsi" w:cstheme="minorBidi"/>
              <w:noProof/>
              <w:sz w:val="22"/>
            </w:rPr>
          </w:pPr>
          <w:hyperlink w:anchor="_Toc209294893" w:history="1">
            <w:r w:rsidRPr="0010650B">
              <w:rPr>
                <w:rStyle w:val="Hiperhivatkozs"/>
                <w:noProof/>
              </w:rPr>
              <w:t>11.1.</w:t>
            </w:r>
            <w:r>
              <w:rPr>
                <w:rFonts w:asciiTheme="minorHAnsi" w:eastAsiaTheme="minorEastAsia" w:hAnsiTheme="minorHAnsi" w:cstheme="minorBidi"/>
                <w:noProof/>
                <w:sz w:val="22"/>
              </w:rPr>
              <w:tab/>
            </w:r>
            <w:r w:rsidRPr="0010650B">
              <w:rPr>
                <w:rStyle w:val="Hiperhivatkozs"/>
                <w:noProof/>
              </w:rPr>
              <w:t>A tanulóval szembeni írásbeli fegyelmező intézkedések</w:t>
            </w:r>
            <w:r>
              <w:rPr>
                <w:noProof/>
                <w:webHidden/>
              </w:rPr>
              <w:tab/>
            </w:r>
            <w:r>
              <w:rPr>
                <w:noProof/>
                <w:webHidden/>
              </w:rPr>
              <w:fldChar w:fldCharType="begin"/>
            </w:r>
            <w:r>
              <w:rPr>
                <w:noProof/>
                <w:webHidden/>
              </w:rPr>
              <w:instrText xml:space="preserve"> PAGEREF _Toc209294893 \h </w:instrText>
            </w:r>
            <w:r>
              <w:rPr>
                <w:noProof/>
                <w:webHidden/>
              </w:rPr>
            </w:r>
            <w:r>
              <w:rPr>
                <w:noProof/>
                <w:webHidden/>
              </w:rPr>
              <w:fldChar w:fldCharType="separate"/>
            </w:r>
            <w:r>
              <w:rPr>
                <w:noProof/>
                <w:webHidden/>
              </w:rPr>
              <w:t>28</w:t>
            </w:r>
            <w:r>
              <w:rPr>
                <w:noProof/>
                <w:webHidden/>
              </w:rPr>
              <w:fldChar w:fldCharType="end"/>
            </w:r>
          </w:hyperlink>
        </w:p>
        <w:p w14:paraId="0408DFDC" w14:textId="7A070745" w:rsidR="008C7523" w:rsidRDefault="008C7523">
          <w:pPr>
            <w:pStyle w:val="TJ2"/>
            <w:rPr>
              <w:rFonts w:asciiTheme="minorHAnsi" w:eastAsiaTheme="minorEastAsia" w:hAnsiTheme="minorHAnsi" w:cstheme="minorBidi"/>
              <w:noProof/>
              <w:sz w:val="22"/>
            </w:rPr>
          </w:pPr>
          <w:hyperlink w:anchor="_Toc209294894" w:history="1">
            <w:r w:rsidRPr="0010650B">
              <w:rPr>
                <w:rStyle w:val="Hiperhivatkozs"/>
                <w:noProof/>
              </w:rPr>
              <w:t>11.2.</w:t>
            </w:r>
            <w:r>
              <w:rPr>
                <w:rFonts w:asciiTheme="minorHAnsi" w:eastAsiaTheme="minorEastAsia" w:hAnsiTheme="minorHAnsi" w:cstheme="minorBidi"/>
                <w:noProof/>
                <w:sz w:val="22"/>
              </w:rPr>
              <w:tab/>
            </w:r>
            <w:r w:rsidRPr="0010650B">
              <w:rPr>
                <w:rStyle w:val="Hiperhivatkozs"/>
                <w:noProof/>
              </w:rPr>
              <w:t>A fegyelmi eljárás</w:t>
            </w:r>
            <w:r>
              <w:rPr>
                <w:noProof/>
                <w:webHidden/>
              </w:rPr>
              <w:tab/>
            </w:r>
            <w:r>
              <w:rPr>
                <w:noProof/>
                <w:webHidden/>
              </w:rPr>
              <w:fldChar w:fldCharType="begin"/>
            </w:r>
            <w:r>
              <w:rPr>
                <w:noProof/>
                <w:webHidden/>
              </w:rPr>
              <w:instrText xml:space="preserve"> PAGEREF _Toc209294894 \h </w:instrText>
            </w:r>
            <w:r>
              <w:rPr>
                <w:noProof/>
                <w:webHidden/>
              </w:rPr>
            </w:r>
            <w:r>
              <w:rPr>
                <w:noProof/>
                <w:webHidden/>
              </w:rPr>
              <w:fldChar w:fldCharType="separate"/>
            </w:r>
            <w:r>
              <w:rPr>
                <w:noProof/>
                <w:webHidden/>
              </w:rPr>
              <w:t>30</w:t>
            </w:r>
            <w:r>
              <w:rPr>
                <w:noProof/>
                <w:webHidden/>
              </w:rPr>
              <w:fldChar w:fldCharType="end"/>
            </w:r>
          </w:hyperlink>
        </w:p>
        <w:p w14:paraId="6380BD15" w14:textId="514F4C4D" w:rsidR="008C7523" w:rsidRDefault="008C7523">
          <w:pPr>
            <w:pStyle w:val="TJ1"/>
            <w:rPr>
              <w:rFonts w:asciiTheme="minorHAnsi" w:eastAsiaTheme="minorEastAsia" w:hAnsiTheme="minorHAnsi" w:cstheme="minorBidi"/>
              <w:noProof/>
              <w:sz w:val="22"/>
            </w:rPr>
          </w:pPr>
          <w:hyperlink w:anchor="_Toc209294895" w:history="1">
            <w:r w:rsidRPr="0010650B">
              <w:rPr>
                <w:rStyle w:val="Hiperhivatkozs"/>
                <w:noProof/>
              </w:rPr>
              <w:t>12.</w:t>
            </w:r>
            <w:r>
              <w:rPr>
                <w:rFonts w:asciiTheme="minorHAnsi" w:eastAsiaTheme="minorEastAsia" w:hAnsiTheme="minorHAnsi" w:cstheme="minorBidi"/>
                <w:noProof/>
                <w:sz w:val="22"/>
              </w:rPr>
              <w:tab/>
            </w:r>
            <w:r w:rsidRPr="0010650B">
              <w:rPr>
                <w:rStyle w:val="Hiperhivatkozs"/>
                <w:noProof/>
              </w:rPr>
              <w:t>SZÜLŐKKEL VALÓ KAPCSOLATTARTÁS</w:t>
            </w:r>
            <w:r>
              <w:rPr>
                <w:noProof/>
                <w:webHidden/>
              </w:rPr>
              <w:tab/>
            </w:r>
            <w:r>
              <w:rPr>
                <w:noProof/>
                <w:webHidden/>
              </w:rPr>
              <w:fldChar w:fldCharType="begin"/>
            </w:r>
            <w:r>
              <w:rPr>
                <w:noProof/>
                <w:webHidden/>
              </w:rPr>
              <w:instrText xml:space="preserve"> PAGEREF _Toc209294895 \h </w:instrText>
            </w:r>
            <w:r>
              <w:rPr>
                <w:noProof/>
                <w:webHidden/>
              </w:rPr>
            </w:r>
            <w:r>
              <w:rPr>
                <w:noProof/>
                <w:webHidden/>
              </w:rPr>
              <w:fldChar w:fldCharType="separate"/>
            </w:r>
            <w:r>
              <w:rPr>
                <w:noProof/>
                <w:webHidden/>
              </w:rPr>
              <w:t>30</w:t>
            </w:r>
            <w:r>
              <w:rPr>
                <w:noProof/>
                <w:webHidden/>
              </w:rPr>
              <w:fldChar w:fldCharType="end"/>
            </w:r>
          </w:hyperlink>
        </w:p>
        <w:p w14:paraId="5CE2B761" w14:textId="4948194F" w:rsidR="008C7523" w:rsidRDefault="008C7523">
          <w:pPr>
            <w:pStyle w:val="TJ1"/>
            <w:rPr>
              <w:rFonts w:asciiTheme="minorHAnsi" w:eastAsiaTheme="minorEastAsia" w:hAnsiTheme="minorHAnsi" w:cstheme="minorBidi"/>
              <w:noProof/>
              <w:sz w:val="22"/>
            </w:rPr>
          </w:pPr>
          <w:hyperlink w:anchor="_Toc209294896" w:history="1">
            <w:r w:rsidRPr="0010650B">
              <w:rPr>
                <w:rStyle w:val="Hiperhivatkozs"/>
                <w:noProof/>
              </w:rPr>
              <w:t>13.</w:t>
            </w:r>
            <w:r>
              <w:rPr>
                <w:rFonts w:asciiTheme="minorHAnsi" w:eastAsiaTheme="minorEastAsia" w:hAnsiTheme="minorHAnsi" w:cstheme="minorBidi"/>
                <w:noProof/>
                <w:sz w:val="22"/>
              </w:rPr>
              <w:tab/>
            </w:r>
            <w:r w:rsidRPr="0010650B">
              <w:rPr>
                <w:rStyle w:val="Hiperhivatkozs"/>
                <w:noProof/>
              </w:rPr>
              <w:t>AZ ISKOLÁHOZ TARTOZÓ LÉTESÍTMÉNYEK, HELYISÉGEK ÉS ESZKÖZÖK HASZNÁLATI RENDJE</w:t>
            </w:r>
            <w:r>
              <w:rPr>
                <w:noProof/>
                <w:webHidden/>
              </w:rPr>
              <w:tab/>
            </w:r>
            <w:r>
              <w:rPr>
                <w:noProof/>
                <w:webHidden/>
              </w:rPr>
              <w:fldChar w:fldCharType="begin"/>
            </w:r>
            <w:r>
              <w:rPr>
                <w:noProof/>
                <w:webHidden/>
              </w:rPr>
              <w:instrText xml:space="preserve"> PAGEREF _Toc209294896 \h </w:instrText>
            </w:r>
            <w:r>
              <w:rPr>
                <w:noProof/>
                <w:webHidden/>
              </w:rPr>
            </w:r>
            <w:r>
              <w:rPr>
                <w:noProof/>
                <w:webHidden/>
              </w:rPr>
              <w:fldChar w:fldCharType="separate"/>
            </w:r>
            <w:r>
              <w:rPr>
                <w:noProof/>
                <w:webHidden/>
              </w:rPr>
              <w:t>30</w:t>
            </w:r>
            <w:r>
              <w:rPr>
                <w:noProof/>
                <w:webHidden/>
              </w:rPr>
              <w:fldChar w:fldCharType="end"/>
            </w:r>
          </w:hyperlink>
        </w:p>
        <w:p w14:paraId="00A1DB89" w14:textId="0AE2E637" w:rsidR="008C7523" w:rsidRDefault="008C7523">
          <w:pPr>
            <w:pStyle w:val="TJ2"/>
            <w:rPr>
              <w:rFonts w:asciiTheme="minorHAnsi" w:eastAsiaTheme="minorEastAsia" w:hAnsiTheme="minorHAnsi" w:cstheme="minorBidi"/>
              <w:noProof/>
              <w:sz w:val="22"/>
            </w:rPr>
          </w:pPr>
          <w:hyperlink w:anchor="_Toc209294897" w:history="1">
            <w:r w:rsidRPr="0010650B">
              <w:rPr>
                <w:rStyle w:val="Hiperhivatkozs"/>
                <w:noProof/>
              </w:rPr>
              <w:t>13.1.</w:t>
            </w:r>
            <w:r>
              <w:rPr>
                <w:rFonts w:asciiTheme="minorHAnsi" w:eastAsiaTheme="minorEastAsia" w:hAnsiTheme="minorHAnsi" w:cstheme="minorBidi"/>
                <w:noProof/>
                <w:sz w:val="22"/>
              </w:rPr>
              <w:tab/>
            </w:r>
            <w:r w:rsidRPr="0010650B">
              <w:rPr>
                <w:rStyle w:val="Hiperhivatkozs"/>
                <w:noProof/>
              </w:rPr>
              <w:t>Tantermek általános használati rendje</w:t>
            </w:r>
            <w:r>
              <w:rPr>
                <w:noProof/>
                <w:webHidden/>
              </w:rPr>
              <w:tab/>
            </w:r>
            <w:r>
              <w:rPr>
                <w:noProof/>
                <w:webHidden/>
              </w:rPr>
              <w:fldChar w:fldCharType="begin"/>
            </w:r>
            <w:r>
              <w:rPr>
                <w:noProof/>
                <w:webHidden/>
              </w:rPr>
              <w:instrText xml:space="preserve"> PAGEREF _Toc209294897 \h </w:instrText>
            </w:r>
            <w:r>
              <w:rPr>
                <w:noProof/>
                <w:webHidden/>
              </w:rPr>
            </w:r>
            <w:r>
              <w:rPr>
                <w:noProof/>
                <w:webHidden/>
              </w:rPr>
              <w:fldChar w:fldCharType="separate"/>
            </w:r>
            <w:r>
              <w:rPr>
                <w:noProof/>
                <w:webHidden/>
              </w:rPr>
              <w:t>31</w:t>
            </w:r>
            <w:r>
              <w:rPr>
                <w:noProof/>
                <w:webHidden/>
              </w:rPr>
              <w:fldChar w:fldCharType="end"/>
            </w:r>
          </w:hyperlink>
        </w:p>
        <w:p w14:paraId="5C6FBB55" w14:textId="77170EC0" w:rsidR="008C7523" w:rsidRDefault="008C7523">
          <w:pPr>
            <w:pStyle w:val="TJ2"/>
            <w:rPr>
              <w:rFonts w:asciiTheme="minorHAnsi" w:eastAsiaTheme="minorEastAsia" w:hAnsiTheme="minorHAnsi" w:cstheme="minorBidi"/>
              <w:noProof/>
              <w:sz w:val="22"/>
            </w:rPr>
          </w:pPr>
          <w:hyperlink w:anchor="_Toc209294898" w:history="1">
            <w:r w:rsidRPr="0010650B">
              <w:rPr>
                <w:rStyle w:val="Hiperhivatkozs"/>
                <w:noProof/>
              </w:rPr>
              <w:t>13.2.</w:t>
            </w:r>
            <w:r>
              <w:rPr>
                <w:rFonts w:asciiTheme="minorHAnsi" w:eastAsiaTheme="minorEastAsia" w:hAnsiTheme="minorHAnsi" w:cstheme="minorBidi"/>
                <w:noProof/>
                <w:sz w:val="22"/>
              </w:rPr>
              <w:tab/>
            </w:r>
            <w:r w:rsidRPr="0010650B">
              <w:rPr>
                <w:rStyle w:val="Hiperhivatkozs"/>
                <w:noProof/>
              </w:rPr>
              <w:t>Szakmai(Tan) műhely /…szaktantermek / tornaterem stb.használati rendje</w:t>
            </w:r>
            <w:r>
              <w:rPr>
                <w:noProof/>
                <w:webHidden/>
              </w:rPr>
              <w:tab/>
            </w:r>
            <w:r>
              <w:rPr>
                <w:noProof/>
                <w:webHidden/>
              </w:rPr>
              <w:fldChar w:fldCharType="begin"/>
            </w:r>
            <w:r>
              <w:rPr>
                <w:noProof/>
                <w:webHidden/>
              </w:rPr>
              <w:instrText xml:space="preserve"> PAGEREF _Toc209294898 \h </w:instrText>
            </w:r>
            <w:r>
              <w:rPr>
                <w:noProof/>
                <w:webHidden/>
              </w:rPr>
            </w:r>
            <w:r>
              <w:rPr>
                <w:noProof/>
                <w:webHidden/>
              </w:rPr>
              <w:fldChar w:fldCharType="separate"/>
            </w:r>
            <w:r>
              <w:rPr>
                <w:noProof/>
                <w:webHidden/>
              </w:rPr>
              <w:t>31</w:t>
            </w:r>
            <w:r>
              <w:rPr>
                <w:noProof/>
                <w:webHidden/>
              </w:rPr>
              <w:fldChar w:fldCharType="end"/>
            </w:r>
          </w:hyperlink>
        </w:p>
        <w:p w14:paraId="45729E4C" w14:textId="59795BCC" w:rsidR="008C7523" w:rsidRDefault="008C7523">
          <w:pPr>
            <w:pStyle w:val="TJ1"/>
            <w:rPr>
              <w:rFonts w:asciiTheme="minorHAnsi" w:eastAsiaTheme="minorEastAsia" w:hAnsiTheme="minorHAnsi" w:cstheme="minorBidi"/>
              <w:noProof/>
              <w:sz w:val="22"/>
            </w:rPr>
          </w:pPr>
          <w:hyperlink w:anchor="_Toc209294899" w:history="1">
            <w:r w:rsidRPr="0010650B">
              <w:rPr>
                <w:rStyle w:val="Hiperhivatkozs"/>
                <w:noProof/>
              </w:rPr>
              <w:t>1.</w:t>
            </w:r>
            <w:r>
              <w:rPr>
                <w:rFonts w:asciiTheme="minorHAnsi" w:eastAsiaTheme="minorEastAsia" w:hAnsiTheme="minorHAnsi" w:cstheme="minorBidi"/>
                <w:noProof/>
                <w:sz w:val="22"/>
              </w:rPr>
              <w:tab/>
            </w:r>
            <w:r w:rsidRPr="0010650B">
              <w:rPr>
                <w:rStyle w:val="Hiperhivatkozs"/>
                <w:noProof/>
              </w:rPr>
              <w:t>sz. melléklet</w:t>
            </w:r>
            <w:r>
              <w:rPr>
                <w:noProof/>
                <w:webHidden/>
              </w:rPr>
              <w:tab/>
            </w:r>
            <w:r>
              <w:rPr>
                <w:noProof/>
                <w:webHidden/>
              </w:rPr>
              <w:fldChar w:fldCharType="begin"/>
            </w:r>
            <w:r>
              <w:rPr>
                <w:noProof/>
                <w:webHidden/>
              </w:rPr>
              <w:instrText xml:space="preserve"> PAGEREF _Toc209294899 \h </w:instrText>
            </w:r>
            <w:r>
              <w:rPr>
                <w:noProof/>
                <w:webHidden/>
              </w:rPr>
            </w:r>
            <w:r>
              <w:rPr>
                <w:noProof/>
                <w:webHidden/>
              </w:rPr>
              <w:fldChar w:fldCharType="separate"/>
            </w:r>
            <w:r>
              <w:rPr>
                <w:noProof/>
                <w:webHidden/>
              </w:rPr>
              <w:t>34</w:t>
            </w:r>
            <w:r>
              <w:rPr>
                <w:noProof/>
                <w:webHidden/>
              </w:rPr>
              <w:fldChar w:fldCharType="end"/>
            </w:r>
          </w:hyperlink>
        </w:p>
        <w:p w14:paraId="592F968F" w14:textId="3BA1AD6A" w:rsidR="008C7523" w:rsidRDefault="008C7523">
          <w:pPr>
            <w:pStyle w:val="TJ1"/>
            <w:rPr>
              <w:rFonts w:asciiTheme="minorHAnsi" w:eastAsiaTheme="minorEastAsia" w:hAnsiTheme="minorHAnsi" w:cstheme="minorBidi"/>
              <w:noProof/>
              <w:sz w:val="22"/>
            </w:rPr>
          </w:pPr>
          <w:hyperlink w:anchor="_Toc209294900" w:history="1">
            <w:r w:rsidRPr="0010650B">
              <w:rPr>
                <w:rStyle w:val="Hiperhivatkozs"/>
                <w:noProof/>
              </w:rPr>
              <w:t>2.</w:t>
            </w:r>
            <w:r>
              <w:rPr>
                <w:rFonts w:asciiTheme="minorHAnsi" w:eastAsiaTheme="minorEastAsia" w:hAnsiTheme="minorHAnsi" w:cstheme="minorBidi"/>
                <w:noProof/>
                <w:sz w:val="22"/>
              </w:rPr>
              <w:tab/>
            </w:r>
            <w:r w:rsidRPr="0010650B">
              <w:rPr>
                <w:rStyle w:val="Hiperhivatkozs"/>
                <w:noProof/>
              </w:rPr>
              <w:t>sz. melléklet</w:t>
            </w:r>
            <w:r>
              <w:rPr>
                <w:noProof/>
                <w:webHidden/>
              </w:rPr>
              <w:tab/>
            </w:r>
            <w:r>
              <w:rPr>
                <w:noProof/>
                <w:webHidden/>
              </w:rPr>
              <w:fldChar w:fldCharType="begin"/>
            </w:r>
            <w:r>
              <w:rPr>
                <w:noProof/>
                <w:webHidden/>
              </w:rPr>
              <w:instrText xml:space="preserve"> PAGEREF _Toc209294900 \h </w:instrText>
            </w:r>
            <w:r>
              <w:rPr>
                <w:noProof/>
                <w:webHidden/>
              </w:rPr>
            </w:r>
            <w:r>
              <w:rPr>
                <w:noProof/>
                <w:webHidden/>
              </w:rPr>
              <w:fldChar w:fldCharType="separate"/>
            </w:r>
            <w:r>
              <w:rPr>
                <w:noProof/>
                <w:webHidden/>
              </w:rPr>
              <w:t>36</w:t>
            </w:r>
            <w:r>
              <w:rPr>
                <w:noProof/>
                <w:webHidden/>
              </w:rPr>
              <w:fldChar w:fldCharType="end"/>
            </w:r>
          </w:hyperlink>
        </w:p>
        <w:p w14:paraId="11AFDAB2" w14:textId="0B6C1A94" w:rsidR="008C7523" w:rsidRDefault="008C7523">
          <w:pPr>
            <w:pStyle w:val="TJ1"/>
            <w:rPr>
              <w:rFonts w:asciiTheme="minorHAnsi" w:eastAsiaTheme="minorEastAsia" w:hAnsiTheme="minorHAnsi" w:cstheme="minorBidi"/>
              <w:noProof/>
              <w:sz w:val="22"/>
            </w:rPr>
          </w:pPr>
          <w:hyperlink w:anchor="_Toc209294901" w:history="1">
            <w:r w:rsidRPr="0010650B">
              <w:rPr>
                <w:rStyle w:val="Hiperhivatkozs"/>
                <w:noProof/>
              </w:rPr>
              <w:t>3. sz. melléklet</w:t>
            </w:r>
            <w:r>
              <w:rPr>
                <w:noProof/>
                <w:webHidden/>
              </w:rPr>
              <w:tab/>
            </w:r>
            <w:r>
              <w:rPr>
                <w:noProof/>
                <w:webHidden/>
              </w:rPr>
              <w:fldChar w:fldCharType="begin"/>
            </w:r>
            <w:r>
              <w:rPr>
                <w:noProof/>
                <w:webHidden/>
              </w:rPr>
              <w:instrText xml:space="preserve"> PAGEREF _Toc209294901 \h </w:instrText>
            </w:r>
            <w:r>
              <w:rPr>
                <w:noProof/>
                <w:webHidden/>
              </w:rPr>
            </w:r>
            <w:r>
              <w:rPr>
                <w:noProof/>
                <w:webHidden/>
              </w:rPr>
              <w:fldChar w:fldCharType="separate"/>
            </w:r>
            <w:r>
              <w:rPr>
                <w:noProof/>
                <w:webHidden/>
              </w:rPr>
              <w:t>0</w:t>
            </w:r>
            <w:r>
              <w:rPr>
                <w:noProof/>
                <w:webHidden/>
              </w:rPr>
              <w:fldChar w:fldCharType="end"/>
            </w:r>
          </w:hyperlink>
        </w:p>
        <w:p w14:paraId="2C932187" w14:textId="0D0A92E3" w:rsidR="0080446F" w:rsidRPr="00BC04D3" w:rsidRDefault="0080446F" w:rsidP="00BC04D3">
          <w:pPr>
            <w:pStyle w:val="TJ1"/>
            <w:spacing w:before="0" w:line="240" w:lineRule="auto"/>
            <w:ind w:left="0" w:firstLine="0"/>
          </w:pPr>
          <w:r w:rsidRPr="005E1F76">
            <w:rPr>
              <w:b/>
              <w:bCs/>
              <w:sz w:val="22"/>
            </w:rPr>
            <w:lastRenderedPageBreak/>
            <w:fldChar w:fldCharType="end"/>
          </w:r>
        </w:p>
      </w:sdtContent>
    </w:sdt>
    <w:p w14:paraId="7BF12867" w14:textId="3852426D" w:rsidR="00471692" w:rsidRDefault="00471692" w:rsidP="00471692">
      <w:pPr>
        <w:spacing w:before="0" w:after="0" w:line="240" w:lineRule="auto"/>
        <w:rPr>
          <w:szCs w:val="24"/>
        </w:rPr>
      </w:pPr>
    </w:p>
    <w:p w14:paraId="46CB2A09" w14:textId="77777777" w:rsidR="0059231C" w:rsidRPr="00471692" w:rsidRDefault="0059231C" w:rsidP="00471692">
      <w:pPr>
        <w:spacing w:before="0" w:after="0" w:line="240" w:lineRule="auto"/>
        <w:rPr>
          <w:szCs w:val="24"/>
        </w:rPr>
      </w:pPr>
    </w:p>
    <w:p w14:paraId="237A0DC3" w14:textId="5BE504AC" w:rsidR="0080446F" w:rsidRPr="00356327"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1" w:name="_Toc209294839"/>
      <w:r w:rsidRPr="00356327">
        <w:rPr>
          <w:rFonts w:ascii="Times New Roman" w:hAnsi="Times New Roman" w:cs="Times New Roman"/>
        </w:rPr>
        <w:t>BEVEZETŐ</w:t>
      </w:r>
      <w:bookmarkEnd w:id="1"/>
    </w:p>
    <w:p w14:paraId="31D3C10F" w14:textId="77777777" w:rsidR="00356327" w:rsidRDefault="00356327" w:rsidP="00356327">
      <w:pPr>
        <w:spacing w:before="0" w:after="0" w:line="240" w:lineRule="auto"/>
        <w:rPr>
          <w:szCs w:val="24"/>
        </w:rPr>
      </w:pPr>
      <w:bookmarkStart w:id="2" w:name="_Hlk156899271"/>
    </w:p>
    <w:p w14:paraId="1C6EC3E4" w14:textId="1A686412" w:rsidR="0080446F" w:rsidRPr="00356327" w:rsidRDefault="0080446F" w:rsidP="00356327">
      <w:pPr>
        <w:spacing w:before="0" w:after="0" w:line="240" w:lineRule="auto"/>
        <w:rPr>
          <w:szCs w:val="24"/>
        </w:rPr>
      </w:pPr>
      <w:r w:rsidRPr="00356327">
        <w:rPr>
          <w:szCs w:val="24"/>
        </w:rPr>
        <w:t>A házirend az alábbi jogszabályok előírásainak megfelelően került megalkotásra;</w:t>
      </w:r>
    </w:p>
    <w:p w14:paraId="605DB155" w14:textId="4F210726" w:rsidR="0080446F" w:rsidRPr="007E6876" w:rsidRDefault="00A346C5" w:rsidP="00012633">
      <w:pPr>
        <w:pStyle w:val="Listaszerbekezds"/>
        <w:widowControl w:val="0"/>
        <w:numPr>
          <w:ilvl w:val="0"/>
          <w:numId w:val="3"/>
        </w:numPr>
        <w:overflowPunct w:val="0"/>
        <w:autoSpaceDE w:val="0"/>
        <w:autoSpaceDN w:val="0"/>
        <w:adjustRightInd w:val="0"/>
        <w:spacing w:before="0" w:after="0" w:line="240" w:lineRule="auto"/>
        <w:ind w:left="426" w:hanging="426"/>
      </w:pPr>
      <w:r w:rsidRPr="00356327">
        <w:t xml:space="preserve">a szakképzésről </w:t>
      </w:r>
      <w:r>
        <w:t xml:space="preserve">szóló </w:t>
      </w:r>
      <w:r w:rsidR="0080446F" w:rsidRPr="00356327">
        <w:t>2019. évi LXXX. törvény,</w:t>
      </w:r>
    </w:p>
    <w:p w14:paraId="0568E9DE" w14:textId="77777777" w:rsidR="0080446F" w:rsidRPr="007E6876" w:rsidRDefault="0080446F" w:rsidP="00012633">
      <w:pPr>
        <w:pStyle w:val="Listaszerbekezds"/>
        <w:widowControl w:val="0"/>
        <w:numPr>
          <w:ilvl w:val="0"/>
          <w:numId w:val="3"/>
        </w:numPr>
        <w:overflowPunct w:val="0"/>
        <w:autoSpaceDE w:val="0"/>
        <w:autoSpaceDN w:val="0"/>
        <w:adjustRightInd w:val="0"/>
        <w:spacing w:before="0" w:after="0" w:line="240" w:lineRule="auto"/>
        <w:ind w:left="426" w:hanging="426"/>
      </w:pPr>
      <w:r w:rsidRPr="00356327">
        <w:t xml:space="preserve">a szakképzésről szóló törvény végrehajtásáról szóló 12/2020. (II. 7.) Korm. rendelet </w:t>
      </w:r>
    </w:p>
    <w:p w14:paraId="6D60E4FD" w14:textId="77777777" w:rsidR="00E13A0F" w:rsidRPr="00E13A0F" w:rsidRDefault="00E13A0F" w:rsidP="00012633">
      <w:pPr>
        <w:pStyle w:val="Listaszerbekezds"/>
        <w:widowControl w:val="0"/>
        <w:numPr>
          <w:ilvl w:val="0"/>
          <w:numId w:val="3"/>
        </w:numPr>
        <w:overflowPunct w:val="0"/>
        <w:autoSpaceDE w:val="0"/>
        <w:autoSpaceDN w:val="0"/>
        <w:adjustRightInd w:val="0"/>
        <w:spacing w:before="0" w:after="0" w:line="240" w:lineRule="auto"/>
        <w:ind w:left="426" w:hanging="426"/>
      </w:pPr>
      <w:r w:rsidRPr="00E13A0F">
        <w:t>a nevelési-oktatási intézményekben a tiltott és a használatában korlátozott tárgyak köréről, valamint a tárgyakra vonatkozó eljárásrend részletes szabályairól szóló 245/2024. (VIII. 8.) Korm. rendelet</w:t>
      </w:r>
    </w:p>
    <w:p w14:paraId="24E090EA" w14:textId="37C836E2" w:rsidR="0080446F" w:rsidRPr="00356327" w:rsidRDefault="0080446F" w:rsidP="00356327">
      <w:pPr>
        <w:widowControl w:val="0"/>
        <w:overflowPunct w:val="0"/>
        <w:autoSpaceDE w:val="0"/>
        <w:autoSpaceDN w:val="0"/>
        <w:adjustRightInd w:val="0"/>
        <w:spacing w:before="0" w:after="0" w:line="240" w:lineRule="auto"/>
      </w:pPr>
      <w:r w:rsidRPr="00356327">
        <w:t xml:space="preserve">A Házirend </w:t>
      </w:r>
      <w:r w:rsidR="00A346C5">
        <w:t>tartalmát meghatározta továbbá az</w:t>
      </w:r>
      <w:r w:rsidRPr="00356327">
        <w:t xml:space="preserve"> intézmény szakmai programja és szervezeti és működési szabályzatának rendelkezései. </w:t>
      </w:r>
    </w:p>
    <w:p w14:paraId="56241B60" w14:textId="6CE94932" w:rsidR="0080446F" w:rsidRPr="00356327" w:rsidRDefault="007E6876" w:rsidP="00356327">
      <w:pPr>
        <w:spacing w:before="0" w:after="0" w:line="240" w:lineRule="auto"/>
        <w:rPr>
          <w:szCs w:val="24"/>
        </w:rPr>
      </w:pPr>
      <w:r>
        <w:rPr>
          <w:szCs w:val="24"/>
        </w:rPr>
        <w:t>A Házirend m</w:t>
      </w:r>
      <w:r w:rsidR="0080446F" w:rsidRPr="00356327">
        <w:rPr>
          <w:szCs w:val="24"/>
        </w:rPr>
        <w:t xml:space="preserve">egalkotásában és módosításában a jogszabályok alapján hatáskörrel rendelkeznek: </w:t>
      </w:r>
    </w:p>
    <w:p w14:paraId="423B1ED2" w14:textId="77777777" w:rsidR="0080446F" w:rsidRPr="00356327" w:rsidRDefault="0080446F" w:rsidP="00012633">
      <w:pPr>
        <w:pStyle w:val="Listaszerbekezds"/>
        <w:widowControl w:val="0"/>
        <w:numPr>
          <w:ilvl w:val="0"/>
          <w:numId w:val="3"/>
        </w:numPr>
        <w:overflowPunct w:val="0"/>
        <w:autoSpaceDE w:val="0"/>
        <w:autoSpaceDN w:val="0"/>
        <w:adjustRightInd w:val="0"/>
        <w:spacing w:before="0" w:after="0" w:line="240" w:lineRule="auto"/>
        <w:ind w:left="426" w:hanging="426"/>
      </w:pPr>
      <w:r w:rsidRPr="00356327">
        <w:t>a diákönkormányzat, amely véleményezi</w:t>
      </w:r>
    </w:p>
    <w:p w14:paraId="711A3C2C" w14:textId="77777777" w:rsidR="0080446F" w:rsidRPr="00356327" w:rsidRDefault="0080446F" w:rsidP="00012633">
      <w:pPr>
        <w:pStyle w:val="Listaszerbekezds"/>
        <w:widowControl w:val="0"/>
        <w:numPr>
          <w:ilvl w:val="0"/>
          <w:numId w:val="3"/>
        </w:numPr>
        <w:overflowPunct w:val="0"/>
        <w:autoSpaceDE w:val="0"/>
        <w:autoSpaceDN w:val="0"/>
        <w:adjustRightInd w:val="0"/>
        <w:spacing w:before="0" w:after="0" w:line="240" w:lineRule="auto"/>
        <w:ind w:left="426" w:hanging="426"/>
      </w:pPr>
      <w:r w:rsidRPr="00356327">
        <w:t>az oktatói testület, amely dönt az elfogadásáról</w:t>
      </w:r>
    </w:p>
    <w:p w14:paraId="168354AE" w14:textId="7D1E42D2" w:rsidR="0080446F" w:rsidRPr="00356327" w:rsidRDefault="0080446F" w:rsidP="00012633">
      <w:pPr>
        <w:pStyle w:val="Listaszerbekezds"/>
        <w:widowControl w:val="0"/>
        <w:numPr>
          <w:ilvl w:val="0"/>
          <w:numId w:val="3"/>
        </w:numPr>
        <w:overflowPunct w:val="0"/>
        <w:autoSpaceDE w:val="0"/>
        <w:autoSpaceDN w:val="0"/>
        <w:adjustRightInd w:val="0"/>
        <w:spacing w:before="0" w:after="0" w:line="240" w:lineRule="auto"/>
        <w:ind w:left="426" w:hanging="426"/>
        <w:rPr>
          <w:sz w:val="22"/>
        </w:rPr>
      </w:pPr>
      <w:r w:rsidRPr="00356327">
        <w:rPr>
          <w:szCs w:val="24"/>
          <w14:ligatures w14:val="standardContextual"/>
        </w:rPr>
        <w:t>a Centrum főigazgatója</w:t>
      </w:r>
      <w:r w:rsidR="007E6876">
        <w:rPr>
          <w:szCs w:val="24"/>
          <w14:ligatures w14:val="standardContextual"/>
        </w:rPr>
        <w:t>, aki</w:t>
      </w:r>
      <w:r w:rsidRPr="00356327">
        <w:rPr>
          <w:szCs w:val="24"/>
          <w14:ligatures w14:val="standardContextual"/>
        </w:rPr>
        <w:t xml:space="preserve"> a kancellár egyetértésével hagyja</w:t>
      </w:r>
      <w:r w:rsidR="007E6876" w:rsidRPr="007E6876">
        <w:rPr>
          <w:szCs w:val="24"/>
          <w14:ligatures w14:val="standardContextual"/>
        </w:rPr>
        <w:t xml:space="preserve"> </w:t>
      </w:r>
      <w:r w:rsidR="007E6876" w:rsidRPr="00356327">
        <w:rPr>
          <w:szCs w:val="24"/>
          <w14:ligatures w14:val="standardContextual"/>
        </w:rPr>
        <w:t>jóvá</w:t>
      </w:r>
      <w:r w:rsidR="007E6876">
        <w:rPr>
          <w:szCs w:val="24"/>
          <w14:ligatures w14:val="standardContextual"/>
        </w:rPr>
        <w:t xml:space="preserve"> a dokumentumot.</w:t>
      </w:r>
    </w:p>
    <w:bookmarkEnd w:id="2"/>
    <w:p w14:paraId="203D6FBD" w14:textId="77777777" w:rsidR="00356327" w:rsidRDefault="00356327" w:rsidP="00356327">
      <w:pPr>
        <w:pStyle w:val="Cmsor1"/>
        <w:spacing w:before="0" w:after="0" w:line="240" w:lineRule="auto"/>
        <w:ind w:left="567"/>
        <w:jc w:val="left"/>
        <w:rPr>
          <w:rFonts w:ascii="Times New Roman" w:hAnsi="Times New Roman" w:cs="Times New Roman"/>
        </w:rPr>
      </w:pPr>
    </w:p>
    <w:p w14:paraId="475451E1" w14:textId="23A230F8" w:rsidR="0080446F" w:rsidRPr="00356327"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3" w:name="_Toc209294840"/>
      <w:r w:rsidRPr="00356327">
        <w:rPr>
          <w:rFonts w:ascii="Times New Roman" w:hAnsi="Times New Roman" w:cs="Times New Roman"/>
        </w:rPr>
        <w:t>ÁLTALÁNOS RENDELKEZÉSEK</w:t>
      </w:r>
      <w:bookmarkEnd w:id="3"/>
    </w:p>
    <w:p w14:paraId="0F95DCA7" w14:textId="77777777" w:rsidR="00356327" w:rsidRDefault="00356327" w:rsidP="00356327">
      <w:pPr>
        <w:spacing w:before="0" w:after="0" w:line="240" w:lineRule="auto"/>
      </w:pPr>
      <w:bookmarkStart w:id="4" w:name="_Hlk156899320"/>
    </w:p>
    <w:p w14:paraId="08D60733" w14:textId="6FF470BC" w:rsidR="0080446F" w:rsidRDefault="0080446F" w:rsidP="00356327">
      <w:pPr>
        <w:spacing w:before="0" w:after="0" w:line="240" w:lineRule="auto"/>
      </w:pPr>
      <w:r w:rsidRPr="00356327">
        <w:t xml:space="preserve">A Házirendje célja olyan belső szabályozás kialakítása, érvényesítése, amely az intézmény törvényes működését, a nevelő-oktató munka kiegyensúlyozott, magas színvonalon történő végzését és a demokratikus légkörű közösségi életet biztosítja. </w:t>
      </w:r>
    </w:p>
    <w:p w14:paraId="651CE6E2" w14:textId="77777777" w:rsidR="007E6876" w:rsidRDefault="007E6876" w:rsidP="00356327">
      <w:pPr>
        <w:spacing w:before="0" w:after="0" w:line="240" w:lineRule="auto"/>
      </w:pPr>
    </w:p>
    <w:p w14:paraId="41D650C0" w14:textId="77777777" w:rsidR="00786827" w:rsidRDefault="007E6876" w:rsidP="00356327">
      <w:pPr>
        <w:spacing w:before="0" w:after="0" w:line="240" w:lineRule="auto"/>
      </w:pPr>
      <w:r>
        <w:t>Az</w:t>
      </w:r>
      <w:r w:rsidRPr="007E6876">
        <w:t xml:space="preserve"> intézmény házirendje </w:t>
      </w:r>
      <w:r>
        <w:t>meg</w:t>
      </w:r>
      <w:r w:rsidRPr="007E6876">
        <w:t xml:space="preserve">állapítja a tanulók, illetve a képzésben részt vevő személyek jogai gyakorlásának és – a tanulmányi kötelezettségek teljesítésén kívül – kötelességei teljesítésének módját, továbbá </w:t>
      </w:r>
      <w:r>
        <w:t>az</w:t>
      </w:r>
      <w:r w:rsidRPr="007E6876">
        <w:t xml:space="preserve"> intézmény által elvárt viselkedés szabályait. </w:t>
      </w:r>
    </w:p>
    <w:p w14:paraId="41D9F1CB" w14:textId="3968B5B8" w:rsidR="007E6876" w:rsidRDefault="007E6876" w:rsidP="00356327">
      <w:pPr>
        <w:spacing w:before="0" w:after="0" w:line="240" w:lineRule="auto"/>
      </w:pPr>
      <w:r w:rsidRPr="007E6876">
        <w:t>A házirend a tanulói jogviszonyból, illetve a felnőttképzési jogviszonyból származó jogok gyakorlásához, illetve kötelességek teljesítéséhez nem szükséges dolgok bevitelét megtilthatja, korlátozhatja vagy feltételhez kötheti. A házirendben meghatározott szabályok megsértéséből eredő károkért szakképző intézmény nem felel.</w:t>
      </w:r>
    </w:p>
    <w:p w14:paraId="0110218C" w14:textId="1F53144A" w:rsidR="00E546CC" w:rsidRDefault="00E546CC" w:rsidP="00356327">
      <w:pPr>
        <w:spacing w:before="0" w:after="0" w:line="240" w:lineRule="auto"/>
      </w:pPr>
      <w:r w:rsidRPr="004076FF">
        <w:t>A tanuló</w:t>
      </w:r>
      <w:r w:rsidR="00467DC6" w:rsidRPr="004076FF">
        <w:t>/képzésben részt vevő személy</w:t>
      </w:r>
      <w:r w:rsidRPr="004076FF">
        <w:t xml:space="preserve"> jogviszony</w:t>
      </w:r>
      <w:r w:rsidR="00467DC6" w:rsidRPr="004076FF">
        <w:t xml:space="preserve">a </w:t>
      </w:r>
      <w:r w:rsidRPr="004076FF">
        <w:t>megszűnik a tanuló</w:t>
      </w:r>
      <w:r w:rsidR="00467DC6" w:rsidRPr="004076FF">
        <w:t>/ képzésben részt vevő személy</w:t>
      </w:r>
      <w:r w:rsidRPr="004076FF">
        <w:t xml:space="preserve"> eredményes szakmai vizsgájával, más intézménybe történő átvétellel, a jogviszony megszüntetéséről szóló intézményi határozattal, vagy a jogszabályban meghatározott egyéb okból.</w:t>
      </w:r>
    </w:p>
    <w:p w14:paraId="1A2D8C6D" w14:textId="726CE72C" w:rsidR="00786827" w:rsidRDefault="00786827" w:rsidP="00356327">
      <w:pPr>
        <w:spacing w:before="0" w:after="0" w:line="240" w:lineRule="auto"/>
      </w:pPr>
      <w:r>
        <w:t>A Házirend nyilvános dokumentum.</w:t>
      </w:r>
    </w:p>
    <w:p w14:paraId="1658E107" w14:textId="77777777" w:rsidR="00356327" w:rsidRPr="00356327" w:rsidRDefault="00356327" w:rsidP="00356327">
      <w:pPr>
        <w:spacing w:before="0" w:after="0" w:line="240" w:lineRule="auto"/>
      </w:pPr>
    </w:p>
    <w:p w14:paraId="15DED691" w14:textId="77777777" w:rsidR="0080446F" w:rsidRP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5" w:name="_Toc209294841"/>
      <w:bookmarkEnd w:id="4"/>
      <w:r w:rsidRPr="00356327">
        <w:rPr>
          <w:rFonts w:ascii="Times New Roman" w:hAnsi="Times New Roman" w:cs="Times New Roman"/>
        </w:rPr>
        <w:t>A Házirend hatálya</w:t>
      </w:r>
      <w:bookmarkEnd w:id="5"/>
    </w:p>
    <w:p w14:paraId="25FF0C28" w14:textId="77777777" w:rsidR="00356327" w:rsidRDefault="00356327" w:rsidP="00356327">
      <w:pPr>
        <w:widowControl w:val="0"/>
        <w:overflowPunct w:val="0"/>
        <w:autoSpaceDE w:val="0"/>
        <w:autoSpaceDN w:val="0"/>
        <w:adjustRightInd w:val="0"/>
        <w:spacing w:before="0" w:after="0" w:line="240" w:lineRule="auto"/>
        <w:ind w:right="20"/>
        <w:rPr>
          <w:b/>
          <w:bCs/>
        </w:rPr>
      </w:pPr>
      <w:bookmarkStart w:id="6" w:name="_Hlk156899351"/>
    </w:p>
    <w:p w14:paraId="20DA4481" w14:textId="001E5066" w:rsidR="0080446F" w:rsidRPr="00356327" w:rsidRDefault="0080446F" w:rsidP="00356327">
      <w:pPr>
        <w:widowControl w:val="0"/>
        <w:overflowPunct w:val="0"/>
        <w:autoSpaceDE w:val="0"/>
        <w:autoSpaceDN w:val="0"/>
        <w:adjustRightInd w:val="0"/>
        <w:spacing w:before="0" w:after="0" w:line="240" w:lineRule="auto"/>
        <w:ind w:right="20"/>
      </w:pPr>
      <w:r w:rsidRPr="00356327">
        <w:rPr>
          <w:b/>
          <w:bCs/>
        </w:rPr>
        <w:t xml:space="preserve">Személyi hatály: </w:t>
      </w:r>
      <w:r w:rsidRPr="00356327">
        <w:t xml:space="preserve">A Házirend vonatkozik minden, az intézményben </w:t>
      </w:r>
      <w:bookmarkStart w:id="7" w:name="_Hlk156898474"/>
      <w:r w:rsidRPr="00356327">
        <w:rPr>
          <w:szCs w:val="24"/>
        </w:rPr>
        <w:t>képzésben részt vevő személyre</w:t>
      </w:r>
      <w:r w:rsidRPr="00356327">
        <w:t xml:space="preserve">, oktatóra, óraadókra, technikai dolgozókra, </w:t>
      </w:r>
      <w:r w:rsidRPr="00356327">
        <w:rPr>
          <w:szCs w:val="24"/>
          <w:lang w:eastAsia="en-US"/>
        </w:rPr>
        <w:t>meghatározott részei a pedig a szülőkre és az intézményben tartózkodó bármely személyre</w:t>
      </w:r>
      <w:bookmarkEnd w:id="7"/>
      <w:r w:rsidRPr="00356327">
        <w:t xml:space="preserve">. </w:t>
      </w:r>
    </w:p>
    <w:p w14:paraId="7082DBCE" w14:textId="77777777" w:rsidR="0080446F" w:rsidRPr="00356327" w:rsidRDefault="0080446F" w:rsidP="00356327">
      <w:pPr>
        <w:widowControl w:val="0"/>
        <w:overflowPunct w:val="0"/>
        <w:autoSpaceDE w:val="0"/>
        <w:autoSpaceDN w:val="0"/>
        <w:adjustRightInd w:val="0"/>
        <w:spacing w:before="0" w:after="0" w:line="240" w:lineRule="auto"/>
        <w:ind w:right="20"/>
      </w:pPr>
      <w:r w:rsidRPr="00356327">
        <w:rPr>
          <w:b/>
          <w:bCs/>
        </w:rPr>
        <w:t xml:space="preserve">Területi hatály: </w:t>
      </w:r>
      <w:r w:rsidRPr="00356327">
        <w:t>A Házirend előírásai, szabályai az</w:t>
      </w:r>
      <w:r w:rsidRPr="00356327">
        <w:rPr>
          <w:b/>
          <w:bCs/>
        </w:rPr>
        <w:t xml:space="preserve"> </w:t>
      </w:r>
      <w:r w:rsidRPr="00356327">
        <w:t>intézmény</w:t>
      </w:r>
      <w:r w:rsidRPr="00356327">
        <w:rPr>
          <w:b/>
          <w:bCs/>
        </w:rPr>
        <w:t xml:space="preserve"> </w:t>
      </w:r>
      <w:r w:rsidRPr="00356327">
        <w:t>teljes</w:t>
      </w:r>
      <w:r w:rsidRPr="00356327">
        <w:rPr>
          <w:b/>
          <w:bCs/>
        </w:rPr>
        <w:t xml:space="preserve"> </w:t>
      </w:r>
      <w:r w:rsidRPr="00356327">
        <w:t>területére, feladat ellátási helyeire,</w:t>
      </w:r>
      <w:r w:rsidRPr="00356327">
        <w:rPr>
          <w:b/>
          <w:bCs/>
        </w:rPr>
        <w:t xml:space="preserve"> </w:t>
      </w:r>
      <w:r w:rsidRPr="00356327">
        <w:t xml:space="preserve">telephelyeire, illetve tanműhelyeire, az intézmény által a szakmai program alapján szervezett, </w:t>
      </w:r>
      <w:r w:rsidRPr="00356327">
        <w:rPr>
          <w:szCs w:val="24"/>
        </w:rPr>
        <w:t xml:space="preserve">szakképző intézményen kívüli rendezvényekre </w:t>
      </w:r>
      <w:r w:rsidRPr="00356327">
        <w:t xml:space="preserve">(szabadidős programok, </w:t>
      </w:r>
      <w:r w:rsidRPr="00356327">
        <w:lastRenderedPageBreak/>
        <w:t xml:space="preserve">kirándulások stb.), illetve a tanulók tanórán kívüli tevékenységére, (szakkör, sportkör) vonatkoznak. </w:t>
      </w:r>
    </w:p>
    <w:p w14:paraId="673770F5" w14:textId="322C3422" w:rsidR="0080446F" w:rsidRDefault="0080446F" w:rsidP="00356327">
      <w:pPr>
        <w:widowControl w:val="0"/>
        <w:overflowPunct w:val="0"/>
        <w:autoSpaceDE w:val="0"/>
        <w:autoSpaceDN w:val="0"/>
        <w:adjustRightInd w:val="0"/>
        <w:spacing w:before="0" w:after="0" w:line="240" w:lineRule="auto"/>
        <w:ind w:right="20"/>
      </w:pPr>
      <w:r w:rsidRPr="00356327">
        <w:rPr>
          <w:b/>
          <w:bCs/>
        </w:rPr>
        <w:t xml:space="preserve">Időbeli hatály: </w:t>
      </w:r>
      <w:bookmarkStart w:id="8" w:name="_Hlk156898582"/>
      <w:r w:rsidR="009E01A1" w:rsidRPr="00356327">
        <w:t>hatályba lépésétől határozatlan időre.</w:t>
      </w:r>
    </w:p>
    <w:p w14:paraId="516DC896" w14:textId="17D42724" w:rsidR="00356327" w:rsidRDefault="00356327" w:rsidP="00356327">
      <w:pPr>
        <w:widowControl w:val="0"/>
        <w:overflowPunct w:val="0"/>
        <w:autoSpaceDE w:val="0"/>
        <w:autoSpaceDN w:val="0"/>
        <w:adjustRightInd w:val="0"/>
        <w:spacing w:before="0" w:after="0" w:line="240" w:lineRule="auto"/>
        <w:ind w:right="20"/>
      </w:pPr>
    </w:p>
    <w:p w14:paraId="40EE4846" w14:textId="656D3A25" w:rsidR="0059231C" w:rsidRDefault="0059231C" w:rsidP="00356327">
      <w:pPr>
        <w:widowControl w:val="0"/>
        <w:overflowPunct w:val="0"/>
        <w:autoSpaceDE w:val="0"/>
        <w:autoSpaceDN w:val="0"/>
        <w:adjustRightInd w:val="0"/>
        <w:spacing w:before="0" w:after="0" w:line="240" w:lineRule="auto"/>
        <w:ind w:right="20"/>
      </w:pPr>
    </w:p>
    <w:p w14:paraId="2A5C97E0" w14:textId="77777777" w:rsidR="0059231C" w:rsidRPr="00356327" w:rsidRDefault="0059231C" w:rsidP="00356327">
      <w:pPr>
        <w:widowControl w:val="0"/>
        <w:overflowPunct w:val="0"/>
        <w:autoSpaceDE w:val="0"/>
        <w:autoSpaceDN w:val="0"/>
        <w:adjustRightInd w:val="0"/>
        <w:spacing w:before="0" w:after="0" w:line="240" w:lineRule="auto"/>
        <w:ind w:right="20"/>
      </w:pPr>
    </w:p>
    <w:p w14:paraId="54F56269" w14:textId="77777777" w:rsidR="0080446F" w:rsidRP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9" w:name="_Toc209294842"/>
      <w:bookmarkEnd w:id="6"/>
      <w:bookmarkEnd w:id="8"/>
      <w:r w:rsidRPr="00356327">
        <w:rPr>
          <w:rFonts w:ascii="Times New Roman" w:hAnsi="Times New Roman" w:cs="Times New Roman"/>
        </w:rPr>
        <w:t>A Házirend nyilvánossága</w:t>
      </w:r>
      <w:bookmarkEnd w:id="9"/>
    </w:p>
    <w:p w14:paraId="7B7ADF04" w14:textId="77777777" w:rsidR="00356327" w:rsidRDefault="00356327" w:rsidP="00356327">
      <w:pPr>
        <w:widowControl w:val="0"/>
        <w:overflowPunct w:val="0"/>
        <w:autoSpaceDE w:val="0"/>
        <w:autoSpaceDN w:val="0"/>
        <w:adjustRightInd w:val="0"/>
        <w:spacing w:before="0" w:after="0" w:line="240" w:lineRule="auto"/>
        <w:ind w:right="20"/>
        <w:rPr>
          <w:rFonts w:eastAsiaTheme="minorHAnsi"/>
          <w:szCs w:val="24"/>
          <w:lang w:eastAsia="en-US"/>
        </w:rPr>
      </w:pPr>
      <w:bookmarkStart w:id="10" w:name="_Hlk156899380"/>
    </w:p>
    <w:p w14:paraId="64CD3633" w14:textId="1FCB4C96" w:rsidR="0080446F" w:rsidRPr="004076FF" w:rsidRDefault="0080446F" w:rsidP="00356327">
      <w:pPr>
        <w:widowControl w:val="0"/>
        <w:overflowPunct w:val="0"/>
        <w:autoSpaceDE w:val="0"/>
        <w:autoSpaceDN w:val="0"/>
        <w:adjustRightInd w:val="0"/>
        <w:spacing w:before="0" w:after="0" w:line="240" w:lineRule="auto"/>
        <w:ind w:right="20"/>
      </w:pPr>
      <w:r w:rsidRPr="00356327">
        <w:rPr>
          <w:rFonts w:eastAsiaTheme="minorHAnsi"/>
          <w:szCs w:val="24"/>
          <w:lang w:eastAsia="en-US"/>
        </w:rPr>
        <w:t xml:space="preserve">A </w:t>
      </w:r>
      <w:r w:rsidR="0014706E">
        <w:rPr>
          <w:rFonts w:eastAsiaTheme="minorHAnsi"/>
          <w:szCs w:val="24"/>
          <w:lang w:eastAsia="en-US"/>
        </w:rPr>
        <w:t>H</w:t>
      </w:r>
      <w:r w:rsidRPr="00356327">
        <w:rPr>
          <w:rFonts w:eastAsiaTheme="minorHAnsi"/>
          <w:szCs w:val="24"/>
          <w:lang w:eastAsia="en-US"/>
        </w:rPr>
        <w:t>ázirend előírásai nyilvánosak, ezt minden érintettnek (</w:t>
      </w:r>
      <w:r w:rsidR="0014706E">
        <w:rPr>
          <w:rFonts w:eastAsiaTheme="minorHAnsi"/>
          <w:szCs w:val="24"/>
          <w:lang w:eastAsia="en-US"/>
        </w:rPr>
        <w:t xml:space="preserve">a tanulók, </w:t>
      </w:r>
      <w:r w:rsidRPr="00356327">
        <w:t xml:space="preserve">a </w:t>
      </w:r>
      <w:r w:rsidRPr="00356327">
        <w:rPr>
          <w:szCs w:val="24"/>
        </w:rPr>
        <w:t>képzésben részt vevő személyek</w:t>
      </w:r>
      <w:r w:rsidRPr="00356327">
        <w:t xml:space="preserve">, oktatók, óraadók, illetve </w:t>
      </w:r>
      <w:r w:rsidR="0014706E">
        <w:t xml:space="preserve">nem oktatói munkavállalók, továbbá az intézménnyel </w:t>
      </w:r>
      <w:r w:rsidR="0014706E" w:rsidRPr="004076FF">
        <w:t>egyéb jogviszonyban lévők</w:t>
      </w:r>
      <w:r w:rsidRPr="004076FF">
        <w:rPr>
          <w:rFonts w:eastAsiaTheme="minorHAnsi"/>
          <w:szCs w:val="24"/>
          <w:lang w:eastAsia="en-US"/>
        </w:rPr>
        <w:t xml:space="preserve">) meg kell ismernie. </w:t>
      </w:r>
    </w:p>
    <w:p w14:paraId="71AF9D45" w14:textId="77777777" w:rsidR="0014706E" w:rsidRPr="004076FF" w:rsidRDefault="0014706E" w:rsidP="00356327">
      <w:pPr>
        <w:spacing w:before="0" w:after="0" w:line="240" w:lineRule="auto"/>
      </w:pPr>
    </w:p>
    <w:p w14:paraId="53D7CC10" w14:textId="21C071BF" w:rsidR="00E13A0F" w:rsidRPr="004076FF" w:rsidRDefault="0080446F" w:rsidP="00356327">
      <w:pPr>
        <w:spacing w:before="0" w:after="0" w:line="240" w:lineRule="auto"/>
        <w:rPr>
          <w:i/>
          <w:iCs/>
        </w:rPr>
      </w:pPr>
      <w:r w:rsidRPr="004076FF">
        <w:t xml:space="preserve">A Házirend nyilvános, megtalálható </w:t>
      </w:r>
    </w:p>
    <w:p w14:paraId="0BCD141B" w14:textId="44ED04A3" w:rsidR="00E13A0F" w:rsidRPr="004076FF" w:rsidRDefault="00E13A0F" w:rsidP="00012633">
      <w:pPr>
        <w:pStyle w:val="Listaszerbekezds"/>
        <w:numPr>
          <w:ilvl w:val="0"/>
          <w:numId w:val="18"/>
        </w:numPr>
        <w:spacing w:before="0" w:after="0" w:line="240" w:lineRule="auto"/>
      </w:pPr>
      <w:r w:rsidRPr="004076FF">
        <w:t>az igazgatói titkárságon</w:t>
      </w:r>
      <w:r w:rsidR="0080446F" w:rsidRPr="004076FF">
        <w:t xml:space="preserve">, </w:t>
      </w:r>
    </w:p>
    <w:p w14:paraId="4F769A03" w14:textId="00DF108F" w:rsidR="00E13A0F" w:rsidRPr="004076FF" w:rsidRDefault="0080446F" w:rsidP="00012633">
      <w:pPr>
        <w:pStyle w:val="Listaszerbekezds"/>
        <w:numPr>
          <w:ilvl w:val="0"/>
          <w:numId w:val="18"/>
        </w:numPr>
        <w:spacing w:before="0" w:after="0" w:line="240" w:lineRule="auto"/>
      </w:pPr>
      <w:r w:rsidRPr="004076FF">
        <w:t>az intézmény hivatalos weboldalán</w:t>
      </w:r>
    </w:p>
    <w:p w14:paraId="088B0150" w14:textId="77777777" w:rsidR="00951C13" w:rsidRDefault="00951C13" w:rsidP="00951C13">
      <w:pPr>
        <w:pStyle w:val="Listaszerbekezds"/>
        <w:spacing w:before="0" w:after="0" w:line="240" w:lineRule="auto"/>
      </w:pPr>
    </w:p>
    <w:p w14:paraId="2FA53D7C" w14:textId="027B4E47" w:rsidR="0080446F" w:rsidRPr="00356327" w:rsidRDefault="0080446F" w:rsidP="00356327">
      <w:pPr>
        <w:spacing w:before="0" w:after="0" w:line="240" w:lineRule="auto"/>
      </w:pPr>
      <w:r w:rsidRPr="00356327">
        <w:t xml:space="preserve">A Házirendet minden tanév elején - </w:t>
      </w:r>
      <w:r w:rsidRPr="00356327">
        <w:rPr>
          <w:szCs w:val="24"/>
          <w:lang w:eastAsia="en-US"/>
        </w:rPr>
        <w:t xml:space="preserve">az újonnan elfogadott, vagy a módosított házirend előírásait a hatálybalépéskor - </w:t>
      </w:r>
      <w:r w:rsidRPr="00356327">
        <w:t xml:space="preserve">ismertetni kell az intézmény munkavállalóival és az újonnan belépő </w:t>
      </w:r>
      <w:r w:rsidR="0014706E">
        <w:t>munkavállalókkal</w:t>
      </w:r>
      <w:r w:rsidRPr="00356327">
        <w:t xml:space="preserve">, </w:t>
      </w:r>
      <w:r w:rsidR="0014706E">
        <w:t xml:space="preserve">valamint </w:t>
      </w:r>
      <w:r w:rsidRPr="00356327">
        <w:t>osztályfőnöki órák keretén belül a tanulókkal, az egyéb képzésben résztvevőkkel az első képzési alkalommal, szülői értekezleteken a szülőkkel</w:t>
      </w:r>
      <w:r w:rsidR="0014706E">
        <w:t>, törvényes képviselőkkel</w:t>
      </w:r>
      <w:r w:rsidRPr="00356327">
        <w:t xml:space="preserve">. </w:t>
      </w:r>
    </w:p>
    <w:p w14:paraId="0886AE1B" w14:textId="77777777" w:rsidR="0014706E" w:rsidRDefault="0014706E" w:rsidP="00356327">
      <w:pPr>
        <w:autoSpaceDE w:val="0"/>
        <w:autoSpaceDN w:val="0"/>
        <w:adjustRightInd w:val="0"/>
        <w:spacing w:before="0" w:after="0" w:line="240" w:lineRule="auto"/>
        <w:rPr>
          <w:rFonts w:eastAsiaTheme="minorHAnsi"/>
          <w:szCs w:val="24"/>
          <w:lang w:eastAsia="en-US"/>
        </w:rPr>
      </w:pPr>
    </w:p>
    <w:p w14:paraId="71349AA8" w14:textId="27183683" w:rsidR="0080446F" w:rsidRDefault="0080446F" w:rsidP="00356327">
      <w:pPr>
        <w:autoSpaceDE w:val="0"/>
        <w:autoSpaceDN w:val="0"/>
        <w:adjustRightInd w:val="0"/>
        <w:spacing w:before="0" w:after="0" w:line="240" w:lineRule="auto"/>
        <w:rPr>
          <w:rFonts w:eastAsiaTheme="minorHAnsi"/>
          <w:szCs w:val="24"/>
          <w:lang w:eastAsia="en-US"/>
        </w:rPr>
      </w:pPr>
      <w:r w:rsidRPr="00356327">
        <w:rPr>
          <w:rFonts w:eastAsiaTheme="minorHAnsi"/>
          <w:szCs w:val="24"/>
          <w:lang w:eastAsia="en-US"/>
        </w:rPr>
        <w:t xml:space="preserve">A </w:t>
      </w:r>
      <w:r w:rsidR="0014706E">
        <w:rPr>
          <w:rFonts w:eastAsiaTheme="minorHAnsi"/>
          <w:szCs w:val="24"/>
          <w:lang w:eastAsia="en-US"/>
        </w:rPr>
        <w:t>H</w:t>
      </w:r>
      <w:r w:rsidRPr="00356327">
        <w:rPr>
          <w:rFonts w:eastAsiaTheme="minorHAnsi"/>
          <w:szCs w:val="24"/>
          <w:lang w:eastAsia="en-US"/>
        </w:rPr>
        <w:t>ázirendről minden érintett tájékoztatást kérhet az intézmény igazgatójától, igazgatóhelyettese</w:t>
      </w:r>
      <w:r w:rsidR="00797F8F">
        <w:rPr>
          <w:rFonts w:eastAsiaTheme="minorHAnsi"/>
          <w:szCs w:val="24"/>
          <w:lang w:eastAsia="en-US"/>
        </w:rPr>
        <w:t>i</w:t>
      </w:r>
      <w:r w:rsidRPr="00356327">
        <w:rPr>
          <w:rFonts w:eastAsiaTheme="minorHAnsi"/>
          <w:szCs w:val="24"/>
          <w:lang w:eastAsia="en-US"/>
        </w:rPr>
        <w:t xml:space="preserve">től, </w:t>
      </w:r>
      <w:r w:rsidR="0014706E">
        <w:rPr>
          <w:rFonts w:eastAsiaTheme="minorHAnsi"/>
          <w:szCs w:val="24"/>
          <w:lang w:eastAsia="en-US"/>
        </w:rPr>
        <w:t xml:space="preserve">oktatói </w:t>
      </w:r>
      <w:r w:rsidRPr="00356327">
        <w:rPr>
          <w:rFonts w:eastAsiaTheme="minorHAnsi"/>
          <w:szCs w:val="24"/>
          <w:lang w:eastAsia="en-US"/>
        </w:rPr>
        <w:t>fogadóórán, vagy – ettől eltérően – előre egyeztetett időpontban</w:t>
      </w:r>
      <w:r w:rsidR="0014706E">
        <w:rPr>
          <w:rFonts w:eastAsiaTheme="minorHAnsi"/>
          <w:szCs w:val="24"/>
          <w:lang w:eastAsia="en-US"/>
        </w:rPr>
        <w:t xml:space="preserve"> is</w:t>
      </w:r>
      <w:r w:rsidRPr="00356327">
        <w:rPr>
          <w:rFonts w:eastAsiaTheme="minorHAnsi"/>
          <w:szCs w:val="24"/>
          <w:lang w:eastAsia="en-US"/>
        </w:rPr>
        <w:t>.</w:t>
      </w:r>
    </w:p>
    <w:p w14:paraId="7E1F73D4" w14:textId="77777777" w:rsidR="00356327" w:rsidRPr="00356327" w:rsidRDefault="00356327" w:rsidP="00356327">
      <w:pPr>
        <w:autoSpaceDE w:val="0"/>
        <w:autoSpaceDN w:val="0"/>
        <w:adjustRightInd w:val="0"/>
        <w:spacing w:before="0" w:after="0" w:line="240" w:lineRule="auto"/>
        <w:rPr>
          <w:rFonts w:eastAsiaTheme="minorHAnsi"/>
          <w:szCs w:val="24"/>
          <w:lang w:eastAsia="en-US"/>
        </w:rPr>
      </w:pPr>
    </w:p>
    <w:p w14:paraId="0A1E0C5B" w14:textId="2533F110" w:rsidR="0080446F"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11" w:name="_Toc209294843"/>
      <w:bookmarkEnd w:id="10"/>
      <w:r w:rsidRPr="00356327">
        <w:rPr>
          <w:rFonts w:ascii="Times New Roman" w:hAnsi="Times New Roman" w:cs="Times New Roman"/>
        </w:rPr>
        <w:t xml:space="preserve">A </w:t>
      </w:r>
      <w:r w:rsidR="00C476D5" w:rsidRPr="00356327">
        <w:rPr>
          <w:rFonts w:ascii="Times New Roman" w:hAnsi="Times New Roman" w:cs="Times New Roman"/>
        </w:rPr>
        <w:t>KÉPZÉSBEN RÉSZTVEVŐ</w:t>
      </w:r>
      <w:r w:rsidRPr="00356327">
        <w:rPr>
          <w:rFonts w:ascii="Times New Roman" w:hAnsi="Times New Roman" w:cs="Times New Roman"/>
        </w:rPr>
        <w:t xml:space="preserve"> JOGAI</w:t>
      </w:r>
      <w:bookmarkEnd w:id="11"/>
    </w:p>
    <w:p w14:paraId="64B5E127" w14:textId="77777777" w:rsidR="00356327" w:rsidRPr="00356327" w:rsidRDefault="00356327" w:rsidP="00356327"/>
    <w:p w14:paraId="3DCCB322" w14:textId="27F500AC" w:rsidR="0080446F"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12" w:name="_Toc209294844"/>
      <w:r w:rsidRPr="00356327">
        <w:rPr>
          <w:rFonts w:ascii="Times New Roman" w:hAnsi="Times New Roman" w:cs="Times New Roman"/>
        </w:rPr>
        <w:t xml:space="preserve">A </w:t>
      </w:r>
      <w:r w:rsidR="0073485D">
        <w:rPr>
          <w:rFonts w:ascii="Times New Roman" w:hAnsi="Times New Roman" w:cs="Times New Roman"/>
        </w:rPr>
        <w:t xml:space="preserve">tanulók, a </w:t>
      </w:r>
      <w:r w:rsidR="00C476D5" w:rsidRPr="00356327">
        <w:rPr>
          <w:rFonts w:ascii="Times New Roman" w:hAnsi="Times New Roman" w:cs="Times New Roman"/>
        </w:rPr>
        <w:t>képzésben résztvevők</w:t>
      </w:r>
      <w:r w:rsidRPr="00356327">
        <w:rPr>
          <w:rFonts w:ascii="Times New Roman" w:hAnsi="Times New Roman" w:cs="Times New Roman"/>
        </w:rPr>
        <w:t xml:space="preserve"> közösségi jogai</w:t>
      </w:r>
      <w:bookmarkEnd w:id="12"/>
    </w:p>
    <w:p w14:paraId="750279C9" w14:textId="77777777" w:rsidR="00356327" w:rsidRPr="00356327" w:rsidRDefault="00356327" w:rsidP="00356327">
      <w:pPr>
        <w:widowControl w:val="0"/>
        <w:overflowPunct w:val="0"/>
        <w:autoSpaceDE w:val="0"/>
        <w:autoSpaceDN w:val="0"/>
        <w:adjustRightInd w:val="0"/>
        <w:spacing w:before="0" w:after="0" w:line="240" w:lineRule="auto"/>
        <w:ind w:right="20"/>
        <w:rPr>
          <w:rFonts w:eastAsiaTheme="minorHAnsi"/>
          <w:szCs w:val="24"/>
          <w:lang w:eastAsia="en-US"/>
        </w:rPr>
      </w:pPr>
    </w:p>
    <w:p w14:paraId="4EC62E91" w14:textId="4E9D1E0B" w:rsidR="0080446F" w:rsidRPr="00356327" w:rsidRDefault="0080446F" w:rsidP="00012633">
      <w:pPr>
        <w:pStyle w:val="Listaszerbekezds"/>
        <w:numPr>
          <w:ilvl w:val="0"/>
          <w:numId w:val="4"/>
        </w:numPr>
        <w:spacing w:before="0" w:after="0" w:line="240" w:lineRule="auto"/>
        <w:contextualSpacing w:val="0"/>
      </w:pPr>
      <w:bookmarkStart w:id="13" w:name="_Hlk156909102"/>
      <w:r w:rsidRPr="00356327">
        <w:t>képességei</w:t>
      </w:r>
      <w:r w:rsidR="0073485D">
        <w:t>k</w:t>
      </w:r>
      <w:r w:rsidRPr="00356327">
        <w:t>nek, érdeklődés</w:t>
      </w:r>
      <w:r w:rsidR="0073485D">
        <w:t>ei</w:t>
      </w:r>
      <w:r w:rsidRPr="00356327">
        <w:t>nek és adottságai</w:t>
      </w:r>
      <w:r w:rsidR="0073485D">
        <w:t>k</w:t>
      </w:r>
      <w:r w:rsidRPr="00356327">
        <w:t xml:space="preserve">nak megfelelő képzésben részesüljön vallási vagy világnézeti meggyőződésének, illetve nemzetiségi hovatartozásának megfelelően, </w:t>
      </w:r>
    </w:p>
    <w:p w14:paraId="23F541FA" w14:textId="4646519D" w:rsidR="0080446F" w:rsidRPr="00356327" w:rsidRDefault="0080446F" w:rsidP="00012633">
      <w:pPr>
        <w:pStyle w:val="Listaszerbekezds"/>
        <w:numPr>
          <w:ilvl w:val="0"/>
          <w:numId w:val="4"/>
        </w:numPr>
        <w:spacing w:before="0" w:after="0" w:line="240" w:lineRule="auto"/>
        <w:ind w:left="357" w:hanging="357"/>
        <w:contextualSpacing w:val="0"/>
      </w:pPr>
      <w:r w:rsidRPr="00356327">
        <w:t>tanulmányai</w:t>
      </w:r>
      <w:r w:rsidR="0073485D">
        <w:t>ka</w:t>
      </w:r>
      <w:r w:rsidRPr="00356327">
        <w:t>t biztonságban és egészséges környezetben végezz</w:t>
      </w:r>
      <w:r w:rsidR="0073485D">
        <w:t>ék</w:t>
      </w:r>
      <w:r w:rsidRPr="00356327">
        <w:t xml:space="preserve">, </w:t>
      </w:r>
    </w:p>
    <w:p w14:paraId="12F0CA5F" w14:textId="168FD12F" w:rsidR="0080446F" w:rsidRPr="00356327" w:rsidRDefault="0080446F" w:rsidP="00012633">
      <w:pPr>
        <w:pStyle w:val="Listaszerbekezds"/>
        <w:numPr>
          <w:ilvl w:val="0"/>
          <w:numId w:val="4"/>
        </w:numPr>
        <w:spacing w:before="0" w:after="0" w:line="240" w:lineRule="auto"/>
        <w:ind w:left="357" w:hanging="357"/>
        <w:contextualSpacing w:val="0"/>
      </w:pPr>
      <w:r w:rsidRPr="00356327">
        <w:t>hozzáférjen</w:t>
      </w:r>
      <w:r w:rsidR="0073485D">
        <w:t>ek</w:t>
      </w:r>
      <w:r w:rsidRPr="00356327">
        <w:t xml:space="preserve"> a tanuláshoz, illetve azzal összefüggésben jogai</w:t>
      </w:r>
      <w:r w:rsidR="0073485D">
        <w:t>k</w:t>
      </w:r>
      <w:r w:rsidRPr="00356327">
        <w:t xml:space="preserve"> gyakorlásához és kötelességei</w:t>
      </w:r>
      <w:r w:rsidR="0073485D">
        <w:t>k</w:t>
      </w:r>
      <w:r w:rsidRPr="00356327">
        <w:t xml:space="preserve"> teljesítéséhez szükséges információkhoz, jogai</w:t>
      </w:r>
      <w:r w:rsidR="0073485D">
        <w:t>k</w:t>
      </w:r>
      <w:r w:rsidRPr="00356327">
        <w:t xml:space="preserve"> megsértése esetén jogorvoslattal éljen</w:t>
      </w:r>
      <w:r w:rsidR="0073485D">
        <w:t>ek</w:t>
      </w:r>
      <w:r w:rsidRPr="00356327">
        <w:t xml:space="preserve">, </w:t>
      </w:r>
    </w:p>
    <w:p w14:paraId="3A905AFB" w14:textId="4B19F2A3" w:rsidR="0080446F" w:rsidRPr="00356327" w:rsidRDefault="0080446F" w:rsidP="00012633">
      <w:pPr>
        <w:pStyle w:val="Listaszerbekezds"/>
        <w:numPr>
          <w:ilvl w:val="0"/>
          <w:numId w:val="4"/>
        </w:numPr>
        <w:spacing w:before="0" w:after="0" w:line="240" w:lineRule="auto"/>
        <w:ind w:left="357" w:hanging="357"/>
        <w:contextualSpacing w:val="0"/>
      </w:pPr>
      <w:r w:rsidRPr="00356327">
        <w:t>a fizikai és lelki erőszakkal szemben védelemben részesülj</w:t>
      </w:r>
      <w:r w:rsidR="0073485D">
        <w:t>enek</w:t>
      </w:r>
      <w:r w:rsidRPr="00356327">
        <w:t>, személyiség</w:t>
      </w:r>
      <w:r w:rsidR="0073485D">
        <w:t>üke</w:t>
      </w:r>
      <w:r w:rsidRPr="00356327">
        <w:t>t, emberi méltóság</w:t>
      </w:r>
      <w:r w:rsidR="0073485D">
        <w:t>uka</w:t>
      </w:r>
      <w:r w:rsidRPr="00356327">
        <w:t>t és jogai</w:t>
      </w:r>
      <w:r w:rsidR="0073485D">
        <w:t>ka</w:t>
      </w:r>
      <w:r w:rsidRPr="00356327">
        <w:t xml:space="preserve">t tiszteletben tartsák, </w:t>
      </w:r>
    </w:p>
    <w:p w14:paraId="4EFF1910" w14:textId="4B6DEFAC" w:rsidR="0080446F" w:rsidRDefault="0080446F" w:rsidP="00012633">
      <w:pPr>
        <w:pStyle w:val="Listaszerbekezds"/>
        <w:numPr>
          <w:ilvl w:val="0"/>
          <w:numId w:val="4"/>
        </w:numPr>
        <w:spacing w:before="0" w:after="0" w:line="240" w:lineRule="auto"/>
        <w:ind w:left="357" w:hanging="357"/>
        <w:contextualSpacing w:val="0"/>
      </w:pPr>
      <w:r w:rsidRPr="00356327">
        <w:t>vélemény</w:t>
      </w:r>
      <w:r w:rsidR="0073485D">
        <w:t>üke</w:t>
      </w:r>
      <w:r w:rsidRPr="00356327">
        <w:t>t szabadon kifejez</w:t>
      </w:r>
      <w:r w:rsidR="0073485D">
        <w:t>hessék</w:t>
      </w:r>
      <w:r w:rsidRPr="00356327">
        <w:t>, részt vegyen</w:t>
      </w:r>
      <w:r w:rsidR="0073485D">
        <w:t>ek</w:t>
      </w:r>
      <w:r w:rsidRPr="00356327">
        <w:t xml:space="preserve"> az érdekei</w:t>
      </w:r>
      <w:r w:rsidR="0073485D">
        <w:t>ke</w:t>
      </w:r>
      <w:r w:rsidRPr="00356327">
        <w:t>t képviselő szervezetekben.</w:t>
      </w:r>
    </w:p>
    <w:p w14:paraId="44250778" w14:textId="77777777" w:rsidR="00356327" w:rsidRPr="00356327" w:rsidRDefault="00356327" w:rsidP="00356327">
      <w:pPr>
        <w:pStyle w:val="Listaszerbekezds"/>
        <w:spacing w:before="0" w:after="0" w:line="240" w:lineRule="auto"/>
        <w:ind w:left="357"/>
        <w:contextualSpacing w:val="0"/>
      </w:pPr>
    </w:p>
    <w:p w14:paraId="7E4E088E" w14:textId="45776F9B" w:rsid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14" w:name="_Toc209294845"/>
      <w:r w:rsidRPr="00356327">
        <w:rPr>
          <w:rFonts w:ascii="Times New Roman" w:hAnsi="Times New Roman" w:cs="Times New Roman"/>
        </w:rPr>
        <w:t xml:space="preserve">A </w:t>
      </w:r>
      <w:r w:rsidR="00B16E0B">
        <w:rPr>
          <w:rFonts w:ascii="Times New Roman" w:hAnsi="Times New Roman" w:cs="Times New Roman"/>
        </w:rPr>
        <w:t xml:space="preserve">tanulók, </w:t>
      </w:r>
      <w:r w:rsidR="00C476D5" w:rsidRPr="00356327">
        <w:rPr>
          <w:rFonts w:ascii="Times New Roman" w:hAnsi="Times New Roman" w:cs="Times New Roman"/>
        </w:rPr>
        <w:t>képzésben résztvevő</w:t>
      </w:r>
      <w:r w:rsidR="00B16E0B">
        <w:rPr>
          <w:rFonts w:ascii="Times New Roman" w:hAnsi="Times New Roman" w:cs="Times New Roman"/>
        </w:rPr>
        <w:t>k</w:t>
      </w:r>
      <w:r w:rsidR="00C476D5" w:rsidRPr="00356327">
        <w:rPr>
          <w:rFonts w:ascii="Times New Roman" w:hAnsi="Times New Roman" w:cs="Times New Roman"/>
        </w:rPr>
        <w:t xml:space="preserve"> </w:t>
      </w:r>
      <w:r w:rsidRPr="00356327">
        <w:rPr>
          <w:rFonts w:ascii="Times New Roman" w:hAnsi="Times New Roman" w:cs="Times New Roman"/>
        </w:rPr>
        <w:t>jogai különösen</w:t>
      </w:r>
      <w:bookmarkEnd w:id="14"/>
    </w:p>
    <w:p w14:paraId="0A80339C" w14:textId="77777777" w:rsidR="00356327" w:rsidRPr="00356327" w:rsidRDefault="00356327" w:rsidP="00356327">
      <w:pPr>
        <w:widowControl w:val="0"/>
        <w:overflowPunct w:val="0"/>
        <w:autoSpaceDE w:val="0"/>
        <w:autoSpaceDN w:val="0"/>
        <w:adjustRightInd w:val="0"/>
        <w:spacing w:before="0" w:after="0" w:line="240" w:lineRule="auto"/>
        <w:ind w:right="20"/>
        <w:rPr>
          <w:rFonts w:eastAsiaTheme="minorHAnsi"/>
          <w:szCs w:val="24"/>
          <w:lang w:eastAsia="en-US"/>
        </w:rPr>
      </w:pPr>
    </w:p>
    <w:p w14:paraId="12A8FD88" w14:textId="6B838AFB" w:rsidR="0080446F" w:rsidRPr="00356327" w:rsidRDefault="0080446F" w:rsidP="00012633">
      <w:pPr>
        <w:pStyle w:val="Listaszerbekezds"/>
        <w:numPr>
          <w:ilvl w:val="0"/>
          <w:numId w:val="7"/>
        </w:numPr>
        <w:spacing w:before="0" w:after="0" w:line="240" w:lineRule="auto"/>
        <w:ind w:left="426" w:hanging="426"/>
      </w:pPr>
      <w:r w:rsidRPr="00356327">
        <w:t>a szakképző intézmény szakmai programjának keretei között – válas</w:t>
      </w:r>
      <w:r w:rsidR="00B16E0B">
        <w:t>zthassanak</w:t>
      </w:r>
      <w:r w:rsidRPr="00356327">
        <w:t xml:space="preserve"> a választható tantárgyak, foglalkozások, továbbá oktatók közül, </w:t>
      </w:r>
    </w:p>
    <w:p w14:paraId="781304FF" w14:textId="3D4A378B" w:rsidR="0080446F" w:rsidRPr="00356327" w:rsidRDefault="0080446F" w:rsidP="00012633">
      <w:pPr>
        <w:pStyle w:val="Listaszerbekezds"/>
        <w:numPr>
          <w:ilvl w:val="0"/>
          <w:numId w:val="7"/>
        </w:numPr>
        <w:spacing w:before="0" w:after="0" w:line="240" w:lineRule="auto"/>
        <w:ind w:left="426" w:hanging="426"/>
      </w:pPr>
      <w:r w:rsidRPr="00356327">
        <w:lastRenderedPageBreak/>
        <w:t>kérj</w:t>
      </w:r>
      <w:r w:rsidR="00B16E0B">
        <w:t>ék</w:t>
      </w:r>
      <w:r w:rsidRPr="00356327">
        <w:t xml:space="preserve"> a foglalkozásokon</w:t>
      </w:r>
      <w:r w:rsidR="00B16E0B">
        <w:t>, tanórákon, projektekben</w:t>
      </w:r>
      <w:r w:rsidRPr="00356327">
        <w:t xml:space="preserve"> való részvétel alóli felmentés</w:t>
      </w:r>
      <w:r w:rsidR="00B16E0B">
        <w:t>üke</w:t>
      </w:r>
      <w:r w:rsidRPr="00356327">
        <w:t>t, illetve korábbi tanulmányai</w:t>
      </w:r>
      <w:r w:rsidR="00B16E0B">
        <w:t>k</w:t>
      </w:r>
      <w:r w:rsidRPr="00356327">
        <w:t xml:space="preserve"> beszámítását, </w:t>
      </w:r>
    </w:p>
    <w:p w14:paraId="0CB3AC7E" w14:textId="435BF148" w:rsidR="0080446F" w:rsidRPr="00356327" w:rsidRDefault="0080446F" w:rsidP="00012633">
      <w:pPr>
        <w:pStyle w:val="Listaszerbekezds"/>
        <w:numPr>
          <w:ilvl w:val="0"/>
          <w:numId w:val="7"/>
        </w:numPr>
        <w:spacing w:before="0" w:after="0" w:line="240" w:lineRule="auto"/>
        <w:ind w:left="426" w:hanging="426"/>
      </w:pPr>
      <w:r w:rsidRPr="00356327">
        <w:t>igénybe vegy</w:t>
      </w:r>
      <w:r w:rsidR="001E461F">
        <w:t>ék</w:t>
      </w:r>
      <w:r w:rsidRPr="00356327">
        <w:t xml:space="preserve"> a szakképző intézményben rendelkezésre álló eszközöket, a szakképző intézmény létesítményeit és a szakképző intézményi szolgáltatás</w:t>
      </w:r>
      <w:r w:rsidR="001E461F">
        <w:t>oka</w:t>
      </w:r>
      <w:r w:rsidRPr="00356327">
        <w:t xml:space="preserve">t, </w:t>
      </w:r>
    </w:p>
    <w:p w14:paraId="0D31D828" w14:textId="7054F8B9" w:rsidR="0080446F" w:rsidRPr="00356327" w:rsidRDefault="001E461F" w:rsidP="00012633">
      <w:pPr>
        <w:pStyle w:val="Listaszerbekezds"/>
        <w:numPr>
          <w:ilvl w:val="0"/>
          <w:numId w:val="7"/>
        </w:numPr>
        <w:spacing w:before="0" w:after="0" w:line="240" w:lineRule="auto"/>
        <w:ind w:left="426" w:hanging="426"/>
      </w:pPr>
      <w:r>
        <w:t>a</w:t>
      </w:r>
      <w:r w:rsidR="0080446F" w:rsidRPr="00356327">
        <w:t xml:space="preserve"> szakképző intézmény által biztosított számítógépeken való internet-hozzáférés során</w:t>
      </w:r>
      <w:r>
        <w:t xml:space="preserve"> a megfelelő adatvédelemben részesüljenek</w:t>
      </w:r>
      <w:r w:rsidR="0080446F" w:rsidRPr="00356327">
        <w:t xml:space="preserve">, </w:t>
      </w:r>
    </w:p>
    <w:p w14:paraId="7B75003D" w14:textId="5C9B64D8" w:rsidR="00C476D5" w:rsidRPr="00356327" w:rsidRDefault="0080446F" w:rsidP="00012633">
      <w:pPr>
        <w:pStyle w:val="Listaszerbekezds"/>
        <w:numPr>
          <w:ilvl w:val="0"/>
          <w:numId w:val="7"/>
        </w:numPr>
        <w:spacing w:before="0" w:after="0" w:line="240" w:lineRule="auto"/>
        <w:ind w:left="426" w:hanging="426"/>
      </w:pPr>
      <w:r w:rsidRPr="00356327">
        <w:t>kérelm</w:t>
      </w:r>
      <w:r w:rsidR="001E461F">
        <w:t xml:space="preserve">ükre </w:t>
      </w:r>
      <w:r w:rsidRPr="00356327">
        <w:t>– jogszabályban meghatározott eljárás szerint – független vizsgabizottság előtt adj</w:t>
      </w:r>
      <w:r w:rsidR="001E461F">
        <w:t>anak</w:t>
      </w:r>
      <w:r w:rsidRPr="00356327">
        <w:t xml:space="preserve"> számot </w:t>
      </w:r>
      <w:r w:rsidR="001E461F">
        <w:t>a megszerzett ismereteikről</w:t>
      </w:r>
      <w:r w:rsidRPr="00356327">
        <w:t>,</w:t>
      </w:r>
    </w:p>
    <w:p w14:paraId="2680A7B3" w14:textId="2E7C2A9F" w:rsidR="00C476D5" w:rsidRPr="00356327" w:rsidRDefault="001E461F" w:rsidP="00012633">
      <w:pPr>
        <w:pStyle w:val="Listaszerbekezds"/>
        <w:numPr>
          <w:ilvl w:val="0"/>
          <w:numId w:val="7"/>
        </w:numPr>
        <w:spacing w:before="0" w:after="0" w:line="240" w:lineRule="auto"/>
        <w:ind w:left="426" w:hanging="426"/>
      </w:pPr>
      <w:r>
        <w:t>részükre</w:t>
      </w:r>
      <w:r w:rsidR="00C476D5" w:rsidRPr="00356327">
        <w:t xml:space="preserve"> a tájékoztatás nyújtása és az ismeretek közlése tárgyilagosan és többoldalú módon történjék, </w:t>
      </w:r>
    </w:p>
    <w:p w14:paraId="30AE4B48" w14:textId="476E9575" w:rsidR="00C476D5" w:rsidRPr="00356327" w:rsidRDefault="00C476D5" w:rsidP="00012633">
      <w:pPr>
        <w:pStyle w:val="Listaszerbekezds"/>
        <w:numPr>
          <w:ilvl w:val="0"/>
          <w:numId w:val="7"/>
        </w:numPr>
        <w:spacing w:before="0" w:after="0" w:line="240" w:lineRule="auto"/>
        <w:ind w:left="426" w:hanging="426"/>
      </w:pPr>
      <w:r w:rsidRPr="00356327">
        <w:t>hozzáju</w:t>
      </w:r>
      <w:r w:rsidR="001E461F">
        <w:t>thassanak</w:t>
      </w:r>
      <w:r w:rsidRPr="00356327">
        <w:t xml:space="preserve"> a jogai</w:t>
      </w:r>
      <w:r w:rsidR="001E461F">
        <w:t>k</w:t>
      </w:r>
      <w:r w:rsidRPr="00356327">
        <w:t xml:space="preserve"> gyakorlásához szükséges információkhoz, </w:t>
      </w:r>
      <w:r w:rsidR="001E461F">
        <w:t xml:space="preserve">részlehajlás nélkül kapjanak tájékoztatást </w:t>
      </w:r>
      <w:r w:rsidRPr="00356327">
        <w:t xml:space="preserve">a jogai gyakorlásához szükséges eljárásokról, </w:t>
      </w:r>
    </w:p>
    <w:p w14:paraId="298AC70C" w14:textId="19A087F5" w:rsidR="00C476D5" w:rsidRPr="00356327" w:rsidRDefault="00C476D5" w:rsidP="00012633">
      <w:pPr>
        <w:pStyle w:val="Listaszerbekezds"/>
        <w:numPr>
          <w:ilvl w:val="0"/>
          <w:numId w:val="7"/>
        </w:numPr>
        <w:spacing w:before="0" w:after="0" w:line="240" w:lineRule="auto"/>
        <w:ind w:left="426" w:hanging="426"/>
      </w:pPr>
      <w:r w:rsidRPr="00356327">
        <w:t>az oktatási jogok biztosához fordulj</w:t>
      </w:r>
      <w:r w:rsidR="001E461F">
        <w:t>anak</w:t>
      </w:r>
      <w:r w:rsidRPr="00356327">
        <w:t xml:space="preserve">, </w:t>
      </w:r>
    </w:p>
    <w:p w14:paraId="4C3E1B8C" w14:textId="69DAB584" w:rsidR="0080446F" w:rsidRPr="00356327" w:rsidRDefault="00C476D5" w:rsidP="00012633">
      <w:pPr>
        <w:pStyle w:val="Listaszerbekezds"/>
        <w:numPr>
          <w:ilvl w:val="0"/>
          <w:numId w:val="7"/>
        </w:numPr>
        <w:spacing w:before="0" w:after="0" w:line="240" w:lineRule="auto"/>
        <w:ind w:left="426" w:hanging="426"/>
      </w:pPr>
      <w:r w:rsidRPr="00356327">
        <w:t>jogai</w:t>
      </w:r>
      <w:r w:rsidR="001E461F">
        <w:t>k</w:t>
      </w:r>
      <w:r w:rsidRPr="00356327">
        <w:t xml:space="preserve"> megsértése esetén – jogszabályban meghatározottak szerint – eljárást indít</w:t>
      </w:r>
      <w:r w:rsidR="001E461F">
        <w:t>hassanak</w:t>
      </w:r>
      <w:r w:rsidRPr="00356327">
        <w:t xml:space="preserve">, továbbá igénybe </w:t>
      </w:r>
      <w:r w:rsidR="001E461F">
        <w:t>vegyék</w:t>
      </w:r>
      <w:r w:rsidRPr="00356327">
        <w:t xml:space="preserve"> a nyilvánosságot,</w:t>
      </w:r>
    </w:p>
    <w:p w14:paraId="1D29C68C" w14:textId="77777777" w:rsidR="001E461F" w:rsidRDefault="001E461F" w:rsidP="00356327">
      <w:pPr>
        <w:spacing w:before="0" w:after="0" w:line="240" w:lineRule="auto"/>
        <w:rPr>
          <w:b/>
          <w:bCs/>
        </w:rPr>
      </w:pPr>
    </w:p>
    <w:p w14:paraId="53F90A1D" w14:textId="5084B4F1" w:rsidR="0080446F" w:rsidRPr="00356327" w:rsidRDefault="0080446F" w:rsidP="00356327">
      <w:pPr>
        <w:spacing w:before="0" w:after="0" w:line="240" w:lineRule="auto"/>
        <w:rPr>
          <w:b/>
          <w:bCs/>
        </w:rPr>
      </w:pPr>
      <w:r w:rsidRPr="00356327">
        <w:rPr>
          <w:b/>
          <w:bCs/>
        </w:rPr>
        <w:t>A tanulónak</w:t>
      </w:r>
      <w:r w:rsidR="00600DFE">
        <w:rPr>
          <w:b/>
          <w:bCs/>
        </w:rPr>
        <w:t>, képzésben résztvevő</w:t>
      </w:r>
      <w:r w:rsidR="00467DC6">
        <w:rPr>
          <w:b/>
          <w:bCs/>
        </w:rPr>
        <w:t xml:space="preserve"> személyek</w:t>
      </w:r>
      <w:r w:rsidR="00600DFE">
        <w:rPr>
          <w:b/>
          <w:bCs/>
        </w:rPr>
        <w:t>nek</w:t>
      </w:r>
      <w:r w:rsidRPr="00356327">
        <w:rPr>
          <w:b/>
          <w:bCs/>
        </w:rPr>
        <w:t xml:space="preserve"> joga van arra</w:t>
      </w:r>
      <w:r w:rsidR="00471692">
        <w:rPr>
          <w:b/>
          <w:bCs/>
        </w:rPr>
        <w:t xml:space="preserve"> továbbá</w:t>
      </w:r>
      <w:r w:rsidRPr="00356327">
        <w:rPr>
          <w:b/>
          <w:bCs/>
        </w:rPr>
        <w:t xml:space="preserve">, hogy </w:t>
      </w:r>
    </w:p>
    <w:p w14:paraId="0721CA63" w14:textId="5F7564FF" w:rsidR="00C476D5" w:rsidRPr="00356327" w:rsidRDefault="00C476D5" w:rsidP="00012633">
      <w:pPr>
        <w:pStyle w:val="Listaszerbekezds"/>
        <w:numPr>
          <w:ilvl w:val="0"/>
          <w:numId w:val="8"/>
        </w:numPr>
        <w:spacing w:before="0" w:after="0" w:line="240" w:lineRule="auto"/>
        <w:ind w:left="426" w:hanging="426"/>
      </w:pPr>
      <w:r w:rsidRPr="00356327">
        <w:t>vallási, világnézeti vagy más meggyőződését, nemzetiségi önazonosságát tiszteletben tarts</w:t>
      </w:r>
      <w:r w:rsidR="0064718C">
        <w:t>a</w:t>
      </w:r>
      <w:r w:rsidRPr="00356327">
        <w:t xml:space="preserve">, és azt kifejezésre juttassa, feltéve, hogy e jogának gyakorlása nem ütközik jogszabályba, nem sérti másoknak ezt a jogát, és nem korlátozza a társai tanuláshoz való jogának gyakorlását, </w:t>
      </w:r>
    </w:p>
    <w:p w14:paraId="0D80C2D6" w14:textId="77777777" w:rsidR="00C476D5" w:rsidRPr="00356327" w:rsidRDefault="00C476D5" w:rsidP="00012633">
      <w:pPr>
        <w:pStyle w:val="Listaszerbekezds"/>
        <w:numPr>
          <w:ilvl w:val="0"/>
          <w:numId w:val="8"/>
        </w:numPr>
        <w:spacing w:before="0" w:after="0" w:line="240" w:lineRule="auto"/>
        <w:ind w:left="426" w:hanging="426"/>
      </w:pPr>
      <w:r w:rsidRPr="00356327">
        <w:t xml:space="preserve">jogszabályban meghatározottak szerint vendégtanulói jogviszonyt létesítsen, </w:t>
      </w:r>
    </w:p>
    <w:p w14:paraId="1FBF5241" w14:textId="77777777" w:rsidR="00C476D5" w:rsidRPr="00356327" w:rsidRDefault="00C476D5" w:rsidP="00012633">
      <w:pPr>
        <w:pStyle w:val="Listaszerbekezds"/>
        <w:numPr>
          <w:ilvl w:val="0"/>
          <w:numId w:val="8"/>
        </w:numPr>
        <w:spacing w:before="0" w:after="0" w:line="240" w:lineRule="auto"/>
        <w:ind w:left="426" w:hanging="426"/>
      </w:pPr>
      <w:r w:rsidRPr="00356327">
        <w:t xml:space="preserve">kérje az átvételét másik szakképző intézménybe vagy köznevelési intézménybe, </w:t>
      </w:r>
    </w:p>
    <w:p w14:paraId="09C3382C" w14:textId="1C9B39E0" w:rsidR="00C476D5" w:rsidRPr="00356327" w:rsidRDefault="00C476D5" w:rsidP="00012633">
      <w:pPr>
        <w:pStyle w:val="Listaszerbekezds"/>
        <w:numPr>
          <w:ilvl w:val="0"/>
          <w:numId w:val="8"/>
        </w:numPr>
        <w:spacing w:before="0" w:after="0" w:line="240" w:lineRule="auto"/>
        <w:ind w:left="426" w:hanging="426"/>
      </w:pPr>
      <w:r w:rsidRPr="00356327">
        <w:t>képességeit, érdeklődését és adottságait figyelembe véve tovább tanuljon</w:t>
      </w:r>
      <w:r w:rsidR="00600DFE">
        <w:t>,</w:t>
      </w:r>
      <w:r w:rsidRPr="00356327">
        <w:t xml:space="preserve"> </w:t>
      </w:r>
    </w:p>
    <w:p w14:paraId="2FA18513" w14:textId="0A07F642" w:rsidR="00C476D5" w:rsidRPr="00356327" w:rsidRDefault="00C476D5" w:rsidP="00012633">
      <w:pPr>
        <w:pStyle w:val="Listaszerbekezds"/>
        <w:numPr>
          <w:ilvl w:val="0"/>
          <w:numId w:val="8"/>
        </w:numPr>
        <w:spacing w:before="0" w:after="0" w:line="240" w:lineRule="auto"/>
        <w:ind w:left="426" w:hanging="426"/>
      </w:pPr>
      <w:r w:rsidRPr="00356327">
        <w:t>amennyiben tanulói jogviszonnyal rendelkezik, kollégiumi ellátásban részesüljön</w:t>
      </w:r>
      <w:r w:rsidR="00600DFE">
        <w:t>,</w:t>
      </w:r>
    </w:p>
    <w:p w14:paraId="1405DFEB" w14:textId="26357C05" w:rsidR="0080446F" w:rsidRPr="00356327" w:rsidRDefault="0080446F" w:rsidP="00012633">
      <w:pPr>
        <w:pStyle w:val="Listaszerbekezds"/>
        <w:numPr>
          <w:ilvl w:val="0"/>
          <w:numId w:val="8"/>
        </w:numPr>
        <w:spacing w:before="0" w:after="0" w:line="240" w:lineRule="auto"/>
        <w:ind w:left="426" w:hanging="426"/>
      </w:pPr>
      <w:r w:rsidRPr="00356327">
        <w:t xml:space="preserve">a szakképző intézményben biztonságban és egészséges környezetben </w:t>
      </w:r>
      <w:r w:rsidR="00600DFE">
        <w:t>kapjon megfelelő szintű nevelést - oktatást</w:t>
      </w:r>
      <w:r w:rsidRPr="00356327">
        <w:t xml:space="preserve">, tanulmányi rendjét pihenőidő, szabadidő, testmozgás beépítésével, sportolási, étkezési lehetőség biztosításával életkorának és fejlettségének megfelelően alakítsák ki, </w:t>
      </w:r>
    </w:p>
    <w:p w14:paraId="406BE4A2" w14:textId="35B085D2" w:rsidR="0080446F" w:rsidRPr="00356327" w:rsidRDefault="0080446F" w:rsidP="00012633">
      <w:pPr>
        <w:pStyle w:val="Listaszerbekezds"/>
        <w:numPr>
          <w:ilvl w:val="0"/>
          <w:numId w:val="8"/>
        </w:numPr>
        <w:spacing w:before="0" w:after="0" w:line="240" w:lineRule="auto"/>
        <w:ind w:left="426" w:hanging="426"/>
      </w:pPr>
      <w:r w:rsidRPr="00356327">
        <w:t>állapotának, személyes adottságának megfelelő megkülönböztetett ellátásban – különleges gondozásban, rehabilitációs célú ellátásban – részesüljön, és életkorától függetlenül a pedagógiai szakszolgálat intézményéhez forduljon segítségért</w:t>
      </w:r>
      <w:r w:rsidR="0064718C">
        <w:t>,</w:t>
      </w:r>
      <w:r w:rsidRPr="00356327">
        <w:t xml:space="preserve"> </w:t>
      </w:r>
    </w:p>
    <w:p w14:paraId="4F3DA0B3" w14:textId="6CE3A26E" w:rsidR="0080446F" w:rsidRPr="00356327" w:rsidRDefault="0080446F" w:rsidP="00012633">
      <w:pPr>
        <w:pStyle w:val="Listaszerbekezds"/>
        <w:numPr>
          <w:ilvl w:val="0"/>
          <w:numId w:val="8"/>
        </w:numPr>
        <w:spacing w:before="0" w:after="0" w:line="240" w:lineRule="auto"/>
        <w:ind w:left="426" w:hanging="426"/>
      </w:pPr>
      <w:r w:rsidRPr="00356327">
        <w:t xml:space="preserve">a szakképző intézményben, családja anyagi helyzetétől függően – jogszabályban meghatározott esetekben – kérelmére térítésmentes vagy kedvezményes étkezésben, továbbá, hogy részben vagy egészben mentesüljön a tanulókat terhelő költségek megfizetése alól vagy engedélyt kapjon a fizetési kötelezettség teljesítésének halasztására vagy a részletekben való fizetésre, </w:t>
      </w:r>
    </w:p>
    <w:p w14:paraId="0A4ADFE7" w14:textId="77777777" w:rsidR="0080446F" w:rsidRPr="00356327" w:rsidRDefault="0080446F" w:rsidP="00012633">
      <w:pPr>
        <w:pStyle w:val="Listaszerbekezds"/>
        <w:numPr>
          <w:ilvl w:val="0"/>
          <w:numId w:val="8"/>
        </w:numPr>
        <w:spacing w:before="0" w:after="0" w:line="240" w:lineRule="auto"/>
        <w:ind w:left="426" w:hanging="426"/>
      </w:pPr>
      <w:r w:rsidRPr="00356327">
        <w:t xml:space="preserve">rendszeres egészségügyi felügyeletben és ellátásban részesüljön, </w:t>
      </w:r>
    </w:p>
    <w:p w14:paraId="227FD024" w14:textId="2BB41F1C" w:rsidR="00C476D5" w:rsidRPr="00356327" w:rsidRDefault="00C476D5" w:rsidP="00012633">
      <w:pPr>
        <w:pStyle w:val="Listaszerbekezds"/>
        <w:numPr>
          <w:ilvl w:val="0"/>
          <w:numId w:val="8"/>
        </w:numPr>
        <w:spacing w:before="0" w:after="0" w:line="240" w:lineRule="auto"/>
        <w:ind w:left="426" w:hanging="426"/>
      </w:pPr>
      <w:r w:rsidRPr="00356327">
        <w:t>fakultatív hitoktatásban részesüljön</w:t>
      </w:r>
      <w:r w:rsidR="00600DFE">
        <w:t>,</w:t>
      </w:r>
      <w:r w:rsidRPr="00356327">
        <w:t xml:space="preserve"> </w:t>
      </w:r>
    </w:p>
    <w:p w14:paraId="757C5178" w14:textId="62592EA7" w:rsidR="0080446F" w:rsidRPr="002155A1" w:rsidRDefault="0080446F" w:rsidP="00012633">
      <w:pPr>
        <w:pStyle w:val="Listaszerbekezds"/>
        <w:numPr>
          <w:ilvl w:val="0"/>
          <w:numId w:val="8"/>
        </w:numPr>
        <w:spacing w:before="0" w:after="0" w:line="240" w:lineRule="auto"/>
        <w:ind w:left="426" w:hanging="426"/>
        <w:rPr>
          <w:iCs/>
        </w:rPr>
      </w:pPr>
      <w:r w:rsidRPr="002155A1">
        <w:rPr>
          <w:iCs/>
        </w:rPr>
        <w:t>kérelmére, indokolt esetben szociális ösztöndíjban, szociális támogatásban részesüljön</w:t>
      </w:r>
      <w:r w:rsidR="00600DFE" w:rsidRPr="002155A1">
        <w:rPr>
          <w:iCs/>
        </w:rPr>
        <w:t>,</w:t>
      </w:r>
    </w:p>
    <w:p w14:paraId="0405BBFA" w14:textId="2FF74180" w:rsidR="0080446F" w:rsidRPr="00356327" w:rsidRDefault="0080446F" w:rsidP="00012633">
      <w:pPr>
        <w:pStyle w:val="Listaszerbekezds"/>
        <w:numPr>
          <w:ilvl w:val="0"/>
          <w:numId w:val="8"/>
        </w:numPr>
        <w:spacing w:before="0" w:after="0" w:line="240" w:lineRule="auto"/>
        <w:ind w:left="426" w:hanging="426"/>
      </w:pPr>
      <w:r w:rsidRPr="00356327">
        <w:t>az emberi méltóság tiszteletben tartásával szabadon véleményt nyilvánít</w:t>
      </w:r>
      <w:r w:rsidR="00600DFE">
        <w:t xml:space="preserve">hasson </w:t>
      </w:r>
      <w:r w:rsidRPr="00356327">
        <w:t>az oktató</w:t>
      </w:r>
      <w:r w:rsidR="00600DFE">
        <w:t>i</w:t>
      </w:r>
      <w:r w:rsidRPr="00356327">
        <w:t>nak munkájáról, a szakképző intézmény működéséről, továbbá tájékoztatást kapjon személyét és tanulmányait érintő kérdésekről, valamint e körben javaslatot te</w:t>
      </w:r>
      <w:r w:rsidR="00600DFE">
        <w:t>hessen</w:t>
      </w:r>
      <w:r w:rsidRPr="00356327">
        <w:t xml:space="preserve">, továbbá kérdést intézzen az intézményvezetőhöz, oktatóhoz, a képzési tanácshoz, a diákönkormányzathoz és arra legkésőbb a megkereséstől számított tizenöt napon belül – a képzési tanácstól a tizenötödik napot követő első ülésen – érdemi választ kapjon, </w:t>
      </w:r>
    </w:p>
    <w:p w14:paraId="6B09226F" w14:textId="77777777" w:rsidR="0080446F" w:rsidRPr="00356327" w:rsidRDefault="0080446F" w:rsidP="00012633">
      <w:pPr>
        <w:pStyle w:val="Listaszerbekezds"/>
        <w:numPr>
          <w:ilvl w:val="0"/>
          <w:numId w:val="8"/>
        </w:numPr>
        <w:spacing w:before="0" w:after="0" w:line="240" w:lineRule="auto"/>
        <w:ind w:left="426" w:hanging="426"/>
      </w:pPr>
      <w:r w:rsidRPr="00356327">
        <w:t xml:space="preserve">intézményi művelődési, művészeti, ismeretterjesztő, sport- és más körök létrehozását kezdeményezze, annak tagja legyen vagy más módon részt vegyen annak munkájában, </w:t>
      </w:r>
    </w:p>
    <w:p w14:paraId="587AFA81" w14:textId="77777777" w:rsidR="0080446F" w:rsidRPr="00356327" w:rsidRDefault="0080446F" w:rsidP="00012633">
      <w:pPr>
        <w:pStyle w:val="Listaszerbekezds"/>
        <w:numPr>
          <w:ilvl w:val="0"/>
          <w:numId w:val="8"/>
        </w:numPr>
        <w:spacing w:before="0" w:after="0" w:line="240" w:lineRule="auto"/>
        <w:ind w:left="426" w:hanging="426"/>
      </w:pPr>
      <w:r w:rsidRPr="00356327">
        <w:lastRenderedPageBreak/>
        <w:t xml:space="preserve">személyesen vagy képviselői útján – jogszabályban meghatározottak szerint – részt vegyen az érdekeit érintő döntések meghozatalában, </w:t>
      </w:r>
    </w:p>
    <w:p w14:paraId="00E8FC36" w14:textId="77777777" w:rsidR="0080446F" w:rsidRPr="00356327" w:rsidRDefault="0080446F" w:rsidP="00012633">
      <w:pPr>
        <w:pStyle w:val="Listaszerbekezds"/>
        <w:numPr>
          <w:ilvl w:val="0"/>
          <w:numId w:val="8"/>
        </w:numPr>
        <w:spacing w:before="0" w:after="0" w:line="240" w:lineRule="auto"/>
        <w:ind w:left="426" w:hanging="426"/>
      </w:pPr>
      <w:r w:rsidRPr="00356327">
        <w:t xml:space="preserve">választó és választható legyen a diákképviseletbe, </w:t>
      </w:r>
    </w:p>
    <w:p w14:paraId="052052D3" w14:textId="77777777" w:rsidR="0080446F" w:rsidRDefault="0080446F" w:rsidP="00012633">
      <w:pPr>
        <w:pStyle w:val="Listaszerbekezds"/>
        <w:numPr>
          <w:ilvl w:val="0"/>
          <w:numId w:val="8"/>
        </w:numPr>
        <w:spacing w:before="0" w:after="0" w:line="240" w:lineRule="auto"/>
        <w:ind w:left="426" w:hanging="426"/>
      </w:pPr>
      <w:r w:rsidRPr="00356327">
        <w:t>a diákönkormányzathoz fordulhasson érdekképviseletért, továbbá kérje az őt ért sérelem orvoslását.</w:t>
      </w:r>
    </w:p>
    <w:p w14:paraId="34130600" w14:textId="77777777" w:rsidR="00471692" w:rsidRPr="00356327" w:rsidRDefault="00471692" w:rsidP="00471692">
      <w:pPr>
        <w:pStyle w:val="Listaszerbekezds"/>
        <w:spacing w:before="0" w:after="0" w:line="240" w:lineRule="auto"/>
        <w:ind w:left="426"/>
      </w:pPr>
    </w:p>
    <w:p w14:paraId="44162CC3" w14:textId="77777777" w:rsidR="0080446F" w:rsidRP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15" w:name="_Toc209294846"/>
      <w:bookmarkEnd w:id="13"/>
      <w:r w:rsidRPr="00356327">
        <w:rPr>
          <w:rFonts w:ascii="Times New Roman" w:hAnsi="Times New Roman" w:cs="Times New Roman"/>
        </w:rPr>
        <w:t>Általános tanulói jogok oktatási, tanügy-igazgatási területeken</w:t>
      </w:r>
      <w:bookmarkEnd w:id="15"/>
    </w:p>
    <w:p w14:paraId="583A6F8D" w14:textId="77777777" w:rsidR="00471692" w:rsidRDefault="00471692" w:rsidP="00356327">
      <w:pPr>
        <w:autoSpaceDE w:val="0"/>
        <w:autoSpaceDN w:val="0"/>
        <w:adjustRightInd w:val="0"/>
        <w:spacing w:before="0" w:after="0" w:line="240" w:lineRule="auto"/>
        <w:rPr>
          <w:rFonts w:eastAsiaTheme="minorHAnsi"/>
          <w:szCs w:val="24"/>
          <w:lang w:eastAsia="en-US"/>
        </w:rPr>
      </w:pPr>
    </w:p>
    <w:p w14:paraId="21C01E73" w14:textId="54D66091" w:rsidR="0080446F" w:rsidRPr="00356327" w:rsidRDefault="0080446F" w:rsidP="00356327">
      <w:pPr>
        <w:autoSpaceDE w:val="0"/>
        <w:autoSpaceDN w:val="0"/>
        <w:adjustRightInd w:val="0"/>
        <w:spacing w:before="0" w:after="0" w:line="240" w:lineRule="auto"/>
      </w:pPr>
      <w:r w:rsidRPr="00356327">
        <w:rPr>
          <w:rFonts w:eastAsiaTheme="minorHAnsi"/>
          <w:szCs w:val="24"/>
          <w:lang w:eastAsia="en-US"/>
        </w:rPr>
        <w:t xml:space="preserve">A tanuló az </w:t>
      </w:r>
      <w:r w:rsidR="004D2857" w:rsidRPr="00356327">
        <w:rPr>
          <w:rFonts w:eastAsiaTheme="minorHAnsi"/>
          <w:szCs w:val="24"/>
          <w:lang w:eastAsia="en-US"/>
        </w:rPr>
        <w:t>intézménnyel</w:t>
      </w:r>
      <w:r w:rsidRPr="00356327">
        <w:rPr>
          <w:rFonts w:eastAsiaTheme="minorHAnsi"/>
          <w:szCs w:val="24"/>
          <w:lang w:eastAsia="en-US"/>
        </w:rPr>
        <w:t xml:space="preserve"> tanulói jogviszonyban áll. A tanulói jogviszony felvétel vagy átvétel útján keletkezik. A felvétel és az átvétel jelentkezés útján történik. A felvételről és az átvételről az intézmény igazgatója dönt. A tanulói jogviszony a beíratás napján jön létre. A tanuló a tanulói jogviszonyon alapuló jogait ettől az időponttól kezdve gyakorolhatja.</w:t>
      </w:r>
    </w:p>
    <w:p w14:paraId="625CE1B0" w14:textId="77777777" w:rsidR="0080446F" w:rsidRPr="00356327" w:rsidRDefault="0080446F" w:rsidP="00356327">
      <w:pPr>
        <w:spacing w:before="0" w:after="0" w:line="240" w:lineRule="auto"/>
        <w:rPr>
          <w:szCs w:val="24"/>
        </w:rPr>
      </w:pPr>
      <w:r w:rsidRPr="00356327">
        <w:t>Az intézmény tanulói a vonatkozó törvények és rendeletek értelmében jognyilatkozatot tehetnek, és ezeket az iskolán belül cselekedeteik, kérelmeik, nyilatkozataik tekintetében érvényesíthetik.</w:t>
      </w:r>
    </w:p>
    <w:p w14:paraId="312AA3FF" w14:textId="77777777" w:rsidR="00471692" w:rsidRDefault="00471692" w:rsidP="00356327">
      <w:pPr>
        <w:widowControl w:val="0"/>
        <w:overflowPunct w:val="0"/>
        <w:autoSpaceDE w:val="0"/>
        <w:autoSpaceDN w:val="0"/>
        <w:adjustRightInd w:val="0"/>
        <w:spacing w:before="0" w:after="0" w:line="240" w:lineRule="auto"/>
        <w:ind w:left="40" w:right="20"/>
        <w:rPr>
          <w:bCs/>
        </w:rPr>
      </w:pPr>
    </w:p>
    <w:p w14:paraId="204B1AD2" w14:textId="1D99D26F" w:rsidR="0080446F" w:rsidRPr="00356327" w:rsidRDefault="0080446F" w:rsidP="00471692">
      <w:pPr>
        <w:widowControl w:val="0"/>
        <w:overflowPunct w:val="0"/>
        <w:autoSpaceDE w:val="0"/>
        <w:autoSpaceDN w:val="0"/>
        <w:adjustRightInd w:val="0"/>
        <w:spacing w:before="0" w:after="0" w:line="240" w:lineRule="auto"/>
        <w:ind w:right="20"/>
        <w:rPr>
          <w:szCs w:val="24"/>
        </w:rPr>
      </w:pPr>
      <w:r w:rsidRPr="00356327">
        <w:rPr>
          <w:bCs/>
        </w:rPr>
        <w:t xml:space="preserve">Kiskorú tanulók esetén </w:t>
      </w:r>
      <w:r w:rsidRPr="00356327">
        <w:t xml:space="preserve">az alábbi ügyekben </w:t>
      </w:r>
      <w:r w:rsidRPr="00356327">
        <w:rPr>
          <w:bCs/>
        </w:rPr>
        <w:t xml:space="preserve">törvényes képviselőjük írásbeli </w:t>
      </w:r>
      <w:r w:rsidRPr="00356327">
        <w:t>nyilatkozata szükséges:</w:t>
      </w:r>
    </w:p>
    <w:p w14:paraId="7C50A3C1" w14:textId="77777777" w:rsidR="0080446F" w:rsidRPr="00356327" w:rsidRDefault="0080446F" w:rsidP="00012633">
      <w:pPr>
        <w:pStyle w:val="Listaszerbekezds"/>
        <w:widowControl w:val="0"/>
        <w:numPr>
          <w:ilvl w:val="0"/>
          <w:numId w:val="9"/>
        </w:numPr>
        <w:overflowPunct w:val="0"/>
        <w:autoSpaceDE w:val="0"/>
        <w:autoSpaceDN w:val="0"/>
        <w:adjustRightInd w:val="0"/>
        <w:spacing w:before="0" w:after="0" w:line="240" w:lineRule="auto"/>
        <w:ind w:left="426" w:hanging="426"/>
      </w:pPr>
      <w:r w:rsidRPr="00356327">
        <w:t xml:space="preserve">tanulói jogviszony létesítése, megszüntetése, szüneteltetése, </w:t>
      </w:r>
    </w:p>
    <w:p w14:paraId="3CA72F88" w14:textId="77777777" w:rsidR="0080446F" w:rsidRPr="00356327" w:rsidRDefault="0080446F" w:rsidP="00012633">
      <w:pPr>
        <w:pStyle w:val="Listaszerbekezds"/>
        <w:widowControl w:val="0"/>
        <w:numPr>
          <w:ilvl w:val="0"/>
          <w:numId w:val="9"/>
        </w:numPr>
        <w:overflowPunct w:val="0"/>
        <w:autoSpaceDE w:val="0"/>
        <w:autoSpaceDN w:val="0"/>
        <w:adjustRightInd w:val="0"/>
        <w:spacing w:before="0" w:after="0" w:line="240" w:lineRule="auto"/>
        <w:ind w:left="426" w:hanging="426"/>
      </w:pPr>
      <w:r w:rsidRPr="00356327">
        <w:t xml:space="preserve">független vizsgabizottság előtti vizsga kérelmezése, </w:t>
      </w:r>
    </w:p>
    <w:p w14:paraId="74D7372A" w14:textId="77777777" w:rsidR="0080446F" w:rsidRPr="00356327" w:rsidRDefault="0080446F" w:rsidP="00012633">
      <w:pPr>
        <w:pStyle w:val="Listaszerbekezds"/>
        <w:widowControl w:val="0"/>
        <w:numPr>
          <w:ilvl w:val="0"/>
          <w:numId w:val="9"/>
        </w:numPr>
        <w:overflowPunct w:val="0"/>
        <w:autoSpaceDE w:val="0"/>
        <w:autoSpaceDN w:val="0"/>
        <w:adjustRightInd w:val="0"/>
        <w:spacing w:before="0" w:after="0" w:line="240" w:lineRule="auto"/>
        <w:ind w:left="426" w:hanging="426"/>
      </w:pPr>
      <w:r w:rsidRPr="00356327">
        <w:t xml:space="preserve">egyes tantárgyak értékelése alóli mentesítés kérelmezése, </w:t>
      </w:r>
    </w:p>
    <w:p w14:paraId="7F6C4063" w14:textId="77777777" w:rsidR="0080446F" w:rsidRPr="00356327" w:rsidRDefault="0080446F" w:rsidP="00012633">
      <w:pPr>
        <w:pStyle w:val="Listaszerbekezds"/>
        <w:widowControl w:val="0"/>
        <w:numPr>
          <w:ilvl w:val="0"/>
          <w:numId w:val="9"/>
        </w:numPr>
        <w:overflowPunct w:val="0"/>
        <w:autoSpaceDE w:val="0"/>
        <w:autoSpaceDN w:val="0"/>
        <w:adjustRightInd w:val="0"/>
        <w:spacing w:before="0" w:after="0" w:line="240" w:lineRule="auto"/>
        <w:ind w:left="426" w:right="20" w:hanging="426"/>
      </w:pPr>
      <w:r w:rsidRPr="00356327">
        <w:t xml:space="preserve">sajátos nevelési igényű tanulók esetében a fejlesztő foglalkozásokon történő részvétel kérelmezése, </w:t>
      </w:r>
    </w:p>
    <w:p w14:paraId="033DDF9A" w14:textId="327E2874" w:rsidR="009C0063" w:rsidRDefault="0080446F" w:rsidP="00012633">
      <w:pPr>
        <w:pStyle w:val="Listaszerbekezds"/>
        <w:widowControl w:val="0"/>
        <w:numPr>
          <w:ilvl w:val="0"/>
          <w:numId w:val="9"/>
        </w:numPr>
        <w:overflowPunct w:val="0"/>
        <w:autoSpaceDE w:val="0"/>
        <w:autoSpaceDN w:val="0"/>
        <w:adjustRightInd w:val="0"/>
        <w:spacing w:before="0" w:after="0" w:line="240" w:lineRule="auto"/>
        <w:ind w:left="426" w:right="20" w:hanging="426"/>
      </w:pPr>
      <w:r w:rsidRPr="00356327">
        <w:t>a tanítási időn kívüli intézményi programok (pl. ballagási ünnepség) alóli felmentés kérése, valamint, ha a szülőre fizetési kötelezettség hárul.</w:t>
      </w:r>
    </w:p>
    <w:p w14:paraId="12C1A325" w14:textId="77777777" w:rsidR="009C0063" w:rsidRDefault="009C0063" w:rsidP="009C0063">
      <w:pPr>
        <w:widowControl w:val="0"/>
        <w:overflowPunct w:val="0"/>
        <w:autoSpaceDE w:val="0"/>
        <w:autoSpaceDN w:val="0"/>
        <w:adjustRightInd w:val="0"/>
        <w:spacing w:before="0" w:after="0" w:line="240" w:lineRule="auto"/>
        <w:ind w:right="20"/>
      </w:pPr>
    </w:p>
    <w:p w14:paraId="7945D437" w14:textId="18E3C20C" w:rsidR="009C0063" w:rsidRDefault="009C0063" w:rsidP="009C0063">
      <w:pPr>
        <w:widowControl w:val="0"/>
        <w:overflowPunct w:val="0"/>
        <w:autoSpaceDE w:val="0"/>
        <w:autoSpaceDN w:val="0"/>
        <w:adjustRightInd w:val="0"/>
        <w:spacing w:before="0" w:after="0" w:line="240" w:lineRule="auto"/>
        <w:ind w:right="20"/>
      </w:pPr>
      <w:r>
        <w:t>A képzésben résztvevő az intézménnyel képzési jogviszonyban áll.</w:t>
      </w:r>
    </w:p>
    <w:p w14:paraId="41A093AF" w14:textId="77777777" w:rsidR="00D13A0B" w:rsidRPr="00356327" w:rsidRDefault="00D13A0B" w:rsidP="00D13A0B">
      <w:pPr>
        <w:pStyle w:val="Listaszerbekezds"/>
        <w:widowControl w:val="0"/>
        <w:overflowPunct w:val="0"/>
        <w:autoSpaceDE w:val="0"/>
        <w:autoSpaceDN w:val="0"/>
        <w:adjustRightInd w:val="0"/>
        <w:spacing w:before="0" w:after="0" w:line="240" w:lineRule="auto"/>
        <w:ind w:left="426" w:right="20"/>
      </w:pPr>
    </w:p>
    <w:p w14:paraId="490515A8" w14:textId="61C56128" w:rsidR="0080446F"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16" w:name="_Toc209294847"/>
      <w:r w:rsidRPr="00356327">
        <w:rPr>
          <w:rFonts w:ascii="Times New Roman" w:hAnsi="Times New Roman" w:cs="Times New Roman"/>
        </w:rPr>
        <w:t>A tanulók</w:t>
      </w:r>
      <w:r w:rsidR="00090FB9">
        <w:rPr>
          <w:rFonts w:ascii="Times New Roman" w:hAnsi="Times New Roman" w:cs="Times New Roman"/>
        </w:rPr>
        <w:t>, képzésben résztvevő</w:t>
      </w:r>
      <w:r w:rsidR="00467DC6">
        <w:rPr>
          <w:rFonts w:ascii="Times New Roman" w:hAnsi="Times New Roman" w:cs="Times New Roman"/>
        </w:rPr>
        <w:t xml:space="preserve"> személyeknek</w:t>
      </w:r>
      <w:r w:rsidRPr="00356327">
        <w:rPr>
          <w:rFonts w:ascii="Times New Roman" w:hAnsi="Times New Roman" w:cs="Times New Roman"/>
        </w:rPr>
        <w:t xml:space="preserve"> tájékoztatási területei</w:t>
      </w:r>
      <w:bookmarkEnd w:id="16"/>
    </w:p>
    <w:p w14:paraId="5055B3DC" w14:textId="77777777" w:rsidR="00797F8F" w:rsidRPr="00797F8F" w:rsidRDefault="00797F8F" w:rsidP="00797F8F"/>
    <w:p w14:paraId="5C0F64C2" w14:textId="4D3FB9D2" w:rsidR="00797F8F" w:rsidRPr="004076FF" w:rsidRDefault="00AD1FED" w:rsidP="00012633">
      <w:pPr>
        <w:pStyle w:val="Listaszerbekezds"/>
        <w:numPr>
          <w:ilvl w:val="0"/>
          <w:numId w:val="17"/>
        </w:numPr>
        <w:spacing w:before="0" w:after="0" w:line="240" w:lineRule="auto"/>
        <w:ind w:left="426" w:hanging="426"/>
      </w:pPr>
      <w:r w:rsidRPr="004076FF">
        <w:t>A tanulóknak</w:t>
      </w:r>
      <w:r w:rsidR="00467DC6" w:rsidRPr="004076FF">
        <w:t>/képzésben részt vevő személyeknek</w:t>
      </w:r>
      <w:r w:rsidRPr="004076FF">
        <w:t xml:space="preserve"> egyénileg és tanulói közösségeiken keresztül joguk van tájékoztatást kérni és kapni</w:t>
      </w:r>
      <w:r w:rsidR="00797F8F" w:rsidRPr="004076FF">
        <w:t xml:space="preserve"> az iskola működési rendjéről, tanulók</w:t>
      </w:r>
      <w:r w:rsidR="00467DC6" w:rsidRPr="004076FF">
        <w:t>/képzésen részt vevő személyek</w:t>
      </w:r>
      <w:r w:rsidR="00797F8F" w:rsidRPr="004076FF">
        <w:t xml:space="preserve"> jogairól és kötelességeiről</w:t>
      </w:r>
      <w:r w:rsidR="00797F8F" w:rsidRPr="004076FF">
        <w:rPr>
          <w:u w:val="single"/>
        </w:rPr>
        <w:t xml:space="preserve"> </w:t>
      </w:r>
    </w:p>
    <w:p w14:paraId="48323A4A" w14:textId="77777777" w:rsidR="00797F8F" w:rsidRPr="004076FF" w:rsidRDefault="00797F8F" w:rsidP="00797F8F">
      <w:pPr>
        <w:pStyle w:val="Listaszerbekezds"/>
        <w:spacing w:before="0" w:after="0" w:line="240" w:lineRule="auto"/>
        <w:ind w:left="426"/>
      </w:pPr>
    </w:p>
    <w:p w14:paraId="6BE3A362" w14:textId="5DCBE6D6" w:rsidR="00797F8F" w:rsidRPr="004076FF" w:rsidRDefault="00DF313F" w:rsidP="00012633">
      <w:pPr>
        <w:pStyle w:val="Listaszerbekezds"/>
        <w:numPr>
          <w:ilvl w:val="0"/>
          <w:numId w:val="20"/>
        </w:numPr>
        <w:spacing w:before="0" w:after="0" w:line="240" w:lineRule="auto"/>
      </w:pPr>
      <w:r w:rsidRPr="004076FF">
        <w:rPr>
          <w:u w:val="single"/>
        </w:rPr>
        <w:t>A</w:t>
      </w:r>
      <w:r w:rsidR="00797F8F" w:rsidRPr="004076FF">
        <w:rPr>
          <w:u w:val="single"/>
        </w:rPr>
        <w:t>z igazgató által:</w:t>
      </w:r>
      <w:r w:rsidR="00797F8F" w:rsidRPr="004076FF">
        <w:t xml:space="preserve"> </w:t>
      </w:r>
      <w:r w:rsidR="00797F8F" w:rsidRPr="004076FF">
        <w:rPr>
          <w:iCs/>
        </w:rPr>
        <w:t>diákönkormányzati vezetőségi ülésen, a diákközgyűlésen, az intézmény faliújságán, előre egyeztetett időpontban az igazgatói iro</w:t>
      </w:r>
      <w:r w:rsidRPr="004076FF">
        <w:rPr>
          <w:iCs/>
        </w:rPr>
        <w:t>dában a diákoknak,</w:t>
      </w:r>
      <w:r w:rsidR="00797F8F" w:rsidRPr="004076FF">
        <w:rPr>
          <w:iCs/>
        </w:rPr>
        <w:t xml:space="preserve"> illetve képviselőiknek, az intézmény hivatalos weboldalán és az intézmény hivatalos levelében</w:t>
      </w:r>
      <w:r w:rsidRPr="004076FF">
        <w:rPr>
          <w:iCs/>
        </w:rPr>
        <w:t>.</w:t>
      </w:r>
      <w:r w:rsidR="00797F8F" w:rsidRPr="004076FF">
        <w:t xml:space="preserve"> Az aktualitásokról szóbeli és írásbeli hirdetésekben tájékoztatja az iskolavezetés a diáko</w:t>
      </w:r>
      <w:r w:rsidRPr="004076FF">
        <w:t>kat.</w:t>
      </w:r>
    </w:p>
    <w:p w14:paraId="16FFE921" w14:textId="1F11A296" w:rsidR="00797F8F" w:rsidRPr="004076FF" w:rsidRDefault="00797F8F" w:rsidP="00012633">
      <w:pPr>
        <w:pStyle w:val="Listaszerbekezds"/>
        <w:widowControl w:val="0"/>
        <w:numPr>
          <w:ilvl w:val="0"/>
          <w:numId w:val="19"/>
        </w:numPr>
        <w:overflowPunct w:val="0"/>
        <w:autoSpaceDE w:val="0"/>
        <w:autoSpaceDN w:val="0"/>
        <w:adjustRightInd w:val="0"/>
        <w:spacing w:before="0" w:after="0" w:line="240" w:lineRule="auto"/>
      </w:pPr>
      <w:r w:rsidRPr="004076FF">
        <w:rPr>
          <w:u w:val="single"/>
        </w:rPr>
        <w:t>Az osztályfőnök:</w:t>
      </w:r>
      <w:r w:rsidRPr="004076FF">
        <w:t xml:space="preserve"> osztályfőnöki órák keretében évente az első osztályfőnöki óra felhasználásával az osztályfőnök tájékoztatja a diákokat. Az osztályával, osztályprogramokkal kapcsolatos információkat is elsősorban osztályfőnökétől tudhatja meg a tanuló. Ennek elsődleges –de nem kizárólagos– formája az osztályfőnöki óra,</w:t>
      </w:r>
      <w:r w:rsidR="00DF313F" w:rsidRPr="004076FF">
        <w:t xml:space="preserve"> továbbá a</w:t>
      </w:r>
      <w:r w:rsidRPr="004076FF">
        <w:t xml:space="preserve"> szülői értekezlet</w:t>
      </w:r>
      <w:r w:rsidR="00DF313F" w:rsidRPr="004076FF">
        <w:t xml:space="preserve"> és a </w:t>
      </w:r>
      <w:r w:rsidRPr="004076FF">
        <w:t>fogadó</w:t>
      </w:r>
      <w:r w:rsidR="00DF313F" w:rsidRPr="004076FF">
        <w:t>óra.</w:t>
      </w:r>
    </w:p>
    <w:p w14:paraId="729F5AA5" w14:textId="164C8B78" w:rsidR="00797F8F" w:rsidRPr="004076FF" w:rsidRDefault="00797F8F" w:rsidP="00012633">
      <w:pPr>
        <w:pStyle w:val="Listaszerbekezds"/>
        <w:widowControl w:val="0"/>
        <w:numPr>
          <w:ilvl w:val="0"/>
          <w:numId w:val="19"/>
        </w:numPr>
        <w:overflowPunct w:val="0"/>
        <w:autoSpaceDE w:val="0"/>
        <w:autoSpaceDN w:val="0"/>
        <w:adjustRightInd w:val="0"/>
        <w:spacing w:before="0" w:after="0" w:line="240" w:lineRule="auto"/>
      </w:pPr>
      <w:r w:rsidRPr="004076FF">
        <w:rPr>
          <w:u w:val="single"/>
        </w:rPr>
        <w:t>A szakmai oktatók:</w:t>
      </w:r>
      <w:r w:rsidRPr="004076FF">
        <w:t xml:space="preserve"> tanórákon, tanórán kívüli foglalkozásokon, fogadóórákon </w:t>
      </w:r>
    </w:p>
    <w:p w14:paraId="66656CF7" w14:textId="77777777" w:rsidR="00797F8F" w:rsidRPr="004076FF" w:rsidRDefault="00797F8F" w:rsidP="00012633">
      <w:pPr>
        <w:pStyle w:val="Listaszerbekezds"/>
        <w:widowControl w:val="0"/>
        <w:numPr>
          <w:ilvl w:val="0"/>
          <w:numId w:val="19"/>
        </w:numPr>
        <w:overflowPunct w:val="0"/>
        <w:autoSpaceDE w:val="0"/>
        <w:autoSpaceDN w:val="0"/>
        <w:adjustRightInd w:val="0"/>
        <w:spacing w:before="0" w:after="0" w:line="240" w:lineRule="auto"/>
      </w:pPr>
      <w:r w:rsidRPr="004076FF">
        <w:rPr>
          <w:u w:val="single"/>
        </w:rPr>
        <w:lastRenderedPageBreak/>
        <w:t>A gyermek és ifjúságvédelmi felelős, intézménypszichológus:</w:t>
      </w:r>
      <w:r w:rsidRPr="004076FF">
        <w:t xml:space="preserve"> saját faliújságon keresztül</w:t>
      </w:r>
    </w:p>
    <w:p w14:paraId="5C1237D7" w14:textId="57A415DE" w:rsidR="00797F8F" w:rsidRPr="004076FF" w:rsidRDefault="00797F8F" w:rsidP="00012633">
      <w:pPr>
        <w:pStyle w:val="Listaszerbekezds"/>
        <w:widowControl w:val="0"/>
        <w:numPr>
          <w:ilvl w:val="0"/>
          <w:numId w:val="19"/>
        </w:numPr>
        <w:overflowPunct w:val="0"/>
        <w:autoSpaceDE w:val="0"/>
        <w:autoSpaceDN w:val="0"/>
        <w:adjustRightInd w:val="0"/>
        <w:spacing w:before="0" w:after="0" w:line="240" w:lineRule="auto"/>
        <w:rPr>
          <w:i/>
          <w:iCs/>
        </w:rPr>
      </w:pPr>
      <w:r w:rsidRPr="004076FF">
        <w:rPr>
          <w:i/>
          <w:iCs/>
          <w:u w:val="single"/>
        </w:rPr>
        <w:t>Egyéb formában:</w:t>
      </w:r>
      <w:r w:rsidRPr="004076FF">
        <w:rPr>
          <w:i/>
          <w:iCs/>
        </w:rPr>
        <w:t xml:space="preserve"> </w:t>
      </w:r>
      <w:r w:rsidR="00DF313F" w:rsidRPr="004076FF">
        <w:rPr>
          <w:i/>
          <w:iCs/>
        </w:rPr>
        <w:t xml:space="preserve"> </w:t>
      </w:r>
      <w:r w:rsidRPr="004076FF">
        <w:t>az iskolagyűlésen, és az elektronikus napló felületén keresztül</w:t>
      </w:r>
      <w:r w:rsidR="00DF313F" w:rsidRPr="004076FF">
        <w:t>, diák-önkormányzati képviselő közvetítésével</w:t>
      </w:r>
    </w:p>
    <w:p w14:paraId="2C590C3F" w14:textId="12B97A30" w:rsidR="00AA7D7D" w:rsidRPr="004076FF" w:rsidRDefault="00AA7D7D" w:rsidP="00467DC6">
      <w:pPr>
        <w:spacing w:before="0" w:after="0" w:line="240" w:lineRule="auto"/>
      </w:pPr>
    </w:p>
    <w:p w14:paraId="7091333D" w14:textId="77777777" w:rsidR="00AA7D7D" w:rsidRPr="004076FF" w:rsidRDefault="00AA7D7D" w:rsidP="00797F8F">
      <w:pPr>
        <w:pStyle w:val="Listaszerbekezds"/>
        <w:spacing w:before="0" w:after="0" w:line="240" w:lineRule="auto"/>
      </w:pPr>
    </w:p>
    <w:p w14:paraId="468B37B9" w14:textId="77777777" w:rsidR="00797F8F" w:rsidRPr="004076FF" w:rsidRDefault="00797F8F" w:rsidP="00797F8F">
      <w:pPr>
        <w:pStyle w:val="Listaszerbekezds"/>
        <w:spacing w:before="0" w:after="0" w:line="240" w:lineRule="auto"/>
      </w:pPr>
      <w:r w:rsidRPr="004076FF">
        <w:t>A rendszeres tanulói tájékoztatás fórumai:</w:t>
      </w:r>
    </w:p>
    <w:p w14:paraId="65E57DC9" w14:textId="77777777" w:rsidR="00797F8F" w:rsidRPr="004076FF" w:rsidRDefault="00797F8F" w:rsidP="00797F8F">
      <w:pPr>
        <w:pStyle w:val="Listaszerbekezds"/>
        <w:spacing w:before="0" w:after="0" w:line="240" w:lineRule="auto"/>
      </w:pPr>
    </w:p>
    <w:p w14:paraId="30177019" w14:textId="77777777" w:rsidR="00797F8F" w:rsidRPr="004076FF" w:rsidRDefault="00797F8F" w:rsidP="00797F8F">
      <w:pPr>
        <w:pStyle w:val="Listaszerbekezds"/>
        <w:spacing w:before="0" w:after="0" w:line="240" w:lineRule="auto"/>
      </w:pPr>
      <w:r w:rsidRPr="004076FF">
        <w:t>- osztályfőnöki óra,</w:t>
      </w:r>
    </w:p>
    <w:p w14:paraId="0E342E06" w14:textId="77777777" w:rsidR="00797F8F" w:rsidRPr="004076FF" w:rsidRDefault="00797F8F" w:rsidP="00797F8F">
      <w:pPr>
        <w:pStyle w:val="Listaszerbekezds"/>
        <w:spacing w:before="0" w:after="0" w:line="240" w:lineRule="auto"/>
      </w:pPr>
      <w:r w:rsidRPr="004076FF">
        <w:t>- iskolagyűlés,</w:t>
      </w:r>
    </w:p>
    <w:p w14:paraId="02D665D7" w14:textId="77777777" w:rsidR="00797F8F" w:rsidRPr="004076FF" w:rsidRDefault="00797F8F" w:rsidP="00797F8F">
      <w:pPr>
        <w:pStyle w:val="Listaszerbekezds"/>
        <w:spacing w:before="0" w:after="0" w:line="240" w:lineRule="auto"/>
      </w:pPr>
      <w:r w:rsidRPr="004076FF">
        <w:t>- arra rendszeresített iskolai hirdetőtáblák, faliújságok,</w:t>
      </w:r>
    </w:p>
    <w:p w14:paraId="760D8B6B" w14:textId="77777777" w:rsidR="00797F8F" w:rsidRPr="004076FF" w:rsidRDefault="00797F8F" w:rsidP="00797F8F">
      <w:pPr>
        <w:pStyle w:val="Listaszerbekezds"/>
        <w:spacing w:before="0" w:after="0" w:line="240" w:lineRule="auto"/>
      </w:pPr>
      <w:r w:rsidRPr="004076FF">
        <w:t>- az iskolai honlap, az iskola közösségi oldalai,</w:t>
      </w:r>
    </w:p>
    <w:p w14:paraId="00AA8F6C" w14:textId="77777777" w:rsidR="00797F8F" w:rsidRPr="004076FF" w:rsidRDefault="00797F8F" w:rsidP="00797F8F">
      <w:pPr>
        <w:pStyle w:val="Listaszerbekezds"/>
        <w:spacing w:before="0" w:after="0" w:line="240" w:lineRule="auto"/>
      </w:pPr>
      <w:r w:rsidRPr="004076FF">
        <w:t>- személyesen a titkárságon történt időpont-egyeztetés után,</w:t>
      </w:r>
    </w:p>
    <w:p w14:paraId="2A4CDCE8" w14:textId="77777777" w:rsidR="00797F8F" w:rsidRPr="004076FF" w:rsidRDefault="00797F8F" w:rsidP="00797F8F">
      <w:pPr>
        <w:pStyle w:val="Listaszerbekezds"/>
        <w:spacing w:before="0" w:after="0" w:line="240" w:lineRule="auto"/>
      </w:pPr>
      <w:r w:rsidRPr="004076FF">
        <w:t>- e-mail, illetve levél formájában,</w:t>
      </w:r>
    </w:p>
    <w:p w14:paraId="61C36C60" w14:textId="77777777" w:rsidR="00797F8F" w:rsidRPr="004076FF" w:rsidRDefault="00797F8F" w:rsidP="00797F8F">
      <w:pPr>
        <w:pStyle w:val="Listaszerbekezds"/>
        <w:spacing w:before="0" w:after="0" w:line="240" w:lineRule="auto"/>
      </w:pPr>
      <w:r w:rsidRPr="004076FF">
        <w:t>- diák-közgyűlések, diák-önkormányzati fórumok,</w:t>
      </w:r>
    </w:p>
    <w:p w14:paraId="2585B303" w14:textId="212177C8" w:rsidR="00AD1FED" w:rsidRPr="00D13A0B" w:rsidRDefault="00797F8F" w:rsidP="00797F8F">
      <w:pPr>
        <w:pStyle w:val="Listaszerbekezds"/>
        <w:spacing w:before="0" w:after="0" w:line="240" w:lineRule="auto"/>
      </w:pPr>
      <w:r w:rsidRPr="004076FF">
        <w:t>- iskolai, évfolyam-, vagy osztályszintű igazgatói tájékoztatók.</w:t>
      </w:r>
    </w:p>
    <w:p w14:paraId="46FB1D54" w14:textId="77777777" w:rsidR="00D13A0B" w:rsidRPr="00356327" w:rsidRDefault="00D13A0B" w:rsidP="00D13A0B">
      <w:pPr>
        <w:widowControl w:val="0"/>
        <w:overflowPunct w:val="0"/>
        <w:autoSpaceDE w:val="0"/>
        <w:autoSpaceDN w:val="0"/>
        <w:adjustRightInd w:val="0"/>
        <w:spacing w:before="0" w:after="0" w:line="240" w:lineRule="auto"/>
        <w:ind w:left="720"/>
        <w:rPr>
          <w:highlight w:val="yellow"/>
        </w:rPr>
      </w:pPr>
    </w:p>
    <w:p w14:paraId="5AE33568" w14:textId="637A31BE" w:rsidR="0080446F" w:rsidRPr="00356327" w:rsidRDefault="0080446F" w:rsidP="00012633">
      <w:pPr>
        <w:pStyle w:val="Cmsor2"/>
        <w:keepNext w:val="0"/>
        <w:keepLines w:val="0"/>
        <w:numPr>
          <w:ilvl w:val="1"/>
          <w:numId w:val="2"/>
        </w:numPr>
        <w:spacing w:before="0" w:after="0" w:line="240" w:lineRule="auto"/>
        <w:ind w:left="851" w:hanging="567"/>
        <w:rPr>
          <w:rFonts w:ascii="Times New Roman" w:hAnsi="Times New Roman" w:cs="Times New Roman"/>
        </w:rPr>
      </w:pPr>
      <w:bookmarkStart w:id="17" w:name="_Toc209294848"/>
      <w:r w:rsidRPr="00356327">
        <w:rPr>
          <w:rFonts w:ascii="Times New Roman" w:hAnsi="Times New Roman" w:cs="Times New Roman"/>
        </w:rPr>
        <w:t>A tanulók</w:t>
      </w:r>
      <w:r w:rsidR="00090FB9">
        <w:rPr>
          <w:rFonts w:ascii="Times New Roman" w:hAnsi="Times New Roman" w:cs="Times New Roman"/>
        </w:rPr>
        <w:t>, képzésben résztvevő</w:t>
      </w:r>
      <w:r w:rsidR="00467DC6">
        <w:rPr>
          <w:rFonts w:ascii="Times New Roman" w:hAnsi="Times New Roman" w:cs="Times New Roman"/>
        </w:rPr>
        <w:t xml:space="preserve"> személyek</w:t>
      </w:r>
      <w:r w:rsidRPr="00356327">
        <w:rPr>
          <w:rFonts w:ascii="Times New Roman" w:hAnsi="Times New Roman" w:cs="Times New Roman"/>
        </w:rPr>
        <w:t xml:space="preserve"> véleménynyilvánításának és javaslattételének formái</w:t>
      </w:r>
      <w:bookmarkEnd w:id="17"/>
    </w:p>
    <w:p w14:paraId="7F090D04" w14:textId="77777777" w:rsidR="00D13A0B" w:rsidRDefault="00D13A0B" w:rsidP="00356327">
      <w:pPr>
        <w:widowControl w:val="0"/>
        <w:overflowPunct w:val="0"/>
        <w:autoSpaceDE w:val="0"/>
        <w:autoSpaceDN w:val="0"/>
        <w:adjustRightInd w:val="0"/>
        <w:spacing w:before="0" w:after="0" w:line="240" w:lineRule="auto"/>
      </w:pPr>
    </w:p>
    <w:p w14:paraId="0CC9D130" w14:textId="2224705A" w:rsidR="00F16B57" w:rsidRDefault="00F16B57" w:rsidP="00F16B57">
      <w:pPr>
        <w:spacing w:before="0" w:after="0" w:line="240" w:lineRule="auto"/>
      </w:pPr>
      <w:r w:rsidRPr="00356327">
        <w:t xml:space="preserve">A </w:t>
      </w:r>
      <w:r w:rsidR="00467DC6" w:rsidRPr="00356327">
        <w:t>tanuló</w:t>
      </w:r>
      <w:r w:rsidR="00467DC6">
        <w:t>/</w:t>
      </w:r>
      <w:r w:rsidR="00561815">
        <w:t>képzésben</w:t>
      </w:r>
      <w:r w:rsidR="00467DC6">
        <w:t xml:space="preserve"> részt vevő személy</w:t>
      </w:r>
      <w:r w:rsidRPr="00356327">
        <w:t>n</w:t>
      </w:r>
      <w:r w:rsidR="00467DC6">
        <w:t>e</w:t>
      </w:r>
      <w:r w:rsidRPr="00356327">
        <w:t>k egyénileg és tanulói közösségeiken keresztül joguk van véleményüket, észrevételeiket kifejteni</w:t>
      </w:r>
      <w:r w:rsidR="00682AD9">
        <w:t>, javaslataikat megtenni</w:t>
      </w:r>
      <w:r w:rsidRPr="00356327">
        <w:t xml:space="preserve">. </w:t>
      </w:r>
    </w:p>
    <w:p w14:paraId="75958DD8" w14:textId="77777777" w:rsidR="008D534C" w:rsidRDefault="008D534C" w:rsidP="00F16B57">
      <w:pPr>
        <w:spacing w:before="0" w:after="0" w:line="240" w:lineRule="auto"/>
      </w:pPr>
    </w:p>
    <w:p w14:paraId="38D1E11A" w14:textId="77777777" w:rsidR="00DF313F" w:rsidRDefault="00DF313F" w:rsidP="00DF313F">
      <w:pPr>
        <w:spacing w:before="0" w:after="0" w:line="240" w:lineRule="auto"/>
      </w:pPr>
      <w:r>
        <w:t xml:space="preserve">A tanuló, illetve a képzésben résztvevő személy joga, hogy </w:t>
      </w:r>
    </w:p>
    <w:p w14:paraId="66B5747D" w14:textId="5D7F2A0D" w:rsidR="00DF313F" w:rsidRDefault="00DF313F" w:rsidP="00012633">
      <w:pPr>
        <w:pStyle w:val="Listaszerbekezds"/>
        <w:numPr>
          <w:ilvl w:val="0"/>
          <w:numId w:val="31"/>
        </w:numPr>
        <w:spacing w:before="0" w:after="0" w:line="240" w:lineRule="auto"/>
      </w:pPr>
      <w:r>
        <w:t>az emberi méltóság tiszteletben tartásával szabadon véleményt nyilváníthasson minden kérdésről;</w:t>
      </w:r>
    </w:p>
    <w:p w14:paraId="5A42DBA4" w14:textId="70CC5EA1" w:rsidR="00DF313F" w:rsidRDefault="00DF313F" w:rsidP="00012633">
      <w:pPr>
        <w:pStyle w:val="Listaszerbekezds"/>
        <w:numPr>
          <w:ilvl w:val="0"/>
          <w:numId w:val="31"/>
        </w:numPr>
        <w:spacing w:before="0" w:after="0" w:line="240" w:lineRule="auto"/>
      </w:pPr>
      <w:r>
        <w:t xml:space="preserve">tájékoztatást kapjon, és javaslatot tegyen a személyét és tanulmányait érintő kérdésekről; </w:t>
      </w:r>
    </w:p>
    <w:p w14:paraId="51F1028F" w14:textId="056F8205" w:rsidR="00DF313F" w:rsidRDefault="00DF313F" w:rsidP="00012633">
      <w:pPr>
        <w:pStyle w:val="Listaszerbekezds"/>
        <w:numPr>
          <w:ilvl w:val="0"/>
          <w:numId w:val="31"/>
        </w:numPr>
        <w:spacing w:before="0" w:after="0" w:line="240" w:lineRule="auto"/>
      </w:pPr>
      <w:r>
        <w:t xml:space="preserve">javaslatot tegyen, illetve kérdést intézzen az iskola vezetőihez, oktatóihoz, a diákönkormányzathoz, és arra 15 napon belül érdemi választ kapjon. </w:t>
      </w:r>
    </w:p>
    <w:p w14:paraId="21DBB8AF" w14:textId="77777777" w:rsidR="008D534C" w:rsidRDefault="008D534C" w:rsidP="008D534C">
      <w:pPr>
        <w:pStyle w:val="Listaszerbekezds"/>
        <w:spacing w:before="0" w:after="0" w:line="240" w:lineRule="auto"/>
      </w:pPr>
    </w:p>
    <w:p w14:paraId="53C8A6EB" w14:textId="0548D444" w:rsidR="00DF313F" w:rsidRPr="008D534C" w:rsidRDefault="00DF313F" w:rsidP="00DF313F">
      <w:pPr>
        <w:spacing w:before="0" w:after="0" w:line="240" w:lineRule="auto"/>
        <w:rPr>
          <w:b/>
        </w:rPr>
      </w:pPr>
      <w:r w:rsidRPr="008D534C">
        <w:rPr>
          <w:b/>
        </w:rPr>
        <w:t>A véleménynyilvánításra jogosultak köre:</w:t>
      </w:r>
    </w:p>
    <w:p w14:paraId="53B87251" w14:textId="77777777" w:rsidR="00DF313F" w:rsidRDefault="00DF313F" w:rsidP="00DF313F">
      <w:pPr>
        <w:spacing w:before="0" w:after="0" w:line="240" w:lineRule="auto"/>
      </w:pPr>
      <w:r>
        <w:t>- egyének,</w:t>
      </w:r>
    </w:p>
    <w:p w14:paraId="66066B4F" w14:textId="77777777" w:rsidR="00DF313F" w:rsidRDefault="00DF313F" w:rsidP="00DF313F">
      <w:pPr>
        <w:spacing w:before="0" w:after="0" w:line="240" w:lineRule="auto"/>
      </w:pPr>
      <w:r>
        <w:t>- csoportok közösségei,</w:t>
      </w:r>
    </w:p>
    <w:p w14:paraId="1F4FA665" w14:textId="77777777" w:rsidR="00DF313F" w:rsidRDefault="00DF313F" w:rsidP="00DF313F">
      <w:pPr>
        <w:spacing w:before="0" w:after="0" w:line="240" w:lineRule="auto"/>
      </w:pPr>
      <w:r>
        <w:t>- osztályok közösségei,</w:t>
      </w:r>
    </w:p>
    <w:p w14:paraId="4DAF2B5C" w14:textId="741DD9F2" w:rsidR="00DF313F" w:rsidRDefault="00DF313F" w:rsidP="00DF313F">
      <w:pPr>
        <w:spacing w:before="0" w:after="0" w:line="240" w:lineRule="auto"/>
      </w:pPr>
      <w:r>
        <w:t>- iskolai közösségek.</w:t>
      </w:r>
    </w:p>
    <w:p w14:paraId="383F210F" w14:textId="77777777" w:rsidR="008D534C" w:rsidRDefault="008D534C" w:rsidP="00DF313F">
      <w:pPr>
        <w:spacing w:before="0" w:after="0" w:line="240" w:lineRule="auto"/>
      </w:pPr>
    </w:p>
    <w:p w14:paraId="541F4AE0" w14:textId="77777777" w:rsidR="00DF313F" w:rsidRPr="008D534C" w:rsidRDefault="00DF313F" w:rsidP="00DF313F">
      <w:pPr>
        <w:spacing w:before="0" w:after="0" w:line="240" w:lineRule="auto"/>
        <w:rPr>
          <w:b/>
        </w:rPr>
      </w:pPr>
      <w:r w:rsidRPr="008D534C">
        <w:rPr>
          <w:b/>
        </w:rPr>
        <w:t>A véleménynyilvánítás formái, helye:</w:t>
      </w:r>
    </w:p>
    <w:p w14:paraId="4F886723" w14:textId="77777777" w:rsidR="00DF313F" w:rsidRDefault="00DF313F" w:rsidP="00DF313F">
      <w:pPr>
        <w:spacing w:before="0" w:after="0" w:line="240" w:lineRule="auto"/>
      </w:pPr>
    </w:p>
    <w:p w14:paraId="3EE99BE8" w14:textId="1F0AE6BE" w:rsidR="00DF313F" w:rsidRPr="008D534C" w:rsidRDefault="00DF313F" w:rsidP="00DF313F">
      <w:pPr>
        <w:spacing w:before="0" w:after="0" w:line="240" w:lineRule="auto"/>
      </w:pPr>
      <w:r w:rsidRPr="008D534C">
        <w:t xml:space="preserve">A </w:t>
      </w:r>
      <w:r w:rsidR="00467DC6" w:rsidRPr="00356327">
        <w:t>tanuló</w:t>
      </w:r>
      <w:r w:rsidR="00467DC6">
        <w:t>/</w:t>
      </w:r>
      <w:r w:rsidR="00561815">
        <w:t>képzésben</w:t>
      </w:r>
      <w:r w:rsidR="00467DC6">
        <w:t xml:space="preserve"> részt vevő személy</w:t>
      </w:r>
      <w:r w:rsidRPr="008D534C">
        <w:t xml:space="preserve"> a véleményét kinyilváníthatja:</w:t>
      </w:r>
    </w:p>
    <w:p w14:paraId="6CFAD4E2" w14:textId="77777777" w:rsidR="008D534C" w:rsidRDefault="008D534C" w:rsidP="00DF313F">
      <w:pPr>
        <w:spacing w:before="0" w:after="0" w:line="240" w:lineRule="auto"/>
      </w:pPr>
    </w:p>
    <w:p w14:paraId="230EE63B" w14:textId="6D710949" w:rsidR="00DF313F" w:rsidRDefault="00DF313F" w:rsidP="00012633">
      <w:pPr>
        <w:pStyle w:val="Listaszerbekezds"/>
        <w:numPr>
          <w:ilvl w:val="0"/>
          <w:numId w:val="32"/>
        </w:numPr>
        <w:spacing w:before="0" w:after="0" w:line="240" w:lineRule="auto"/>
      </w:pPr>
      <w:r w:rsidRPr="00DF313F">
        <w:t>az oktatói testület tagjaival folytatott magánbeszélgetések</w:t>
      </w:r>
      <w:r>
        <w:t>en</w:t>
      </w:r>
      <w:r w:rsidRPr="00DF313F">
        <w:t>, osztályfőnöki órák</w:t>
      </w:r>
      <w:r>
        <w:t>on</w:t>
      </w:r>
      <w:r w:rsidR="00C275E7">
        <w:t xml:space="preserve"> </w:t>
      </w:r>
      <w:r>
        <w:t>osztályfőnökének, az intézmény vezetőségének, ha arra engedélyt kap;</w:t>
      </w:r>
    </w:p>
    <w:p w14:paraId="0DA31BD6" w14:textId="7840D417" w:rsidR="00DF313F" w:rsidRDefault="00DF313F" w:rsidP="00012633">
      <w:pPr>
        <w:pStyle w:val="Listaszerbekezds"/>
        <w:numPr>
          <w:ilvl w:val="0"/>
          <w:numId w:val="32"/>
        </w:numPr>
        <w:spacing w:before="0" w:after="0" w:line="240" w:lineRule="auto"/>
      </w:pPr>
      <w:r>
        <w:t>a diák-önkormányzatban, annak működési szabályait betartva;</w:t>
      </w:r>
    </w:p>
    <w:p w14:paraId="456F8F46" w14:textId="35DCE05E" w:rsidR="00DF313F" w:rsidRDefault="00DF313F" w:rsidP="00012633">
      <w:pPr>
        <w:pStyle w:val="Listaszerbekezds"/>
        <w:numPr>
          <w:ilvl w:val="0"/>
          <w:numId w:val="32"/>
        </w:numPr>
        <w:spacing w:before="0" w:after="0" w:line="240" w:lineRule="auto"/>
      </w:pPr>
      <w:r>
        <w:t>tanítási órán csak a szakoktató engedélye esetén, az óra menetét nem zavarva nyilváníthat véleményt, mivel tevékenysége nem korlátozhatja a többséget az órai tananyag elsajátításában;</w:t>
      </w:r>
    </w:p>
    <w:p w14:paraId="63D8428D" w14:textId="77C8EE44" w:rsidR="00DF313F" w:rsidRDefault="00DF313F" w:rsidP="00012633">
      <w:pPr>
        <w:pStyle w:val="Listaszerbekezds"/>
        <w:numPr>
          <w:ilvl w:val="0"/>
          <w:numId w:val="32"/>
        </w:numPr>
        <w:spacing w:before="0" w:after="0" w:line="240" w:lineRule="auto"/>
      </w:pPr>
      <w:r>
        <w:lastRenderedPageBreak/>
        <w:t>az iskola bármely tanulója, csoportja, közössége vagy szervezete véleménynyilvánításra, kérés, javaslat előterjesztésére az intézmény vezetőségét, az oktató testület bármely tagját bármikor - ha egyéb elfoglaltságuk nincs – felkeresheti;</w:t>
      </w:r>
    </w:p>
    <w:p w14:paraId="7A7DF80E" w14:textId="0D67A705" w:rsidR="00DF313F" w:rsidRDefault="00DF313F" w:rsidP="00DF313F">
      <w:pPr>
        <w:spacing w:before="0" w:after="0" w:line="240" w:lineRule="auto"/>
      </w:pPr>
    </w:p>
    <w:p w14:paraId="5C7F2808" w14:textId="152FA41C" w:rsidR="00AA7D7D" w:rsidRDefault="00AA7D7D" w:rsidP="00DF313F">
      <w:pPr>
        <w:spacing w:before="0" w:after="0" w:line="240" w:lineRule="auto"/>
      </w:pPr>
    </w:p>
    <w:p w14:paraId="5FB77A8C" w14:textId="77777777" w:rsidR="00AA7D7D" w:rsidRDefault="00AA7D7D" w:rsidP="00DF313F">
      <w:pPr>
        <w:spacing w:before="0" w:after="0" w:line="240" w:lineRule="auto"/>
      </w:pPr>
    </w:p>
    <w:p w14:paraId="4DA23350" w14:textId="1AE29336" w:rsidR="00DF313F" w:rsidRPr="004076FF" w:rsidRDefault="00DF313F" w:rsidP="00DF313F">
      <w:pPr>
        <w:spacing w:before="0" w:after="0" w:line="240" w:lineRule="auto"/>
      </w:pPr>
      <w:r w:rsidRPr="004076FF">
        <w:t xml:space="preserve">A </w:t>
      </w:r>
      <w:r w:rsidR="004970F2" w:rsidRPr="004076FF">
        <w:t>tanuló/</w:t>
      </w:r>
      <w:r w:rsidR="00561815" w:rsidRPr="004076FF">
        <w:t>képzésben</w:t>
      </w:r>
      <w:r w:rsidR="004970F2" w:rsidRPr="004076FF">
        <w:t xml:space="preserve"> részt vevő személy </w:t>
      </w:r>
      <w:r w:rsidRPr="004076FF">
        <w:t>véleménynyilvánítás és kérdésfeltevés fórumai:</w:t>
      </w:r>
    </w:p>
    <w:p w14:paraId="62975236" w14:textId="77777777" w:rsidR="00DF313F" w:rsidRPr="004076FF" w:rsidRDefault="00DF313F" w:rsidP="00DF313F">
      <w:pPr>
        <w:spacing w:before="0" w:after="0" w:line="240" w:lineRule="auto"/>
      </w:pPr>
    </w:p>
    <w:p w14:paraId="2D275F61" w14:textId="49C9C3B2" w:rsidR="00C275E7" w:rsidRPr="004076FF" w:rsidRDefault="00DF313F" w:rsidP="00012633">
      <w:pPr>
        <w:pStyle w:val="Listaszerbekezds"/>
        <w:widowControl w:val="0"/>
        <w:numPr>
          <w:ilvl w:val="0"/>
          <w:numId w:val="21"/>
        </w:numPr>
        <w:overflowPunct w:val="0"/>
        <w:autoSpaceDE w:val="0"/>
        <w:autoSpaceDN w:val="0"/>
        <w:adjustRightInd w:val="0"/>
        <w:spacing w:before="0" w:after="0" w:line="240" w:lineRule="auto"/>
        <w:rPr>
          <w:iCs/>
        </w:rPr>
      </w:pPr>
      <w:r w:rsidRPr="004076FF">
        <w:t>az osztályfőnöki ór</w:t>
      </w:r>
      <w:r w:rsidR="00C275E7" w:rsidRPr="004076FF">
        <w:t>án</w:t>
      </w:r>
    </w:p>
    <w:p w14:paraId="535C3019" w14:textId="37E92DBA" w:rsidR="00C275E7" w:rsidRPr="004076FF" w:rsidRDefault="00C275E7" w:rsidP="00012633">
      <w:pPr>
        <w:pStyle w:val="Listaszerbekezds"/>
        <w:widowControl w:val="0"/>
        <w:numPr>
          <w:ilvl w:val="0"/>
          <w:numId w:val="21"/>
        </w:numPr>
        <w:overflowPunct w:val="0"/>
        <w:autoSpaceDE w:val="0"/>
        <w:autoSpaceDN w:val="0"/>
        <w:adjustRightInd w:val="0"/>
        <w:spacing w:before="0" w:after="0" w:line="240" w:lineRule="auto"/>
        <w:rPr>
          <w:iCs/>
        </w:rPr>
      </w:pPr>
      <w:r w:rsidRPr="004076FF">
        <w:rPr>
          <w:iCs/>
        </w:rPr>
        <w:t xml:space="preserve"> igazgatóval, igazgatóhelyettesekkel folytatott beszélgetéseken, </w:t>
      </w:r>
    </w:p>
    <w:p w14:paraId="6239CCC3" w14:textId="1C23EA20" w:rsidR="00DF313F" w:rsidRPr="004076FF" w:rsidRDefault="00C275E7" w:rsidP="00012633">
      <w:pPr>
        <w:pStyle w:val="Listaszerbekezds"/>
        <w:numPr>
          <w:ilvl w:val="0"/>
          <w:numId w:val="21"/>
        </w:numPr>
        <w:spacing w:before="0" w:after="0" w:line="240" w:lineRule="auto"/>
      </w:pPr>
      <w:r w:rsidRPr="004076FF">
        <w:rPr>
          <w:iCs/>
        </w:rPr>
        <w:t>az oktatói testület tagjaival folytatott magánbeszélgetéseken</w:t>
      </w:r>
    </w:p>
    <w:p w14:paraId="5E714B4D" w14:textId="28D97C02" w:rsidR="00DF313F" w:rsidRPr="004076FF" w:rsidRDefault="00DF313F" w:rsidP="00012633">
      <w:pPr>
        <w:pStyle w:val="Listaszerbekezds"/>
        <w:numPr>
          <w:ilvl w:val="0"/>
          <w:numId w:val="21"/>
        </w:numPr>
        <w:spacing w:before="0" w:after="0" w:line="240" w:lineRule="auto"/>
      </w:pPr>
      <w:r w:rsidRPr="004076FF">
        <w:t>az osztályképviselőn keresztül a diákönkormányzat</w:t>
      </w:r>
    </w:p>
    <w:p w14:paraId="3B62A97B" w14:textId="069CFBBA" w:rsidR="00DF313F" w:rsidRPr="004076FF" w:rsidRDefault="00C275E7" w:rsidP="00012633">
      <w:pPr>
        <w:pStyle w:val="Listaszerbekezds"/>
        <w:numPr>
          <w:ilvl w:val="0"/>
          <w:numId w:val="21"/>
        </w:numPr>
        <w:spacing w:before="0" w:after="0" w:line="240" w:lineRule="auto"/>
      </w:pPr>
      <w:r w:rsidRPr="004076FF">
        <w:t>szülői értekezleten</w:t>
      </w:r>
    </w:p>
    <w:p w14:paraId="2BC5683F" w14:textId="15891AB0" w:rsidR="00DF313F" w:rsidRPr="004076FF" w:rsidRDefault="00DF313F" w:rsidP="00012633">
      <w:pPr>
        <w:pStyle w:val="Listaszerbekezds"/>
        <w:numPr>
          <w:ilvl w:val="0"/>
          <w:numId w:val="21"/>
        </w:numPr>
        <w:spacing w:before="0" w:after="0" w:line="240" w:lineRule="auto"/>
      </w:pPr>
      <w:r w:rsidRPr="004076FF">
        <w:t>a szakoktatóval egyeztetett időpont</w:t>
      </w:r>
      <w:r w:rsidR="00C275E7" w:rsidRPr="004076FF">
        <w:t>ban</w:t>
      </w:r>
    </w:p>
    <w:p w14:paraId="356ACD92" w14:textId="4F61DDDD" w:rsidR="00F16B57" w:rsidRPr="004076FF" w:rsidRDefault="00C275E7" w:rsidP="00012633">
      <w:pPr>
        <w:pStyle w:val="Listaszerbekezds"/>
        <w:numPr>
          <w:ilvl w:val="0"/>
          <w:numId w:val="21"/>
        </w:numPr>
        <w:spacing w:before="0" w:after="0" w:line="240" w:lineRule="auto"/>
        <w:rPr>
          <w:iCs/>
        </w:rPr>
      </w:pPr>
      <w:r w:rsidRPr="004076FF">
        <w:rPr>
          <w:iCs/>
        </w:rPr>
        <w:t>intézménygyűlésen</w:t>
      </w:r>
    </w:p>
    <w:p w14:paraId="30B2DB78" w14:textId="77777777" w:rsidR="00C275E7" w:rsidRDefault="00C275E7" w:rsidP="00F16B57">
      <w:pPr>
        <w:spacing w:before="0" w:after="0" w:line="240" w:lineRule="auto"/>
        <w:rPr>
          <w:i/>
          <w:iCs/>
        </w:rPr>
      </w:pPr>
    </w:p>
    <w:p w14:paraId="6A0FB3F4" w14:textId="77777777" w:rsidR="00BD6434" w:rsidRDefault="00BD6434" w:rsidP="00356327">
      <w:pPr>
        <w:widowControl w:val="0"/>
        <w:overflowPunct w:val="0"/>
        <w:autoSpaceDE w:val="0"/>
        <w:autoSpaceDN w:val="0"/>
        <w:adjustRightInd w:val="0"/>
        <w:spacing w:before="0" w:after="0" w:line="240" w:lineRule="auto"/>
      </w:pPr>
    </w:p>
    <w:p w14:paraId="78B37E90" w14:textId="164C6CDE" w:rsidR="0080446F" w:rsidRDefault="0080446F" w:rsidP="00356327">
      <w:pPr>
        <w:widowControl w:val="0"/>
        <w:overflowPunct w:val="0"/>
        <w:autoSpaceDE w:val="0"/>
        <w:autoSpaceDN w:val="0"/>
        <w:adjustRightInd w:val="0"/>
        <w:spacing w:before="0" w:after="0" w:line="240" w:lineRule="auto"/>
      </w:pPr>
      <w:r w:rsidRPr="00356327">
        <w:t xml:space="preserve">A címzett </w:t>
      </w:r>
      <w:r w:rsidR="0025362B">
        <w:t>és</w:t>
      </w:r>
      <w:r w:rsidRPr="00356327">
        <w:t xml:space="preserve"> feltett tan</w:t>
      </w:r>
      <w:r w:rsidR="004970F2" w:rsidRPr="004970F2">
        <w:t xml:space="preserve"> </w:t>
      </w:r>
      <w:r w:rsidR="004970F2" w:rsidRPr="00356327">
        <w:t>tanuló</w:t>
      </w:r>
      <w:r w:rsidR="004970F2">
        <w:t>/</w:t>
      </w:r>
      <w:r w:rsidR="00561815">
        <w:t>képzésben</w:t>
      </w:r>
      <w:r w:rsidR="004970F2">
        <w:t xml:space="preserve"> részt vevő személy</w:t>
      </w:r>
      <w:r w:rsidR="004970F2" w:rsidRPr="00356327">
        <w:t xml:space="preserve"> </w:t>
      </w:r>
      <w:r w:rsidR="004970F2">
        <w:t>által</w:t>
      </w:r>
      <w:r w:rsidRPr="00356327">
        <w:t xml:space="preserve"> kérdésekre és javaslatokra legkésőbb két héten belül köteles érdemi választ adni</w:t>
      </w:r>
      <w:r w:rsidR="00BF242A">
        <w:t>a az intézménynek, a jogosult vezetőnek</w:t>
      </w:r>
      <w:r w:rsidRPr="00356327">
        <w:t xml:space="preserve">. </w:t>
      </w:r>
    </w:p>
    <w:p w14:paraId="29F50786" w14:textId="77777777" w:rsidR="00BD6434" w:rsidRPr="00356327" w:rsidRDefault="00BD6434" w:rsidP="00356327">
      <w:pPr>
        <w:widowControl w:val="0"/>
        <w:overflowPunct w:val="0"/>
        <w:autoSpaceDE w:val="0"/>
        <w:autoSpaceDN w:val="0"/>
        <w:adjustRightInd w:val="0"/>
        <w:spacing w:before="0" w:after="0" w:line="240" w:lineRule="auto"/>
      </w:pPr>
    </w:p>
    <w:p w14:paraId="190B43AA" w14:textId="67314815" w:rsidR="0080446F" w:rsidRPr="004076FF"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18" w:name="_Toc209294849"/>
      <w:r w:rsidRPr="004076FF">
        <w:rPr>
          <w:rFonts w:ascii="Times New Roman" w:hAnsi="Times New Roman" w:cs="Times New Roman"/>
        </w:rPr>
        <w:t>A szociális ösztöndíj, a szociális támogatás megállapításának és felosztásának elvei</w:t>
      </w:r>
      <w:bookmarkEnd w:id="18"/>
    </w:p>
    <w:p w14:paraId="7B1DDF9A" w14:textId="77777777" w:rsidR="00C275E7" w:rsidRPr="004076FF" w:rsidRDefault="00C275E7" w:rsidP="00C275E7">
      <w:r w:rsidRPr="004076FF">
        <w:t>Iskolánkban 1999 óta működik a Szerencsi Szakképzésért Alapítvány, melynek céljai között szerepel a tehetséges, de hátrányos helyzetű diákok segítése. A támogatás formái lehetnek taneszköz vásárlása, kollégiumi, étkezési ellátás díjának kifizetése vagy verseny nevezési díjának, tanulmányi út költségének átvállalása. A benyújtott egyéni kérelem elbírálásáról, a szociális támogatás odaítéléséről, az ifjúságvédelmi felelős és az osztályfőnök véleményének kikérése után az iskola igazgatójának javaslatára, az alapítvány kuratóriuma dönt. A szociális támogatások odaítélésekor, ha erre a döntésre az iskola jogosult, előnyt élvez az a tanuló:</w:t>
      </w:r>
    </w:p>
    <w:p w14:paraId="44181D24" w14:textId="77777777" w:rsidR="00C275E7" w:rsidRPr="004076FF" w:rsidRDefault="00C275E7" w:rsidP="00C275E7">
      <w:r w:rsidRPr="004076FF">
        <w:t>- akinek egyik vagy mindkét szülője munkanélküli,</w:t>
      </w:r>
    </w:p>
    <w:p w14:paraId="6C22D434" w14:textId="77777777" w:rsidR="00C275E7" w:rsidRPr="004076FF" w:rsidRDefault="00C275E7" w:rsidP="00C275E7">
      <w:r w:rsidRPr="004076FF">
        <w:t>- akit az egyik szülő egyedül nevel,</w:t>
      </w:r>
    </w:p>
    <w:p w14:paraId="0F33BED6" w14:textId="77777777" w:rsidR="00C275E7" w:rsidRPr="004076FF" w:rsidRDefault="00C275E7" w:rsidP="00C275E7">
      <w:r w:rsidRPr="004076FF">
        <w:t>- akinél az egy főre jutó havi jövedelem nem éri el a mindenkori minimálbért,</w:t>
      </w:r>
    </w:p>
    <w:p w14:paraId="4F2CD99B" w14:textId="77777777" w:rsidR="00C275E7" w:rsidRPr="004076FF" w:rsidRDefault="00C275E7" w:rsidP="00C275E7">
      <w:r w:rsidRPr="004076FF">
        <w:t>- akinek magatartása és tanulmányi munkája megfelelő,</w:t>
      </w:r>
    </w:p>
    <w:p w14:paraId="06A4DC30" w14:textId="1D39BA98" w:rsidR="00C275E7" w:rsidRPr="004076FF" w:rsidRDefault="00C275E7" w:rsidP="00C275E7">
      <w:r w:rsidRPr="004076FF">
        <w:t>- aki állami gondozott.</w:t>
      </w:r>
    </w:p>
    <w:p w14:paraId="74F0DB71" w14:textId="77777777" w:rsidR="007432A1" w:rsidRPr="004076FF" w:rsidRDefault="007432A1" w:rsidP="007432A1">
      <w:pPr>
        <w:pStyle w:val="Cmsor2"/>
        <w:rPr>
          <w:sz w:val="24"/>
        </w:rPr>
      </w:pPr>
      <w:bookmarkStart w:id="19" w:name="_Toc209294850"/>
      <w:r w:rsidRPr="004076FF">
        <w:rPr>
          <w:rStyle w:val="Kiemels2"/>
        </w:rPr>
        <w:t>3.7. Esélyegyenlőség és sajátos nevelési igényű tanulók</w:t>
      </w:r>
      <w:bookmarkEnd w:id="19"/>
    </w:p>
    <w:p w14:paraId="571F8525" w14:textId="50B5FCC3" w:rsidR="007432A1" w:rsidRPr="004076FF" w:rsidRDefault="007432A1" w:rsidP="007432A1">
      <w:pPr>
        <w:pStyle w:val="NormlWeb"/>
        <w:numPr>
          <w:ilvl w:val="0"/>
          <w:numId w:val="48"/>
        </w:numPr>
      </w:pPr>
      <w:r w:rsidRPr="004076FF">
        <w:t>Az intézmény minden</w:t>
      </w:r>
      <w:r w:rsidR="004970F2" w:rsidRPr="004076FF">
        <w:t xml:space="preserve"> tanuló/</w:t>
      </w:r>
      <w:r w:rsidR="00561815" w:rsidRPr="004076FF">
        <w:t>képzésben</w:t>
      </w:r>
      <w:r w:rsidR="004970F2" w:rsidRPr="004076FF">
        <w:t xml:space="preserve"> részt vevő személy </w:t>
      </w:r>
      <w:r w:rsidRPr="004076FF">
        <w:t>számára biztosítja az egyenlő bánásmódot, függetlenül nemtől, vallástól, nemzetiségtől, származástól, fogyatékosságtól vagy bármely más helyzettől.</w:t>
      </w:r>
    </w:p>
    <w:p w14:paraId="6F43C976" w14:textId="7653979F" w:rsidR="007432A1" w:rsidRPr="004076FF" w:rsidRDefault="007432A1" w:rsidP="007432A1">
      <w:pPr>
        <w:pStyle w:val="NormlWeb"/>
        <w:numPr>
          <w:ilvl w:val="0"/>
          <w:numId w:val="48"/>
        </w:numPr>
      </w:pPr>
      <w:r w:rsidRPr="004076FF">
        <w:t xml:space="preserve">A sajátos nevelési igényű </w:t>
      </w:r>
      <w:r w:rsidR="004970F2" w:rsidRPr="004076FF">
        <w:t>tanulók/</w:t>
      </w:r>
      <w:r w:rsidR="00561815" w:rsidRPr="004076FF">
        <w:t>képzésben</w:t>
      </w:r>
      <w:r w:rsidR="004970F2" w:rsidRPr="004076FF">
        <w:t xml:space="preserve"> részt vevő személye</w:t>
      </w:r>
      <w:r w:rsidRPr="004076FF">
        <w:t>k részére az intézmény biztosítja a jogszabályokban meghatározott egyéni bánásmódot, fejlesztést és a tanuláshoz szükséges speciális feltételeket.</w:t>
      </w:r>
    </w:p>
    <w:p w14:paraId="169498B9" w14:textId="2232A40F" w:rsidR="007432A1" w:rsidRPr="004076FF" w:rsidRDefault="007432A1" w:rsidP="007432A1">
      <w:pPr>
        <w:pStyle w:val="NormlWeb"/>
        <w:numPr>
          <w:ilvl w:val="0"/>
          <w:numId w:val="48"/>
        </w:numPr>
      </w:pPr>
      <w:r w:rsidRPr="004076FF">
        <w:lastRenderedPageBreak/>
        <w:t xml:space="preserve">A </w:t>
      </w:r>
      <w:r w:rsidR="004970F2" w:rsidRPr="004076FF">
        <w:t>tanulót/</w:t>
      </w:r>
      <w:r w:rsidR="00561815" w:rsidRPr="004076FF">
        <w:t>képzésben</w:t>
      </w:r>
      <w:r w:rsidR="004970F2" w:rsidRPr="004076FF">
        <w:t xml:space="preserve"> részt vevő személy</w:t>
      </w:r>
      <w:r w:rsidRPr="004076FF">
        <w:t xml:space="preserve">t jogai gyakorlása során nem érheti hátrány vagy megkülönböztetés. A jogsérelem orvoslására a </w:t>
      </w:r>
      <w:r w:rsidR="004970F2" w:rsidRPr="004076FF">
        <w:t>tanuló/</w:t>
      </w:r>
      <w:r w:rsidR="00561815" w:rsidRPr="004076FF">
        <w:t>képzésben</w:t>
      </w:r>
      <w:r w:rsidR="004970F2" w:rsidRPr="004076FF">
        <w:t xml:space="preserve"> részt vevő személy</w:t>
      </w:r>
      <w:r w:rsidRPr="004076FF">
        <w:t xml:space="preserve"> az intézményvezetőhöz, a fenntartóhoz vagy az oktatási jogok biztosához fordulhat.</w:t>
      </w:r>
    </w:p>
    <w:p w14:paraId="5DB3B790" w14:textId="428EAAAE" w:rsidR="007432A1" w:rsidRPr="004076FF" w:rsidRDefault="007432A1" w:rsidP="007432A1">
      <w:pPr>
        <w:pStyle w:val="NormlWeb"/>
        <w:numPr>
          <w:ilvl w:val="0"/>
          <w:numId w:val="48"/>
        </w:numPr>
      </w:pPr>
      <w:r w:rsidRPr="004076FF">
        <w:t xml:space="preserve">Az intézmény elvárja a </w:t>
      </w:r>
      <w:r w:rsidR="004970F2" w:rsidRPr="004076FF">
        <w:t>tanulóktól/</w:t>
      </w:r>
      <w:r w:rsidR="00561815" w:rsidRPr="004076FF">
        <w:t>képzésben</w:t>
      </w:r>
      <w:r w:rsidR="004970F2" w:rsidRPr="004076FF">
        <w:t xml:space="preserve"> részt vevő személyektől</w:t>
      </w:r>
      <w:r w:rsidRPr="004076FF">
        <w:t>, hogy tiszteletben tartsák társaik emberi méltóságát, személyes adottságait, és egymással együttműködve, támogató közösséget alakítsanak ki.</w:t>
      </w:r>
    </w:p>
    <w:p w14:paraId="68A73088" w14:textId="77777777" w:rsidR="00C275E7" w:rsidRPr="00C275E7" w:rsidRDefault="00C275E7" w:rsidP="00C275E7">
      <w:pPr>
        <w:rPr>
          <w:highlight w:val="yellow"/>
        </w:rPr>
      </w:pPr>
    </w:p>
    <w:p w14:paraId="75AF54E0" w14:textId="3F8A4FFF" w:rsidR="0080446F"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20" w:name="_Toc209294851"/>
      <w:r w:rsidRPr="00356327">
        <w:rPr>
          <w:rFonts w:ascii="Times New Roman" w:hAnsi="Times New Roman" w:cs="Times New Roman"/>
        </w:rPr>
        <w:t xml:space="preserve">A </w:t>
      </w:r>
      <w:bookmarkStart w:id="21" w:name="_Hlk157086678"/>
      <w:r w:rsidR="004D2857" w:rsidRPr="00356327">
        <w:rPr>
          <w:rFonts w:ascii="Times New Roman" w:hAnsi="Times New Roman" w:cs="Times New Roman"/>
        </w:rPr>
        <w:t>KÉPZÉSBEN RÉSZTVEVŐK</w:t>
      </w:r>
      <w:r w:rsidRPr="00356327">
        <w:rPr>
          <w:rFonts w:ascii="Times New Roman" w:hAnsi="Times New Roman" w:cs="Times New Roman"/>
        </w:rPr>
        <w:t xml:space="preserve"> </w:t>
      </w:r>
      <w:bookmarkEnd w:id="21"/>
      <w:r w:rsidRPr="00356327">
        <w:rPr>
          <w:rFonts w:ascii="Times New Roman" w:hAnsi="Times New Roman" w:cs="Times New Roman"/>
        </w:rPr>
        <w:t>KÖTELESSÉGEI</w:t>
      </w:r>
      <w:bookmarkEnd w:id="20"/>
    </w:p>
    <w:p w14:paraId="0698E8D7" w14:textId="77777777" w:rsidR="00BD6434" w:rsidRPr="00BD6434" w:rsidRDefault="00BD6434" w:rsidP="00BD6434"/>
    <w:p w14:paraId="625802D8" w14:textId="609261A7" w:rsidR="0080446F"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22" w:name="_Toc209294852"/>
      <w:r w:rsidRPr="00356327">
        <w:rPr>
          <w:rFonts w:ascii="Times New Roman" w:hAnsi="Times New Roman" w:cs="Times New Roman"/>
        </w:rPr>
        <w:t xml:space="preserve">A </w:t>
      </w:r>
      <w:r w:rsidR="00E00509" w:rsidRPr="00356327">
        <w:rPr>
          <w:rFonts w:ascii="Times New Roman" w:hAnsi="Times New Roman" w:cs="Times New Roman"/>
        </w:rPr>
        <w:t>tanulók</w:t>
      </w:r>
      <w:r w:rsidR="00E00509">
        <w:rPr>
          <w:rFonts w:ascii="Times New Roman" w:hAnsi="Times New Roman" w:cs="Times New Roman"/>
        </w:rPr>
        <w:t>, képzésben résztvevő</w:t>
      </w:r>
      <w:r w:rsidR="004970F2">
        <w:rPr>
          <w:rFonts w:ascii="Times New Roman" w:hAnsi="Times New Roman" w:cs="Times New Roman"/>
        </w:rPr>
        <w:t xml:space="preserve"> személyek</w:t>
      </w:r>
      <w:r w:rsidR="00E00509" w:rsidRPr="00356327">
        <w:rPr>
          <w:rFonts w:ascii="Times New Roman" w:hAnsi="Times New Roman" w:cs="Times New Roman"/>
        </w:rPr>
        <w:t xml:space="preserve"> </w:t>
      </w:r>
      <w:r w:rsidRPr="00356327">
        <w:rPr>
          <w:rFonts w:ascii="Times New Roman" w:hAnsi="Times New Roman" w:cs="Times New Roman"/>
        </w:rPr>
        <w:t>alapvető kötelességei</w:t>
      </w:r>
      <w:bookmarkEnd w:id="22"/>
    </w:p>
    <w:p w14:paraId="73490D33" w14:textId="77777777" w:rsidR="00BD6434" w:rsidRPr="00BD6434" w:rsidRDefault="00BD6434" w:rsidP="00BD6434">
      <w:pPr>
        <w:spacing w:before="0" w:after="0" w:line="240" w:lineRule="auto"/>
      </w:pPr>
    </w:p>
    <w:p w14:paraId="657200D8" w14:textId="77777777" w:rsidR="0080446F" w:rsidRPr="00356327" w:rsidRDefault="0080446F" w:rsidP="00012633">
      <w:pPr>
        <w:pStyle w:val="Listaszerbekezds"/>
        <w:widowControl w:val="0"/>
        <w:numPr>
          <w:ilvl w:val="0"/>
          <w:numId w:val="10"/>
        </w:numPr>
        <w:overflowPunct w:val="0"/>
        <w:autoSpaceDE w:val="0"/>
        <w:autoSpaceDN w:val="0"/>
        <w:adjustRightInd w:val="0"/>
        <w:spacing w:before="0" w:after="0" w:line="240" w:lineRule="auto"/>
        <w:ind w:left="426" w:right="20" w:hanging="426"/>
      </w:pPr>
      <w:bookmarkStart w:id="23" w:name="_Hlk156910076"/>
      <w:r w:rsidRPr="00356327">
        <w:t xml:space="preserve">részt vegyen a kötelező és a választott foglalkozásokon, </w:t>
      </w:r>
    </w:p>
    <w:p w14:paraId="61973948" w14:textId="77777777" w:rsidR="0080446F" w:rsidRPr="00356327" w:rsidRDefault="0080446F" w:rsidP="00012633">
      <w:pPr>
        <w:pStyle w:val="Listaszerbekezds"/>
        <w:widowControl w:val="0"/>
        <w:numPr>
          <w:ilvl w:val="0"/>
          <w:numId w:val="10"/>
        </w:numPr>
        <w:overflowPunct w:val="0"/>
        <w:autoSpaceDE w:val="0"/>
        <w:autoSpaceDN w:val="0"/>
        <w:adjustRightInd w:val="0"/>
        <w:spacing w:before="0" w:after="0" w:line="240" w:lineRule="auto"/>
        <w:ind w:left="426" w:right="20" w:hanging="426"/>
      </w:pPr>
      <w:r w:rsidRPr="00356327">
        <w:t xml:space="preserve">eleget tegyen tanulmányi kötelezettségének, </w:t>
      </w:r>
    </w:p>
    <w:p w14:paraId="017D5EB2" w14:textId="77777777" w:rsidR="0080446F" w:rsidRPr="00356327" w:rsidRDefault="0080446F" w:rsidP="00012633">
      <w:pPr>
        <w:pStyle w:val="Listaszerbekezds"/>
        <w:widowControl w:val="0"/>
        <w:numPr>
          <w:ilvl w:val="0"/>
          <w:numId w:val="10"/>
        </w:numPr>
        <w:overflowPunct w:val="0"/>
        <w:autoSpaceDE w:val="0"/>
        <w:autoSpaceDN w:val="0"/>
        <w:adjustRightInd w:val="0"/>
        <w:spacing w:before="0" w:after="0" w:line="240" w:lineRule="auto"/>
        <w:ind w:left="426" w:right="20" w:hanging="426"/>
      </w:pPr>
      <w:r w:rsidRPr="00356327">
        <w:t xml:space="preserve">óvja saját és társai testi épségét és egészségét, </w:t>
      </w:r>
    </w:p>
    <w:p w14:paraId="41A6767B" w14:textId="77777777" w:rsidR="0080446F" w:rsidRPr="00356327" w:rsidRDefault="0080446F" w:rsidP="00012633">
      <w:pPr>
        <w:pStyle w:val="Listaszerbekezds"/>
        <w:widowControl w:val="0"/>
        <w:numPr>
          <w:ilvl w:val="0"/>
          <w:numId w:val="10"/>
        </w:numPr>
        <w:overflowPunct w:val="0"/>
        <w:autoSpaceDE w:val="0"/>
        <w:autoSpaceDN w:val="0"/>
        <w:adjustRightInd w:val="0"/>
        <w:spacing w:before="0" w:after="0" w:line="240" w:lineRule="auto"/>
        <w:ind w:left="426" w:right="20" w:hanging="426"/>
      </w:pPr>
      <w:r w:rsidRPr="00356327">
        <w:t xml:space="preserve">megőrizze, illetve az előírásoknak megfelelően kezelje a rábízott vagy a szakmai oktatás során használt eszközöket, óvja a szakképző intézmény létesítményeit, felszereléseit, </w:t>
      </w:r>
    </w:p>
    <w:p w14:paraId="2A1C1FC8" w14:textId="15D8E36E" w:rsidR="0080446F" w:rsidRDefault="0080446F" w:rsidP="00012633">
      <w:pPr>
        <w:pStyle w:val="Listaszerbekezds"/>
        <w:widowControl w:val="0"/>
        <w:numPr>
          <w:ilvl w:val="0"/>
          <w:numId w:val="10"/>
        </w:numPr>
        <w:overflowPunct w:val="0"/>
        <w:autoSpaceDE w:val="0"/>
        <w:autoSpaceDN w:val="0"/>
        <w:adjustRightInd w:val="0"/>
        <w:spacing w:before="0" w:after="0" w:line="240" w:lineRule="auto"/>
        <w:ind w:left="426" w:right="20" w:hanging="426"/>
      </w:pPr>
      <w:r w:rsidRPr="00356327">
        <w:t xml:space="preserve">tiszteletet és megbecsülést tanúsítson a szakképző intézmény </w:t>
      </w:r>
      <w:r w:rsidR="004D2857" w:rsidRPr="00356327">
        <w:t>munkavállalói</w:t>
      </w:r>
      <w:r w:rsidRPr="00356327">
        <w:t xml:space="preserve"> iránt.</w:t>
      </w:r>
    </w:p>
    <w:p w14:paraId="504D7A0C" w14:textId="1CE5256D" w:rsidR="00BD6434" w:rsidRDefault="00BD6434" w:rsidP="00BD6434">
      <w:pPr>
        <w:pStyle w:val="Listaszerbekezds"/>
        <w:widowControl w:val="0"/>
        <w:overflowPunct w:val="0"/>
        <w:autoSpaceDE w:val="0"/>
        <w:autoSpaceDN w:val="0"/>
        <w:adjustRightInd w:val="0"/>
        <w:spacing w:before="0" w:after="0" w:line="240" w:lineRule="auto"/>
        <w:ind w:right="20"/>
      </w:pPr>
    </w:p>
    <w:p w14:paraId="1DD994E6" w14:textId="77777777" w:rsidR="00AA7D7D" w:rsidRPr="00356327" w:rsidRDefault="00AA7D7D" w:rsidP="00BD6434">
      <w:pPr>
        <w:pStyle w:val="Listaszerbekezds"/>
        <w:widowControl w:val="0"/>
        <w:overflowPunct w:val="0"/>
        <w:autoSpaceDE w:val="0"/>
        <w:autoSpaceDN w:val="0"/>
        <w:adjustRightInd w:val="0"/>
        <w:spacing w:before="0" w:after="0" w:line="240" w:lineRule="auto"/>
        <w:ind w:right="20"/>
      </w:pPr>
    </w:p>
    <w:p w14:paraId="13FC0B75" w14:textId="5CDD6043" w:rsidR="0080446F" w:rsidRP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24" w:name="_Toc209294853"/>
      <w:bookmarkEnd w:id="23"/>
      <w:r w:rsidRPr="00356327">
        <w:rPr>
          <w:rFonts w:ascii="Times New Roman" w:hAnsi="Times New Roman" w:cs="Times New Roman"/>
        </w:rPr>
        <w:t xml:space="preserve">A </w:t>
      </w:r>
      <w:r w:rsidR="00500C7D" w:rsidRPr="00356327">
        <w:rPr>
          <w:rFonts w:ascii="Times New Roman" w:hAnsi="Times New Roman" w:cs="Times New Roman"/>
        </w:rPr>
        <w:t>tanulók</w:t>
      </w:r>
      <w:r w:rsidR="00500C7D">
        <w:rPr>
          <w:rFonts w:ascii="Times New Roman" w:hAnsi="Times New Roman" w:cs="Times New Roman"/>
        </w:rPr>
        <w:t xml:space="preserve">, </w:t>
      </w:r>
      <w:r w:rsidR="004D2857" w:rsidRPr="00356327">
        <w:rPr>
          <w:rFonts w:ascii="Times New Roman" w:hAnsi="Times New Roman" w:cs="Times New Roman"/>
        </w:rPr>
        <w:t>képzésben résztvevő</w:t>
      </w:r>
      <w:r w:rsidR="004970F2">
        <w:rPr>
          <w:rFonts w:ascii="Times New Roman" w:hAnsi="Times New Roman" w:cs="Times New Roman"/>
        </w:rPr>
        <w:t xml:space="preserve"> személyek</w:t>
      </w:r>
      <w:r w:rsidR="004D2857" w:rsidRPr="00356327">
        <w:rPr>
          <w:rFonts w:ascii="Times New Roman" w:hAnsi="Times New Roman" w:cs="Times New Roman"/>
        </w:rPr>
        <w:t xml:space="preserve"> </w:t>
      </w:r>
      <w:r w:rsidRPr="00356327">
        <w:rPr>
          <w:rFonts w:ascii="Times New Roman" w:hAnsi="Times New Roman" w:cs="Times New Roman"/>
        </w:rPr>
        <w:t>kötelességei különösen</w:t>
      </w:r>
      <w:bookmarkEnd w:id="24"/>
    </w:p>
    <w:p w14:paraId="537EC963" w14:textId="77777777" w:rsidR="00BD6434" w:rsidRDefault="00BD6434" w:rsidP="00356327">
      <w:pPr>
        <w:spacing w:before="0" w:after="0" w:line="240" w:lineRule="auto"/>
        <w:rPr>
          <w:b/>
        </w:rPr>
      </w:pPr>
      <w:bookmarkStart w:id="25" w:name="_Hlk156910176"/>
    </w:p>
    <w:p w14:paraId="47504C23" w14:textId="6A8A3777" w:rsidR="0080446F" w:rsidRPr="00356327" w:rsidRDefault="0080446F" w:rsidP="00356327">
      <w:pPr>
        <w:spacing w:before="0" w:after="0" w:line="240" w:lineRule="auto"/>
        <w:rPr>
          <w:b/>
        </w:rPr>
      </w:pPr>
      <w:r w:rsidRPr="00356327">
        <w:rPr>
          <w:b/>
        </w:rPr>
        <w:t xml:space="preserve">A </w:t>
      </w:r>
      <w:r w:rsidR="004D2857" w:rsidRPr="00356327">
        <w:rPr>
          <w:b/>
        </w:rPr>
        <w:t>képzésben résztvevő</w:t>
      </w:r>
      <w:r w:rsidRPr="00356327">
        <w:rPr>
          <w:b/>
        </w:rPr>
        <w:t xml:space="preserve"> kötelessége, hogy </w:t>
      </w:r>
    </w:p>
    <w:p w14:paraId="6E85C33D" w14:textId="77777777" w:rsidR="0080446F" w:rsidRPr="00356327" w:rsidRDefault="0080446F" w:rsidP="00012633">
      <w:pPr>
        <w:pStyle w:val="Listaszerbekezds"/>
        <w:numPr>
          <w:ilvl w:val="0"/>
          <w:numId w:val="11"/>
        </w:numPr>
        <w:spacing w:before="0" w:after="0" w:line="240" w:lineRule="auto"/>
        <w:ind w:left="426" w:hanging="426"/>
      </w:pPr>
      <w:r w:rsidRPr="00356327">
        <w:t xml:space="preserve">életkorához és fejlettségéhez, továbbá szakképző intézményi és kollégiumi elfoglaltságához igazodva, oktató felügyelete, szükség esetén irányítása mellett – a házirendben meghatározottak szerint – közreműködjön saját környezetének és az általa alkalmazott eszközöknek a rendben tartásában, a foglalkozások és a rendezvények előkészítésében, lezárásában, </w:t>
      </w:r>
    </w:p>
    <w:p w14:paraId="001A6D67" w14:textId="09648C1F" w:rsidR="00E00509" w:rsidRPr="00356327" w:rsidRDefault="00E00509" w:rsidP="00012633">
      <w:pPr>
        <w:pStyle w:val="Listaszerbekezds"/>
        <w:numPr>
          <w:ilvl w:val="0"/>
          <w:numId w:val="11"/>
        </w:numPr>
        <w:spacing w:before="0" w:after="0" w:line="240" w:lineRule="auto"/>
        <w:ind w:left="426" w:hanging="426"/>
      </w:pPr>
      <w:r>
        <w:t>be</w:t>
      </w:r>
      <w:r w:rsidRPr="00356327">
        <w:t>tartsa a szakképző intézmény szervezeti és működési szabályzatában és házirendjében foglaltakat</w:t>
      </w:r>
      <w:r>
        <w:t>,</w:t>
      </w:r>
      <w:r w:rsidRPr="00356327">
        <w:t xml:space="preserve"> </w:t>
      </w:r>
    </w:p>
    <w:p w14:paraId="1C9FE3EA" w14:textId="2E59689F" w:rsidR="0080446F" w:rsidRPr="00356327" w:rsidRDefault="00E00509" w:rsidP="00012633">
      <w:pPr>
        <w:pStyle w:val="Listaszerbekezds"/>
        <w:numPr>
          <w:ilvl w:val="0"/>
          <w:numId w:val="11"/>
        </w:numPr>
        <w:spacing w:before="0" w:after="0" w:line="240" w:lineRule="auto"/>
        <w:ind w:left="426" w:hanging="426"/>
      </w:pPr>
      <w:r>
        <w:t>be</w:t>
      </w:r>
      <w:r w:rsidR="0080446F" w:rsidRPr="00356327">
        <w:t xml:space="preserve">tartsa a szakképző intézmény helyiségei és a szakképző intézményhez tartozó területek használati rendjét, a szakirányú oktatás rendjét, a szakképző intézmény szabályzatainak előírásait, </w:t>
      </w:r>
    </w:p>
    <w:p w14:paraId="00DBC582" w14:textId="77777777" w:rsidR="00F77A45" w:rsidRDefault="0080446F" w:rsidP="00012633">
      <w:pPr>
        <w:pStyle w:val="Listaszerbekezds"/>
        <w:numPr>
          <w:ilvl w:val="0"/>
          <w:numId w:val="11"/>
        </w:numPr>
        <w:spacing w:before="0" w:after="0" w:line="240" w:lineRule="auto"/>
        <w:ind w:left="426" w:hanging="426"/>
      </w:pPr>
      <w:r w:rsidRPr="00356327">
        <w:t xml:space="preserve">a szakképző intézmény oktatói és más </w:t>
      </w:r>
      <w:r w:rsidR="004D2857" w:rsidRPr="00356327">
        <w:t>munkavállalói</w:t>
      </w:r>
      <w:r w:rsidRPr="00356327">
        <w:t>, továbbá a tanulótársai emberi méltóságát és jogait tiszteletben tartsa, tiszteletet tanúsítson irántuk, segítse rászoruló tanulótársait</w:t>
      </w:r>
      <w:r w:rsidR="00E00509">
        <w:t>,</w:t>
      </w:r>
      <w:r w:rsidRPr="00356327">
        <w:t xml:space="preserve"> </w:t>
      </w:r>
    </w:p>
    <w:p w14:paraId="0F7D874F" w14:textId="77777777" w:rsidR="00F77A45" w:rsidRDefault="009021F4" w:rsidP="00012633">
      <w:pPr>
        <w:pStyle w:val="Listaszerbekezds"/>
        <w:numPr>
          <w:ilvl w:val="0"/>
          <w:numId w:val="11"/>
        </w:numPr>
        <w:spacing w:before="0" w:after="0" w:line="240" w:lineRule="auto"/>
        <w:ind w:left="426" w:hanging="426"/>
      </w:pPr>
      <w:r w:rsidRPr="00414E3E">
        <w:t xml:space="preserve">Úgy éljen jogaival, hogy azokkal másokat és az </w:t>
      </w:r>
      <w:r>
        <w:t>intézmény</w:t>
      </w:r>
      <w:r w:rsidRPr="00414E3E">
        <w:t xml:space="preserve"> közösségeinek érdekeit ne sértse, valamint mást ne akadályozzon jogainak gyakorlásában. </w:t>
      </w:r>
    </w:p>
    <w:p w14:paraId="36BE6414" w14:textId="77777777" w:rsidR="00D64442" w:rsidRPr="004076FF" w:rsidRDefault="009021F4" w:rsidP="00012633">
      <w:pPr>
        <w:pStyle w:val="Listaszerbekezds"/>
        <w:numPr>
          <w:ilvl w:val="0"/>
          <w:numId w:val="11"/>
        </w:numPr>
        <w:spacing w:before="0" w:after="0" w:line="240" w:lineRule="auto"/>
        <w:ind w:left="426" w:hanging="426"/>
      </w:pPr>
      <w:r w:rsidRPr="00414E3E">
        <w:t xml:space="preserve">Legyen udvarias, tartsa tiszteletben </w:t>
      </w:r>
      <w:r>
        <w:t>oktató</w:t>
      </w:r>
      <w:r w:rsidR="00F77A45">
        <w:t>k</w:t>
      </w:r>
      <w:r w:rsidRPr="00414E3E">
        <w:t xml:space="preserve">, az </w:t>
      </w:r>
      <w:r>
        <w:t>intézmény</w:t>
      </w:r>
      <w:r w:rsidRPr="00414E3E">
        <w:t xml:space="preserve"> </w:t>
      </w:r>
      <w:r w:rsidR="00F77A45">
        <w:t>egyéb munkatársainak</w:t>
      </w:r>
      <w:r w:rsidRPr="00414E3E">
        <w:t xml:space="preserve">, </w:t>
      </w:r>
      <w:r w:rsidR="00F77A45">
        <w:t xml:space="preserve">és </w:t>
      </w:r>
      <w:r w:rsidRPr="00414E3E">
        <w:t xml:space="preserve">társai </w:t>
      </w:r>
      <w:r w:rsidRPr="004076FF">
        <w:t xml:space="preserve">emberi méltóságát és jogait. </w:t>
      </w:r>
    </w:p>
    <w:p w14:paraId="72A0E7BC" w14:textId="1168107E" w:rsidR="00D64442" w:rsidRPr="004076FF" w:rsidRDefault="00D64442" w:rsidP="00012633">
      <w:pPr>
        <w:pStyle w:val="Listaszerbekezds"/>
        <w:numPr>
          <w:ilvl w:val="0"/>
          <w:numId w:val="11"/>
        </w:numPr>
        <w:spacing w:before="0" w:after="0" w:line="240" w:lineRule="auto"/>
        <w:ind w:left="426" w:hanging="426"/>
      </w:pPr>
      <w:r w:rsidRPr="004076FF">
        <w:t xml:space="preserve">Minden </w:t>
      </w:r>
      <w:r w:rsidR="00FC54DA" w:rsidRPr="004076FF">
        <w:t>képzésben részt vevő</w:t>
      </w:r>
      <w:r w:rsidRPr="004076FF">
        <w:t xml:space="preserve"> kötelessége, hogy részt vegyen a tanórákon, a kötelező és választott foglalkozásokon, évközi és összefüggő szakmai gyakorlatokon. </w:t>
      </w:r>
    </w:p>
    <w:p w14:paraId="2D0CEF38" w14:textId="2C11FF19" w:rsidR="009021F4" w:rsidRPr="004076FF" w:rsidRDefault="00D64442" w:rsidP="00012633">
      <w:pPr>
        <w:pStyle w:val="Listaszerbekezds"/>
        <w:numPr>
          <w:ilvl w:val="0"/>
          <w:numId w:val="11"/>
        </w:numPr>
        <w:spacing w:before="0" w:after="0" w:line="240" w:lineRule="auto"/>
        <w:ind w:left="426" w:hanging="426"/>
      </w:pPr>
      <w:r w:rsidRPr="004076FF">
        <w:lastRenderedPageBreak/>
        <w:t xml:space="preserve">A </w:t>
      </w:r>
      <w:r w:rsidR="00FC54DA" w:rsidRPr="004076FF">
        <w:t>képzésben részt vevő</w:t>
      </w:r>
      <w:r w:rsidRPr="004076FF">
        <w:t xml:space="preserve"> köteles a tanítási órákról és az iskola által szervezett rendezvényekről való távolmaradását igazolni.</w:t>
      </w:r>
    </w:p>
    <w:p w14:paraId="2B119FB3" w14:textId="04D9A6A7" w:rsidR="00842D06" w:rsidRPr="004076FF" w:rsidRDefault="00842D06" w:rsidP="00012633">
      <w:pPr>
        <w:pStyle w:val="Listaszerbekezds"/>
        <w:numPr>
          <w:ilvl w:val="0"/>
          <w:numId w:val="11"/>
        </w:numPr>
        <w:spacing w:before="0" w:after="0" w:line="240" w:lineRule="auto"/>
        <w:ind w:left="426" w:hanging="426"/>
      </w:pPr>
      <w:r w:rsidRPr="004076FF">
        <w:t xml:space="preserve">A szakképzési munkaszerződéssel rendelkező </w:t>
      </w:r>
      <w:r w:rsidR="00737599" w:rsidRPr="004076FF">
        <w:t>tanuló/képzésben részt vevő személy</w:t>
      </w:r>
      <w:r w:rsidRPr="004076FF">
        <w:t xml:space="preserve"> köteles a munkajogi szabályoknak megfelelően a munkáltató (duális képzőhely) utasításait betartani, a munkaidő-beosztást, pihenőidőt és munkavédelmi előírásokat figyelembe venni. A munkaszerződésből eredő jogok és kötelezettségek a házirenddel együtt kötelezőek.</w:t>
      </w:r>
    </w:p>
    <w:p w14:paraId="5EB9E368" w14:textId="77777777" w:rsidR="00090FB9" w:rsidRPr="00356327" w:rsidRDefault="00090FB9" w:rsidP="00090FB9">
      <w:pPr>
        <w:pStyle w:val="Listaszerbekezds"/>
        <w:spacing w:before="0" w:after="0" w:line="240" w:lineRule="auto"/>
        <w:ind w:left="426"/>
      </w:pPr>
    </w:p>
    <w:p w14:paraId="2F9D329B" w14:textId="0825245F" w:rsidR="0080446F" w:rsidRPr="00356327" w:rsidRDefault="0080446F" w:rsidP="00012633">
      <w:pPr>
        <w:pStyle w:val="Cmsor2"/>
        <w:keepNext w:val="0"/>
        <w:keepLines w:val="0"/>
        <w:numPr>
          <w:ilvl w:val="1"/>
          <w:numId w:val="2"/>
        </w:numPr>
        <w:spacing w:before="0" w:after="0" w:line="240" w:lineRule="auto"/>
        <w:ind w:left="851" w:hanging="567"/>
        <w:rPr>
          <w:rFonts w:ascii="Times New Roman" w:hAnsi="Times New Roman" w:cs="Times New Roman"/>
        </w:rPr>
      </w:pPr>
      <w:bookmarkStart w:id="26" w:name="_Toc209294854"/>
      <w:bookmarkEnd w:id="25"/>
      <w:r w:rsidRPr="00356327">
        <w:rPr>
          <w:rFonts w:ascii="Times New Roman" w:hAnsi="Times New Roman" w:cs="Times New Roman"/>
        </w:rPr>
        <w:t xml:space="preserve">A </w:t>
      </w:r>
      <w:r w:rsidR="00500C7D" w:rsidRPr="00356327">
        <w:rPr>
          <w:rFonts w:ascii="Times New Roman" w:hAnsi="Times New Roman" w:cs="Times New Roman"/>
        </w:rPr>
        <w:t>tanulók</w:t>
      </w:r>
      <w:r w:rsidR="00500C7D">
        <w:rPr>
          <w:rFonts w:ascii="Times New Roman" w:hAnsi="Times New Roman" w:cs="Times New Roman"/>
        </w:rPr>
        <w:t xml:space="preserve">, </w:t>
      </w:r>
      <w:r w:rsidR="00965F14" w:rsidRPr="00356327">
        <w:rPr>
          <w:rFonts w:ascii="Times New Roman" w:hAnsi="Times New Roman" w:cs="Times New Roman"/>
        </w:rPr>
        <w:t>képzésben résztvevő</w:t>
      </w:r>
      <w:r w:rsidR="004970F2">
        <w:rPr>
          <w:rFonts w:ascii="Times New Roman" w:hAnsi="Times New Roman" w:cs="Times New Roman"/>
        </w:rPr>
        <w:t xml:space="preserve"> személyek</w:t>
      </w:r>
      <w:r w:rsidRPr="00356327">
        <w:rPr>
          <w:rFonts w:ascii="Times New Roman" w:hAnsi="Times New Roman" w:cs="Times New Roman"/>
        </w:rPr>
        <w:t xml:space="preserve"> kötelességteljesítésével kapcsolatos egyéb szabályok</w:t>
      </w:r>
      <w:bookmarkEnd w:id="26"/>
    </w:p>
    <w:p w14:paraId="6C0728C5" w14:textId="77777777" w:rsidR="00090FB9" w:rsidRDefault="00090FB9" w:rsidP="00090FB9">
      <w:pPr>
        <w:spacing w:before="0" w:after="0" w:line="240" w:lineRule="auto"/>
        <w:rPr>
          <w:highlight w:val="yellow"/>
        </w:rPr>
      </w:pPr>
    </w:p>
    <w:p w14:paraId="1F6203D9" w14:textId="7EB56C1D" w:rsidR="0080446F" w:rsidRPr="00BC04D3" w:rsidRDefault="0080446F" w:rsidP="00012633">
      <w:pPr>
        <w:pStyle w:val="Listaszerbekezds"/>
        <w:numPr>
          <w:ilvl w:val="0"/>
          <w:numId w:val="12"/>
        </w:numPr>
        <w:spacing w:before="0" w:after="0" w:line="240" w:lineRule="auto"/>
        <w:ind w:left="426" w:hanging="426"/>
      </w:pPr>
      <w:r w:rsidRPr="00356327">
        <w:t xml:space="preserve">Az intézmény a </w:t>
      </w:r>
      <w:r w:rsidR="00965F14" w:rsidRPr="00356327">
        <w:t>képzésben résztvevők</w:t>
      </w:r>
      <w:r w:rsidRPr="00356327">
        <w:t xml:space="preserve"> által behozott személyes tárgyakért nem vállal felelősséget. </w:t>
      </w:r>
      <w:r w:rsidR="00F77A45" w:rsidRPr="00BC04D3">
        <w:t>245/2024. (VIII. 8.) Korm. rendeletben foglaltak szerint</w:t>
      </w:r>
    </w:p>
    <w:p w14:paraId="4BC945D5" w14:textId="5A104CAE" w:rsidR="00742E90" w:rsidRPr="00742E90" w:rsidRDefault="00F77A45" w:rsidP="00012633">
      <w:pPr>
        <w:pStyle w:val="Listaszerbekezds"/>
        <w:numPr>
          <w:ilvl w:val="0"/>
          <w:numId w:val="12"/>
        </w:numPr>
        <w:spacing w:before="0" w:after="0" w:line="240" w:lineRule="auto"/>
        <w:ind w:left="426" w:hanging="426"/>
      </w:pPr>
      <w:r>
        <w:rPr>
          <w:b/>
          <w:bCs/>
        </w:rPr>
        <w:t>A tanuló és a képzésben résztvevő</w:t>
      </w:r>
      <w:r w:rsidR="00737599">
        <w:rPr>
          <w:b/>
          <w:bCs/>
        </w:rPr>
        <w:t xml:space="preserve"> személy</w:t>
      </w:r>
      <w:r>
        <w:rPr>
          <w:b/>
          <w:bCs/>
        </w:rPr>
        <w:t xml:space="preserve"> a tiltott tárgyakat az intézménybe nem viheti be. Tiltott tárgynak minősülnek – a hatályos jogszabályok alapján - az alábbiak: </w:t>
      </w:r>
      <w:r w:rsidRPr="003D243D">
        <w:t xml:space="preserve">az olyan szúró- vagy vágóeszköz, amelynek szúróhosszúsága vagy vágóéle a 8 cm-t meghaladja, továbbá a szúróhosszúság vagy a vágóél méretétől függetlenül a dobócsillag, a rugóskés és a szúró-, vágóeszközt vagy testi sérülés okozására alkalmas egyéb tárgyat kilövő készülék (különösen: felajzott íj, számszeríj, francia kés, szigonypuska, parittya, csúzli), továbbá ütés céljára használható eszköz, </w:t>
      </w:r>
      <w:r>
        <w:t xml:space="preserve">mint boxer, bot, lánccal vagy hajlékony anyaggal összekapcsolt botok, nehezékek, valamint lőfegyver és lőfegyver utánzat, elektromos </w:t>
      </w:r>
      <w:r w:rsidRPr="00742E90">
        <w:t>sokkoló, gázspray, és minden olyan eszköz melyet a jogszabály ennek minősít</w:t>
      </w:r>
      <w:r w:rsidR="00742E90" w:rsidRPr="00742E90">
        <w:t>.</w:t>
      </w:r>
    </w:p>
    <w:p w14:paraId="786F5BB7" w14:textId="77777777" w:rsidR="00F77A45" w:rsidRPr="00742E90" w:rsidRDefault="00F77A45" w:rsidP="00012633">
      <w:pPr>
        <w:pStyle w:val="Listaszerbekezds"/>
        <w:numPr>
          <w:ilvl w:val="0"/>
          <w:numId w:val="12"/>
        </w:numPr>
        <w:spacing w:before="0" w:after="0" w:line="240" w:lineRule="auto"/>
        <w:ind w:left="426" w:hanging="426"/>
      </w:pPr>
      <w:r w:rsidRPr="00742E90">
        <w:t>Az intézmény a hatályos jogszabályok alapján a használatban korlátozott tárgyak körét az alábbiakban állapítja meg, így ide tartoznak: telekommunikációs eszközök – különösen a mobiltelefonok –, a kép- vagy hangrögzítésre alkalmas eszközök és az internetelérésre alkalmas okoseszközök.</w:t>
      </w:r>
    </w:p>
    <w:p w14:paraId="631E6CFF" w14:textId="2624983C" w:rsidR="00F77A45" w:rsidRPr="00742E90" w:rsidRDefault="00F77A45" w:rsidP="00012633">
      <w:pPr>
        <w:pStyle w:val="Listaszerbekezds"/>
        <w:numPr>
          <w:ilvl w:val="0"/>
          <w:numId w:val="12"/>
        </w:numPr>
        <w:spacing w:before="0" w:after="0" w:line="240" w:lineRule="auto"/>
        <w:ind w:left="426" w:hanging="426"/>
      </w:pPr>
      <w:r w:rsidRPr="00742E90">
        <w:t>A tanuló</w:t>
      </w:r>
      <w:r w:rsidR="00737599">
        <w:t>/képzésben részt vevő személy</w:t>
      </w:r>
      <w:r w:rsidRPr="00742E90">
        <w:t xml:space="preserve"> a mobiltelefonját (laptopját, tabletét, egyéb okoseszközét) a tanórán</w:t>
      </w:r>
      <w:r w:rsidR="00B76CA1" w:rsidRPr="00742E90">
        <w:t>,</w:t>
      </w:r>
      <w:r w:rsidRPr="00742E90">
        <w:t xml:space="preserve"> illetve műhely- vagy egyéb foglalkozáson lenémított vagy kikapcsolt állapotban kell, hogy tartsa, kivétel, ha az oktató ezt az eszközt taneszközként használtatja. Az eszközt a </w:t>
      </w:r>
      <w:bookmarkStart w:id="27" w:name="_Hlk209269973"/>
      <w:r w:rsidRPr="00742E90">
        <w:t>tanul</w:t>
      </w:r>
      <w:r w:rsidR="00737599">
        <w:t>ó/képzésben részt vevő személy</w:t>
      </w:r>
      <w:r w:rsidRPr="00742E90">
        <w:t xml:space="preserve"> </w:t>
      </w:r>
      <w:bookmarkEnd w:id="27"/>
      <w:r w:rsidRPr="00742E90">
        <w:t>vagy a táskájában vagy a tanteremben az oktató által erre kijelölt helyen kell, hogy tartsa a tanóra vagy egyéb foglalkozás idejére.</w:t>
      </w:r>
    </w:p>
    <w:p w14:paraId="214853AC" w14:textId="372EC4C6" w:rsidR="00F77A45" w:rsidRPr="00742E90" w:rsidRDefault="00F77A45" w:rsidP="00F77A45">
      <w:pPr>
        <w:pStyle w:val="Listaszerbekezds"/>
        <w:spacing w:before="0" w:after="0" w:line="240" w:lineRule="auto"/>
        <w:ind w:left="426"/>
      </w:pPr>
      <w:r w:rsidRPr="00742E90">
        <w:t xml:space="preserve">Taneszközként történő alkalmazás során – Kréta rendszerben történő rögzítés mellett – ha az oktató felszólítja az eszköz használatának befejezésére a </w:t>
      </w:r>
      <w:r w:rsidR="00737599" w:rsidRPr="00742E90">
        <w:t>tanul</w:t>
      </w:r>
      <w:r w:rsidR="00737599">
        <w:t>ó/képzésben részt vevő személy</w:t>
      </w:r>
      <w:r w:rsidRPr="00742E90">
        <w:t xml:space="preserve">, akkor a </w:t>
      </w:r>
      <w:r w:rsidR="00737599" w:rsidRPr="00737599">
        <w:t>tanuló/képzésben részt vevő személy</w:t>
      </w:r>
      <w:r w:rsidRPr="00742E90">
        <w:t xml:space="preserve"> köteles a mobiltelefonnal (vagy a fent jelzett eszközzek) kapcsolatos tevékenységét abbahagyni, a mobiltelefont vagy egyéb jelzett eszközt eltenni. Amennyiben bármely esetben a tanórán vagy foglalkozáson a mobiltelefon vagy egyéb jelzett eszköz eltételére vonatkozó oktatói felszólításnak nem tesz eleget a tanuló, az oktató jogosult az eszközt elvenni. </w:t>
      </w:r>
    </w:p>
    <w:p w14:paraId="6EBEA993" w14:textId="3BDF85F8" w:rsidR="00F77A45" w:rsidRDefault="00F77A45" w:rsidP="00F77A45">
      <w:pPr>
        <w:pStyle w:val="Listaszerbekezds"/>
        <w:spacing w:before="0" w:after="0" w:line="240" w:lineRule="auto"/>
        <w:ind w:left="426"/>
      </w:pPr>
      <w:r w:rsidRPr="00742E90">
        <w:t>Az oktató az elvett eszközt az intézmény igazgatói vagy intézményi titkárságán köteles leadni. Az elvett eszköz előzetesen egyeztetett időpontban kizárólag a szülőnek/gondviselőnek adható át.</w:t>
      </w:r>
    </w:p>
    <w:p w14:paraId="09236126" w14:textId="77777777" w:rsidR="00212770" w:rsidRDefault="00212770" w:rsidP="00F77A45">
      <w:pPr>
        <w:pStyle w:val="Listaszerbekezds"/>
        <w:spacing w:before="0" w:after="0" w:line="240" w:lineRule="auto"/>
        <w:ind w:left="426"/>
      </w:pPr>
    </w:p>
    <w:p w14:paraId="258DD9B9" w14:textId="77777777" w:rsidR="00212770" w:rsidRPr="004076FF" w:rsidRDefault="00212770" w:rsidP="00212770">
      <w:pPr>
        <w:spacing w:before="0" w:after="200" w:line="276" w:lineRule="auto"/>
        <w:rPr>
          <w:rFonts w:cstheme="minorHAnsi"/>
          <w:b/>
          <w:bCs/>
          <w:szCs w:val="24"/>
        </w:rPr>
      </w:pPr>
      <w:r w:rsidRPr="004076FF">
        <w:rPr>
          <w:rFonts w:cstheme="minorHAnsi"/>
          <w:b/>
          <w:bCs/>
          <w:szCs w:val="24"/>
        </w:rPr>
        <w:t>A tárgyak átvételére, tárolására, visszaadására vonatkozó szabályok</w:t>
      </w:r>
    </w:p>
    <w:p w14:paraId="4DE65B88" w14:textId="2A521E65" w:rsidR="00212770" w:rsidRPr="004076FF" w:rsidRDefault="00212770" w:rsidP="00012633">
      <w:pPr>
        <w:pStyle w:val="Listaszerbekezds"/>
        <w:numPr>
          <w:ilvl w:val="0"/>
          <w:numId w:val="34"/>
        </w:numPr>
        <w:spacing w:before="0" w:after="200" w:line="276" w:lineRule="auto"/>
        <w:rPr>
          <w:rFonts w:cstheme="minorHAnsi"/>
          <w:b/>
          <w:bCs/>
          <w:szCs w:val="24"/>
        </w:rPr>
      </w:pPr>
      <w:r w:rsidRPr="004076FF">
        <w:rPr>
          <w:rFonts w:cstheme="minorHAnsi"/>
          <w:b/>
          <w:bCs/>
          <w:szCs w:val="24"/>
        </w:rPr>
        <w:t>Átvétel:</w:t>
      </w:r>
    </w:p>
    <w:p w14:paraId="19525BA2" w14:textId="77777777" w:rsidR="00212770" w:rsidRPr="004076FF" w:rsidRDefault="00212770" w:rsidP="00212770">
      <w:pPr>
        <w:rPr>
          <w:rFonts w:cstheme="minorHAnsi"/>
          <w:szCs w:val="24"/>
        </w:rPr>
      </w:pPr>
      <w:r w:rsidRPr="004076FF">
        <w:rPr>
          <w:rFonts w:cstheme="minorHAnsi"/>
          <w:szCs w:val="24"/>
        </w:rPr>
        <w:lastRenderedPageBreak/>
        <w:t>A tiltott tárgyat – ha annak birtoklását jogszabály nem zárja ki – az iskola felnőtt dolgozóinak bármelyike elveheti a tanulóktól.</w:t>
      </w:r>
    </w:p>
    <w:p w14:paraId="0792068F" w14:textId="77777777" w:rsidR="00212770" w:rsidRPr="004076FF" w:rsidRDefault="00212770" w:rsidP="00212770">
      <w:pPr>
        <w:rPr>
          <w:rFonts w:cstheme="minorHAnsi"/>
          <w:szCs w:val="24"/>
        </w:rPr>
      </w:pPr>
      <w:r w:rsidRPr="004076FF">
        <w:rPr>
          <w:rFonts w:cstheme="minorHAnsi"/>
          <w:szCs w:val="24"/>
        </w:rPr>
        <w:t>A tanulóknak a használatban korlátozott tárgyat, annak megóvása érdekében célszerű védőborítással, valamint név és osztályjelzéssel ellátni.</w:t>
      </w:r>
    </w:p>
    <w:p w14:paraId="081251FA" w14:textId="77777777" w:rsidR="00212770" w:rsidRPr="004076FF" w:rsidRDefault="00212770" w:rsidP="00212770">
      <w:pPr>
        <w:rPr>
          <w:rFonts w:cstheme="minorHAnsi"/>
          <w:szCs w:val="24"/>
        </w:rPr>
      </w:pPr>
      <w:r w:rsidRPr="004076FF">
        <w:rPr>
          <w:rFonts w:cstheme="minorHAnsi"/>
          <w:szCs w:val="24"/>
        </w:rPr>
        <w:t>A használatban korlátozott tárgyak átvételének módja az intézmény működési helyeinek sajátosságait figyelembe véve változó:</w:t>
      </w:r>
    </w:p>
    <w:p w14:paraId="41DF95DF" w14:textId="77777777" w:rsidR="00212770" w:rsidRPr="004076FF" w:rsidRDefault="00212770" w:rsidP="00212770">
      <w:pPr>
        <w:rPr>
          <w:rFonts w:cstheme="minorHAnsi"/>
          <w:szCs w:val="24"/>
          <w:u w:val="single"/>
        </w:rPr>
      </w:pPr>
      <w:r w:rsidRPr="004076FF">
        <w:rPr>
          <w:rFonts w:cstheme="minorHAnsi"/>
          <w:szCs w:val="24"/>
          <w:u w:val="single"/>
        </w:rPr>
        <w:t>Főépület:</w:t>
      </w:r>
    </w:p>
    <w:p w14:paraId="398572BD" w14:textId="77777777" w:rsidR="00212770" w:rsidRPr="004076FF" w:rsidRDefault="00212770" w:rsidP="00212770">
      <w:pPr>
        <w:rPr>
          <w:rFonts w:cstheme="minorHAnsi"/>
          <w:szCs w:val="24"/>
        </w:rPr>
      </w:pPr>
      <w:r w:rsidRPr="004076FF">
        <w:rPr>
          <w:rFonts w:cstheme="minorHAnsi"/>
          <w:szCs w:val="24"/>
        </w:rPr>
        <w:t>A tanulóknak a használatában korlátozott tárgyakat - kikapcsolt állapotban - az első tanítási óra megkezdése előtt, az első órát tartó oktató utasítására az osztályteremben erre a célra elhelyezett zárható szekrénybe kell elhelyezni!</w:t>
      </w:r>
    </w:p>
    <w:p w14:paraId="4F8F979F" w14:textId="77777777" w:rsidR="00212770" w:rsidRPr="004076FF" w:rsidRDefault="00212770" w:rsidP="00212770">
      <w:pPr>
        <w:rPr>
          <w:rFonts w:cstheme="minorHAnsi"/>
          <w:szCs w:val="24"/>
          <w:u w:val="single"/>
        </w:rPr>
      </w:pPr>
      <w:r w:rsidRPr="004076FF">
        <w:rPr>
          <w:rFonts w:cstheme="minorHAnsi"/>
          <w:szCs w:val="24"/>
          <w:u w:val="single"/>
        </w:rPr>
        <w:t>„H” épület:</w:t>
      </w:r>
    </w:p>
    <w:p w14:paraId="52B89C3B" w14:textId="77777777" w:rsidR="00212770" w:rsidRPr="004076FF" w:rsidRDefault="00212770" w:rsidP="00212770">
      <w:pPr>
        <w:rPr>
          <w:rFonts w:cstheme="minorHAnsi"/>
          <w:szCs w:val="24"/>
        </w:rPr>
      </w:pPr>
      <w:r w:rsidRPr="004076FF">
        <w:rPr>
          <w:rFonts w:cstheme="minorHAnsi"/>
          <w:szCs w:val="24"/>
        </w:rPr>
        <w:t>A tanulóknak a használatában korlátozott tárgyakat - kikapcsolt állapotban - az első tanítási óra megkezdése előtt, az első órát tartó oktató utasítására a tárolóba kell helyezni.</w:t>
      </w:r>
    </w:p>
    <w:p w14:paraId="0F4E6BBD" w14:textId="77777777" w:rsidR="00212770" w:rsidRPr="004076FF" w:rsidRDefault="00212770" w:rsidP="00212770">
      <w:pPr>
        <w:rPr>
          <w:rFonts w:cstheme="minorHAnsi"/>
          <w:szCs w:val="24"/>
          <w:u w:val="single"/>
        </w:rPr>
      </w:pPr>
      <w:r w:rsidRPr="004076FF">
        <w:rPr>
          <w:rFonts w:cstheme="minorHAnsi"/>
          <w:szCs w:val="24"/>
          <w:u w:val="single"/>
        </w:rPr>
        <w:t>Keleti Ipartelep:</w:t>
      </w:r>
    </w:p>
    <w:p w14:paraId="383ED0B2" w14:textId="712C9E8F" w:rsidR="00BC04D3" w:rsidRPr="004076FF" w:rsidRDefault="00212770" w:rsidP="00212770">
      <w:pPr>
        <w:rPr>
          <w:rFonts w:cstheme="minorHAnsi"/>
          <w:szCs w:val="24"/>
        </w:rPr>
      </w:pPr>
      <w:r w:rsidRPr="004076FF">
        <w:rPr>
          <w:rFonts w:cstheme="minorHAnsi"/>
          <w:szCs w:val="24"/>
        </w:rPr>
        <w:t>A tanulóknak a használatában korlátozott tárgyakat - kikapcsolt állapotban - az első tanítási óra megkezdése előtt, az első órát tartó oktató utasítására az erre a célra elhelyezett zárható szekrénybe kell elhelyezni!</w:t>
      </w:r>
    </w:p>
    <w:p w14:paraId="4D884BBB" w14:textId="452FBBAB" w:rsidR="00212770" w:rsidRPr="004076FF" w:rsidRDefault="00212770" w:rsidP="00012633">
      <w:pPr>
        <w:pStyle w:val="Listaszerbekezds"/>
        <w:numPr>
          <w:ilvl w:val="0"/>
          <w:numId w:val="34"/>
        </w:numPr>
        <w:spacing w:before="0" w:after="200" w:line="276" w:lineRule="auto"/>
        <w:rPr>
          <w:rFonts w:cstheme="minorHAnsi"/>
          <w:b/>
          <w:bCs/>
          <w:szCs w:val="24"/>
        </w:rPr>
      </w:pPr>
      <w:r w:rsidRPr="004076FF">
        <w:rPr>
          <w:rFonts w:cstheme="minorHAnsi"/>
          <w:b/>
          <w:bCs/>
          <w:szCs w:val="24"/>
        </w:rPr>
        <w:t>Tárolás:</w:t>
      </w:r>
    </w:p>
    <w:p w14:paraId="00CE351B" w14:textId="77777777" w:rsidR="00212770" w:rsidRPr="004076FF" w:rsidRDefault="00212770" w:rsidP="00212770">
      <w:pPr>
        <w:rPr>
          <w:rFonts w:cstheme="minorHAnsi"/>
          <w:szCs w:val="24"/>
        </w:rPr>
      </w:pPr>
      <w:r w:rsidRPr="004076FF">
        <w:rPr>
          <w:rFonts w:cstheme="minorHAnsi"/>
          <w:szCs w:val="24"/>
        </w:rPr>
        <w:t>A tiltott tárgyakat a gazdasági irodában található páncélszekrényben őrizzük.</w:t>
      </w:r>
    </w:p>
    <w:p w14:paraId="01D7FD11" w14:textId="77777777" w:rsidR="00212770" w:rsidRPr="004076FF" w:rsidRDefault="00212770" w:rsidP="00212770">
      <w:pPr>
        <w:rPr>
          <w:rFonts w:cstheme="minorHAnsi"/>
          <w:szCs w:val="24"/>
        </w:rPr>
      </w:pPr>
      <w:r w:rsidRPr="004076FF">
        <w:rPr>
          <w:rFonts w:cstheme="minorHAnsi"/>
          <w:szCs w:val="24"/>
        </w:rPr>
        <w:t>A használatban korlátozott tárgyak tárolásának módja az intézmény működési helyeinek sajátosságait figyelembe véve változó:</w:t>
      </w:r>
    </w:p>
    <w:p w14:paraId="561427C1" w14:textId="77777777" w:rsidR="00212770" w:rsidRPr="004076FF" w:rsidRDefault="00212770" w:rsidP="00212770">
      <w:pPr>
        <w:rPr>
          <w:rFonts w:cstheme="minorHAnsi"/>
          <w:szCs w:val="24"/>
          <w:u w:val="single"/>
        </w:rPr>
      </w:pPr>
      <w:r w:rsidRPr="004076FF">
        <w:rPr>
          <w:rFonts w:cstheme="minorHAnsi"/>
          <w:szCs w:val="24"/>
          <w:u w:val="single"/>
        </w:rPr>
        <w:t>Főépület:</w:t>
      </w:r>
    </w:p>
    <w:p w14:paraId="5E45ED64" w14:textId="77777777" w:rsidR="00212770" w:rsidRPr="004076FF" w:rsidRDefault="00212770" w:rsidP="00212770">
      <w:pPr>
        <w:rPr>
          <w:rFonts w:cstheme="minorHAnsi"/>
          <w:szCs w:val="24"/>
        </w:rPr>
      </w:pPr>
      <w:r w:rsidRPr="004076FF">
        <w:rPr>
          <w:rFonts w:cstheme="minorHAnsi"/>
          <w:szCs w:val="24"/>
        </w:rPr>
        <w:t>A használatában korlátozott tárgyakat tanítási idő alatt az elvételt követően az erre a célra az osztályteremben kijelölt zárható szekrényben őrizzük. A szekrény kulcsát az első órát tartó oktató az órát követően a tanári szobákban erre a célra kihelyezett helyre viszi. A tanári szobákba a diákoknak szigorúan tilos a belépés!</w:t>
      </w:r>
    </w:p>
    <w:p w14:paraId="3BB0F17E" w14:textId="77777777" w:rsidR="00212770" w:rsidRPr="004076FF" w:rsidRDefault="00212770" w:rsidP="00212770">
      <w:pPr>
        <w:rPr>
          <w:rFonts w:cstheme="minorHAnsi"/>
          <w:szCs w:val="24"/>
          <w:u w:val="single"/>
        </w:rPr>
      </w:pPr>
      <w:r w:rsidRPr="004076FF">
        <w:rPr>
          <w:rFonts w:cstheme="minorHAnsi"/>
          <w:szCs w:val="24"/>
          <w:u w:val="single"/>
        </w:rPr>
        <w:t>„H” épület:</w:t>
      </w:r>
    </w:p>
    <w:p w14:paraId="0E2D324A" w14:textId="77777777" w:rsidR="00212770" w:rsidRPr="004076FF" w:rsidRDefault="00212770" w:rsidP="00212770">
      <w:pPr>
        <w:rPr>
          <w:rFonts w:cstheme="minorHAnsi"/>
          <w:szCs w:val="24"/>
        </w:rPr>
      </w:pPr>
      <w:r w:rsidRPr="004076FF">
        <w:rPr>
          <w:rFonts w:cstheme="minorHAnsi"/>
          <w:szCs w:val="24"/>
        </w:rPr>
        <w:t xml:space="preserve">A használatban korlátozott tárgyakat tartalmazó tárolóedények őrzése a tanítás idő alatt a tanári szobában történik. A tanári szobába a diákoknak szigorúan tilos a belépés! </w:t>
      </w:r>
    </w:p>
    <w:p w14:paraId="76EEE73E" w14:textId="77777777" w:rsidR="00212770" w:rsidRPr="004076FF" w:rsidRDefault="00212770" w:rsidP="00212770">
      <w:pPr>
        <w:rPr>
          <w:rFonts w:cstheme="minorHAnsi"/>
          <w:szCs w:val="24"/>
          <w:u w:val="single"/>
        </w:rPr>
      </w:pPr>
      <w:r w:rsidRPr="004076FF">
        <w:rPr>
          <w:rFonts w:cstheme="minorHAnsi"/>
          <w:szCs w:val="24"/>
          <w:u w:val="single"/>
        </w:rPr>
        <w:t>Keleti Ipartelep:</w:t>
      </w:r>
    </w:p>
    <w:p w14:paraId="462A35BA" w14:textId="77777777" w:rsidR="00212770" w:rsidRPr="004076FF" w:rsidRDefault="00212770" w:rsidP="00212770">
      <w:pPr>
        <w:rPr>
          <w:rFonts w:cstheme="minorHAnsi"/>
          <w:szCs w:val="24"/>
        </w:rPr>
      </w:pPr>
      <w:r w:rsidRPr="004076FF">
        <w:rPr>
          <w:rFonts w:cstheme="minorHAnsi"/>
          <w:szCs w:val="24"/>
        </w:rPr>
        <w:t>A használatban korlátozott tárgyakat az célra rendszeresített zárható szekrényben őrizzük a tanítási idő végéig.</w:t>
      </w:r>
    </w:p>
    <w:p w14:paraId="5C5BF251" w14:textId="77777777" w:rsidR="00212770" w:rsidRPr="004076FF" w:rsidRDefault="00212770" w:rsidP="00212770">
      <w:pPr>
        <w:rPr>
          <w:rFonts w:cstheme="minorHAnsi"/>
          <w:szCs w:val="24"/>
        </w:rPr>
      </w:pPr>
      <w:r w:rsidRPr="004076FF">
        <w:rPr>
          <w:rFonts w:cstheme="minorHAnsi"/>
          <w:szCs w:val="24"/>
        </w:rPr>
        <w:t>Azok a tanulók, akik állandó, zárható szekrénnyel rendelkeznek pl. a szakmai gyakorlat ideje alatt, ők a használatban korlátozott tárgyakat abban kötelesek tárolni a tanítási idő alatt.</w:t>
      </w:r>
    </w:p>
    <w:p w14:paraId="4E6BEDC8" w14:textId="6A428D01" w:rsidR="00212770" w:rsidRPr="004076FF" w:rsidRDefault="00212770" w:rsidP="00012633">
      <w:pPr>
        <w:pStyle w:val="Listaszerbekezds"/>
        <w:numPr>
          <w:ilvl w:val="0"/>
          <w:numId w:val="34"/>
        </w:numPr>
        <w:spacing w:before="0" w:after="200" w:line="276" w:lineRule="auto"/>
        <w:rPr>
          <w:rFonts w:cstheme="minorHAnsi"/>
          <w:b/>
          <w:bCs/>
          <w:szCs w:val="24"/>
        </w:rPr>
      </w:pPr>
      <w:r w:rsidRPr="004076FF">
        <w:rPr>
          <w:rFonts w:cstheme="minorHAnsi"/>
          <w:b/>
          <w:bCs/>
          <w:szCs w:val="24"/>
        </w:rPr>
        <w:t>Visszaadás:</w:t>
      </w:r>
    </w:p>
    <w:p w14:paraId="1D8E0220" w14:textId="77777777" w:rsidR="00212770" w:rsidRPr="004076FF" w:rsidRDefault="00212770" w:rsidP="00212770">
      <w:pPr>
        <w:rPr>
          <w:rFonts w:cstheme="minorHAnsi"/>
          <w:szCs w:val="24"/>
        </w:rPr>
      </w:pPr>
      <w:r w:rsidRPr="004076FF">
        <w:rPr>
          <w:rFonts w:cstheme="minorHAnsi"/>
          <w:szCs w:val="24"/>
        </w:rPr>
        <w:t>A használatában korlátozott tárgyakat a tanulók a tanítási nap végén – az egyes osztályok órarendjéhez igazodva – az utolsó órát tartó oktató utasítására a tanóra végén vehetik ki a szekrényből/tárolóból.</w:t>
      </w:r>
    </w:p>
    <w:p w14:paraId="6BF451C0" w14:textId="765470A0" w:rsidR="00212770" w:rsidRPr="004076FF" w:rsidRDefault="00212770" w:rsidP="00212770">
      <w:pPr>
        <w:rPr>
          <w:rFonts w:cstheme="minorHAnsi"/>
          <w:szCs w:val="24"/>
        </w:rPr>
      </w:pPr>
      <w:r w:rsidRPr="004076FF">
        <w:rPr>
          <w:rFonts w:cstheme="minorHAnsi"/>
          <w:szCs w:val="24"/>
        </w:rPr>
        <w:lastRenderedPageBreak/>
        <w:t xml:space="preserve">A tiltott tárgyat – a 245/2024. (VIII.8.) Korm.rend. 1. § a) és b) pontban foglaltak kivételével </w:t>
      </w:r>
    </w:p>
    <w:p w14:paraId="16F12192" w14:textId="77777777" w:rsidR="00212770" w:rsidRPr="004076FF" w:rsidRDefault="00212770" w:rsidP="00012633">
      <w:pPr>
        <w:numPr>
          <w:ilvl w:val="0"/>
          <w:numId w:val="33"/>
        </w:numPr>
        <w:spacing w:before="0" w:after="200" w:line="276" w:lineRule="auto"/>
        <w:rPr>
          <w:rFonts w:cstheme="minorHAnsi"/>
          <w:szCs w:val="24"/>
        </w:rPr>
      </w:pPr>
      <w:r w:rsidRPr="004076FF">
        <w:rPr>
          <w:rFonts w:cstheme="minorHAnsi"/>
          <w:szCs w:val="24"/>
        </w:rPr>
        <w:t>a tanuló szülőjének,</w:t>
      </w:r>
    </w:p>
    <w:p w14:paraId="3BA1AA64" w14:textId="77777777" w:rsidR="00212770" w:rsidRPr="004076FF" w:rsidRDefault="00212770" w:rsidP="00012633">
      <w:pPr>
        <w:numPr>
          <w:ilvl w:val="0"/>
          <w:numId w:val="33"/>
        </w:numPr>
        <w:spacing w:before="0" w:after="200" w:line="276" w:lineRule="auto"/>
        <w:rPr>
          <w:rFonts w:cstheme="minorHAnsi"/>
          <w:szCs w:val="24"/>
        </w:rPr>
      </w:pPr>
      <w:r w:rsidRPr="004076FF">
        <w:rPr>
          <w:rFonts w:cstheme="minorHAnsi"/>
          <w:szCs w:val="24"/>
        </w:rPr>
        <w:t>ha a tanuló a 18. életévét betöltötte, a tanulónak, vagy</w:t>
      </w:r>
    </w:p>
    <w:p w14:paraId="44129BB0" w14:textId="77777777" w:rsidR="00212770" w:rsidRPr="004076FF" w:rsidRDefault="00212770" w:rsidP="00012633">
      <w:pPr>
        <w:numPr>
          <w:ilvl w:val="0"/>
          <w:numId w:val="33"/>
        </w:numPr>
        <w:spacing w:before="0" w:after="200" w:line="276" w:lineRule="auto"/>
        <w:rPr>
          <w:rFonts w:cstheme="minorHAnsi"/>
          <w:szCs w:val="24"/>
        </w:rPr>
      </w:pPr>
      <w:r w:rsidRPr="004076FF">
        <w:rPr>
          <w:rFonts w:cstheme="minorHAnsi"/>
          <w:szCs w:val="24"/>
        </w:rPr>
        <w:t>ha kétséget kizáróan megállapítható, hogy a tiltott tárgy tulajdonosa harmadik személy, a harmadik személynek</w:t>
      </w:r>
    </w:p>
    <w:p w14:paraId="18EB9538" w14:textId="77777777" w:rsidR="00212770" w:rsidRPr="004076FF" w:rsidRDefault="00212770" w:rsidP="00212770">
      <w:pPr>
        <w:rPr>
          <w:rFonts w:cstheme="minorHAnsi"/>
          <w:szCs w:val="24"/>
        </w:rPr>
      </w:pPr>
      <w:r w:rsidRPr="004076FF">
        <w:rPr>
          <w:rFonts w:cstheme="minorHAnsi"/>
          <w:szCs w:val="24"/>
        </w:rPr>
        <w:t>kell visszaadni.</w:t>
      </w:r>
    </w:p>
    <w:p w14:paraId="20C83680" w14:textId="5C97FDC1" w:rsidR="00212770" w:rsidRPr="004076FF" w:rsidRDefault="00212770" w:rsidP="00212770">
      <w:pPr>
        <w:rPr>
          <w:rFonts w:cstheme="minorHAnsi"/>
          <w:szCs w:val="24"/>
        </w:rPr>
      </w:pPr>
      <w:r w:rsidRPr="004076FF">
        <w:rPr>
          <w:rFonts w:cstheme="minorHAnsi"/>
          <w:szCs w:val="24"/>
        </w:rPr>
        <w:t>Az átvett tárgyakat az átvétel időpontja szerinti állapotban kell visszaadni a megjelölt személy részére.</w:t>
      </w:r>
    </w:p>
    <w:p w14:paraId="27D60D66" w14:textId="77777777" w:rsidR="00212770" w:rsidRPr="004076FF" w:rsidRDefault="00212770" w:rsidP="00F77A45">
      <w:pPr>
        <w:pStyle w:val="Listaszerbekezds"/>
        <w:spacing w:before="0" w:after="0" w:line="240" w:lineRule="auto"/>
        <w:ind w:left="426"/>
      </w:pPr>
    </w:p>
    <w:p w14:paraId="237C602B" w14:textId="77777777" w:rsidR="00F77A45" w:rsidRPr="00742E90" w:rsidRDefault="00F77A45" w:rsidP="00012633">
      <w:pPr>
        <w:pStyle w:val="Listaszerbekezds"/>
        <w:numPr>
          <w:ilvl w:val="0"/>
          <w:numId w:val="34"/>
        </w:numPr>
        <w:spacing w:before="0" w:after="0" w:line="240" w:lineRule="auto"/>
        <w:ind w:left="426" w:hanging="426"/>
      </w:pPr>
      <w:r w:rsidRPr="004076FF">
        <w:t>Mobiltelefonnal vagy más eszközzel zene hallgatása csak</w:t>
      </w:r>
      <w:r w:rsidRPr="00742E90">
        <w:t xml:space="preserve"> szünetben, tanórán kívüli időszakban és csak fülhallgató használata mellett engedélyezett az intézmény területén.</w:t>
      </w:r>
    </w:p>
    <w:p w14:paraId="75821D85" w14:textId="77777777" w:rsidR="00F77A45" w:rsidRPr="00742E90" w:rsidRDefault="00F77A45" w:rsidP="00012633">
      <w:pPr>
        <w:pStyle w:val="Listaszerbekezds"/>
        <w:numPr>
          <w:ilvl w:val="0"/>
          <w:numId w:val="34"/>
        </w:numPr>
        <w:spacing w:before="0" w:after="0" w:line="240" w:lineRule="auto"/>
        <w:ind w:left="426" w:hanging="426"/>
      </w:pPr>
      <w:r w:rsidRPr="00742E90">
        <w:t>Az intézmény területén kép és hanganyag felvétel készítése a felvételen szereplőérintett személy kifejezett beleegyezése nélkül tilos!</w:t>
      </w:r>
    </w:p>
    <w:p w14:paraId="1BB37799" w14:textId="77777777" w:rsidR="00F77A45" w:rsidRPr="00742E90" w:rsidRDefault="00F77A45" w:rsidP="00012633">
      <w:pPr>
        <w:pStyle w:val="Listaszerbekezds"/>
        <w:numPr>
          <w:ilvl w:val="0"/>
          <w:numId w:val="34"/>
        </w:numPr>
        <w:spacing w:line="240" w:lineRule="auto"/>
        <w:ind w:left="426"/>
      </w:pPr>
      <w:r w:rsidRPr="00742E90">
        <w:t xml:space="preserve">A tanítási órát zavaró levelezést az oktató megszüntetheti azzal, hogy a levelet elveszi, majd az óra végén olvasatlanul visszaadja. </w:t>
      </w:r>
    </w:p>
    <w:p w14:paraId="4EFFDADC" w14:textId="79022D4C" w:rsidR="00F77A45" w:rsidRPr="00742E90" w:rsidRDefault="00F77A45" w:rsidP="00012633">
      <w:pPr>
        <w:pStyle w:val="Listaszerbekezds"/>
        <w:numPr>
          <w:ilvl w:val="0"/>
          <w:numId w:val="34"/>
        </w:numPr>
        <w:spacing w:line="240" w:lineRule="auto"/>
        <w:ind w:left="426"/>
      </w:pPr>
      <w:r w:rsidRPr="00742E90">
        <w:rPr>
          <w:szCs w:val="24"/>
        </w:rPr>
        <w:t>A szakképző intézményben, valamint a szakképző intézményen kívül a tanulók</w:t>
      </w:r>
      <w:r w:rsidR="00737599">
        <w:rPr>
          <w:szCs w:val="24"/>
        </w:rPr>
        <w:t>/képzésben részt vevő személyek</w:t>
      </w:r>
      <w:r w:rsidRPr="00742E90">
        <w:rPr>
          <w:szCs w:val="24"/>
        </w:rPr>
        <w:t xml:space="preserve"> részére szervezett rendezvényeken alkohol- és </w:t>
      </w:r>
      <w:r w:rsidRPr="00742E90">
        <w:rPr>
          <w:i/>
          <w:iCs/>
          <w:szCs w:val="24"/>
        </w:rPr>
        <w:t xml:space="preserve">dohánytermék, </w:t>
      </w:r>
      <w:r w:rsidRPr="00742E90">
        <w:rPr>
          <w:iCs/>
          <w:szCs w:val="24"/>
        </w:rPr>
        <w:t>illetve más tudatmódosító szer</w:t>
      </w:r>
      <w:r w:rsidRPr="00742E90">
        <w:rPr>
          <w:szCs w:val="24"/>
        </w:rPr>
        <w:t xml:space="preserve"> nem fogyasztható. </w:t>
      </w:r>
      <w:r w:rsidRPr="00742E90">
        <w:t xml:space="preserve">Az intézmény épületén belüli dohányzás különösen súlyos fegyelemsértésnek minősül, büntetési szankcionálása az intézmény igazgatójának hatáskörében van. </w:t>
      </w:r>
    </w:p>
    <w:p w14:paraId="487BFF31" w14:textId="35CDD449" w:rsidR="00F77A45" w:rsidRPr="004076FF" w:rsidRDefault="00F77A45" w:rsidP="00012633">
      <w:pPr>
        <w:pStyle w:val="Listaszerbekezds"/>
        <w:numPr>
          <w:ilvl w:val="0"/>
          <w:numId w:val="34"/>
        </w:numPr>
        <w:spacing w:line="240" w:lineRule="auto"/>
        <w:ind w:left="426"/>
      </w:pPr>
      <w:r w:rsidRPr="00742E90">
        <w:t xml:space="preserve">Tilos az intézményben bármilyen hazárdjáték és szerencsejáték, illetve </w:t>
      </w:r>
      <w:r w:rsidR="00737599" w:rsidRPr="00742E90">
        <w:rPr>
          <w:szCs w:val="24"/>
        </w:rPr>
        <w:t xml:space="preserve">a </w:t>
      </w:r>
      <w:r w:rsidR="00737599" w:rsidRPr="004076FF">
        <w:rPr>
          <w:szCs w:val="24"/>
        </w:rPr>
        <w:t>tanulók/képzésben részt vevő személyek</w:t>
      </w:r>
      <w:r w:rsidRPr="004076FF">
        <w:t xml:space="preserve"> közötti üzleti tevékenység! </w:t>
      </w:r>
    </w:p>
    <w:p w14:paraId="61EF598C" w14:textId="32301836" w:rsidR="00742E90" w:rsidRPr="004076FF" w:rsidRDefault="00742E90" w:rsidP="00012633">
      <w:pPr>
        <w:pStyle w:val="Listaszerbekezds"/>
        <w:numPr>
          <w:ilvl w:val="0"/>
          <w:numId w:val="34"/>
        </w:numPr>
        <w:ind w:left="284" w:hanging="142"/>
      </w:pPr>
      <w:r w:rsidRPr="004076FF">
        <w:t>Tilos az intézménybe a tizennyolcadik életévét be nem töltött személy részére nem értékesíthető termék behozatala</w:t>
      </w:r>
      <w:r w:rsidR="008D534C" w:rsidRPr="004076FF">
        <w:t>.</w:t>
      </w:r>
    </w:p>
    <w:p w14:paraId="693218AC" w14:textId="77777777" w:rsidR="0059231C" w:rsidRPr="0059231C" w:rsidRDefault="0059231C" w:rsidP="0059231C">
      <w:pPr>
        <w:rPr>
          <w:highlight w:val="cyan"/>
        </w:rPr>
      </w:pPr>
    </w:p>
    <w:p w14:paraId="38CFC63D" w14:textId="600C38FB" w:rsidR="0080446F" w:rsidRPr="00356327" w:rsidRDefault="0080446F" w:rsidP="00012633">
      <w:pPr>
        <w:pStyle w:val="Cmsor2"/>
        <w:keepNext w:val="0"/>
        <w:keepLines w:val="0"/>
        <w:numPr>
          <w:ilvl w:val="1"/>
          <w:numId w:val="2"/>
        </w:numPr>
        <w:spacing w:before="0" w:after="0" w:line="240" w:lineRule="auto"/>
        <w:ind w:left="851" w:hanging="567"/>
        <w:rPr>
          <w:rFonts w:ascii="Times New Roman" w:hAnsi="Times New Roman" w:cs="Times New Roman"/>
        </w:rPr>
      </w:pPr>
      <w:bookmarkStart w:id="28" w:name="_Toc209294855"/>
      <w:r w:rsidRPr="00356327">
        <w:rPr>
          <w:rFonts w:ascii="Times New Roman" w:hAnsi="Times New Roman" w:cs="Times New Roman"/>
        </w:rPr>
        <w:t xml:space="preserve">Intézményi és iskolán </w:t>
      </w:r>
      <w:r w:rsidR="00B309A8">
        <w:rPr>
          <w:rFonts w:ascii="Times New Roman" w:hAnsi="Times New Roman" w:cs="Times New Roman"/>
        </w:rPr>
        <w:t xml:space="preserve">/ képző központon </w:t>
      </w:r>
      <w:r w:rsidRPr="00356327">
        <w:rPr>
          <w:rFonts w:ascii="Times New Roman" w:hAnsi="Times New Roman" w:cs="Times New Roman"/>
        </w:rPr>
        <w:t>kívüli rendezvényeken elvárt magatartás</w:t>
      </w:r>
      <w:bookmarkEnd w:id="28"/>
    </w:p>
    <w:p w14:paraId="71D7DF84" w14:textId="77777777" w:rsidR="00090FB9" w:rsidRDefault="00090FB9" w:rsidP="00356327">
      <w:pPr>
        <w:widowControl w:val="0"/>
        <w:overflowPunct w:val="0"/>
        <w:autoSpaceDE w:val="0"/>
        <w:autoSpaceDN w:val="0"/>
        <w:adjustRightInd w:val="0"/>
        <w:spacing w:before="0" w:after="0" w:line="240" w:lineRule="auto"/>
        <w:ind w:right="40"/>
      </w:pPr>
    </w:p>
    <w:p w14:paraId="30571716" w14:textId="4FA44607" w:rsidR="00B309A8" w:rsidRDefault="0080446F" w:rsidP="00356327">
      <w:pPr>
        <w:widowControl w:val="0"/>
        <w:overflowPunct w:val="0"/>
        <w:autoSpaceDE w:val="0"/>
        <w:autoSpaceDN w:val="0"/>
        <w:adjustRightInd w:val="0"/>
        <w:spacing w:before="0" w:after="0" w:line="240" w:lineRule="auto"/>
        <w:ind w:right="40"/>
      </w:pPr>
      <w:r w:rsidRPr="00356327">
        <w:t xml:space="preserve">Az intézmény által szervezett, a Szakmai program végrehajtásához kapcsolódó intézményi és </w:t>
      </w:r>
      <w:r w:rsidR="00B309A8">
        <w:t>intézményen</w:t>
      </w:r>
      <w:r w:rsidRPr="00356327">
        <w:t xml:space="preserve"> kívüli rendezvények (kötelező ünnepségek, szakmai rendezvények, kulturális rendezvények, sportrendezvények, osztálykirándulás, közösségi események) a Házirend hatálya alá esnek.</w:t>
      </w:r>
    </w:p>
    <w:p w14:paraId="430D1A4E" w14:textId="77777777" w:rsidR="003C0C2B" w:rsidRDefault="003C0C2B" w:rsidP="00356327">
      <w:pPr>
        <w:widowControl w:val="0"/>
        <w:overflowPunct w:val="0"/>
        <w:autoSpaceDE w:val="0"/>
        <w:autoSpaceDN w:val="0"/>
        <w:adjustRightInd w:val="0"/>
        <w:spacing w:before="0" w:after="0" w:line="240" w:lineRule="auto"/>
        <w:ind w:right="40"/>
      </w:pPr>
    </w:p>
    <w:p w14:paraId="36DA9DF2"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Az iskola munkarendjével szorosan összefüggő, minden tanév során megtartott ünnepi rendezvények:</w:t>
      </w:r>
    </w:p>
    <w:p w14:paraId="7BEA0C3A"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tanévnyitó ünnepély</w:t>
      </w:r>
    </w:p>
    <w:p w14:paraId="5CE3F991"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szalagavató ünnepély a végzős évfolyamokon</w:t>
      </w:r>
    </w:p>
    <w:p w14:paraId="30EA0A1E" w14:textId="243AEE79"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ballagás a végzős évfolyamokon</w:t>
      </w:r>
    </w:p>
    <w:p w14:paraId="1D92DD98"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tanévzáró ünnepély</w:t>
      </w:r>
    </w:p>
    <w:p w14:paraId="264BC8A4"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nemzeti ünnepek (március 15., október 23.)</w:t>
      </w:r>
    </w:p>
    <w:p w14:paraId="445D0CCD" w14:textId="4D6FB60A"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w:t>
      </w:r>
      <w:r w:rsidRPr="004076FF">
        <w:rPr>
          <w:iCs/>
        </w:rPr>
        <w:tab/>
        <w:t>nemzetünk szabadságtörekvéseit tükröző, továbbá nemzeti múltunk mártírjainak emlékét őrző megemlékezések (február 25., április 16., június 4., október 6.)</w:t>
      </w:r>
    </w:p>
    <w:p w14:paraId="40C0EA6A" w14:textId="77777777" w:rsidR="003C0C2B" w:rsidRPr="004076FF" w:rsidRDefault="003C0C2B" w:rsidP="003C0C2B">
      <w:pPr>
        <w:widowControl w:val="0"/>
        <w:overflowPunct w:val="0"/>
        <w:autoSpaceDE w:val="0"/>
        <w:autoSpaceDN w:val="0"/>
        <w:adjustRightInd w:val="0"/>
        <w:spacing w:before="0" w:after="0" w:line="240" w:lineRule="auto"/>
        <w:ind w:right="40"/>
        <w:rPr>
          <w:iCs/>
        </w:rPr>
      </w:pPr>
    </w:p>
    <w:p w14:paraId="43EDCB76" w14:textId="77777777" w:rsidR="003C0C2B"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Ezen kívül iskolánk rendszeresen részt vesz Szerencs város rendezvényein, ünnepségein is, előadásukkal, szerepléseikkel emelve a rendezvény színvonalát.</w:t>
      </w:r>
    </w:p>
    <w:p w14:paraId="07EAD9FE"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fenti ünnepi iskolai rendezvényeken valamennyi tanulónak kötelező a részvétel. </w:t>
      </w:r>
    </w:p>
    <w:p w14:paraId="04A1C0E3"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városi rendezvényeken kijelölt tanulói csoportok, osztályok képviselik intézményünket. </w:t>
      </w:r>
    </w:p>
    <w:p w14:paraId="3524EBFA"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diákoknak valamennyi rendezvényen szervező és szereplő társaik iránti empátiával, az iskola és az aktuális megemlékezés szellemiségét tükröző intelligens, fegyelmezett, lehetőleg alkotó és tevőleges módon, a kulturált viselkedés általános szabályai szerint kell részt venniük. </w:t>
      </w:r>
    </w:p>
    <w:p w14:paraId="14A33760" w14:textId="4C716462"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Az oktatókkal, felnőtt kísérőkkel megbeszélt szabályokat, utasításokat a résztvevő diákoknak kötelező betartaniuk, az intézmény nevéhez, jó hírnevéhez méltóan kell viselkedniük. </w:t>
      </w:r>
    </w:p>
    <w:p w14:paraId="359AADD7"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viselkedési szabályok betartásának elmulasztása vagy megszegése esetén a kötelességszegő tanuló fegyelmező intézkedésben vagy fegyelmi büntetésben részesíthető, valamint a szabadon választott programból kizárható. </w:t>
      </w:r>
    </w:p>
    <w:p w14:paraId="04C88888"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Az iskola által szervezett rendezvényeken, kirándulásokon a tanuló köteles az utazás megkezdése előtt időben megjelenni, akadályoztatása esetén az iskolát haladéktalanul értesíteni. </w:t>
      </w:r>
    </w:p>
    <w:p w14:paraId="255ED7C4"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rendezvényeken életkortól függetlenül tilos az alkohol-, drogfogyasztás és a dohányzás. </w:t>
      </w:r>
    </w:p>
    <w:p w14:paraId="0115F24E"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Valamennyi tanulóra nézve elvárt, hogy betartsák a közlekedési, illetve utazási szabályokat, alkalomhoz és helyhez illő ruházatot és felszerelést használjanak, felszerelésüket, ruházatukat tartsák rendben. </w:t>
      </w:r>
    </w:p>
    <w:p w14:paraId="2C65A455"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 xml:space="preserve">A tanuló külső megjelenése, öltözéke, mások vallási, politikai meggyőződését nem sértheti, másokban megbotránkoztatást keltő nem lehet. </w:t>
      </w:r>
    </w:p>
    <w:p w14:paraId="5490189E" w14:textId="41FD45A5"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A rendezvényeken nyújtott teljesítményért, szervezésért, szereplésért jutalmazó intézkedések kezdeményezhetők.</w:t>
      </w:r>
    </w:p>
    <w:p w14:paraId="370D4ED3" w14:textId="77777777" w:rsidR="003C0C2B" w:rsidRPr="004076FF" w:rsidRDefault="003C0C2B" w:rsidP="00012633">
      <w:pPr>
        <w:pStyle w:val="Listaszerbekezds"/>
        <w:widowControl w:val="0"/>
        <w:numPr>
          <w:ilvl w:val="0"/>
          <w:numId w:val="22"/>
        </w:numPr>
        <w:overflowPunct w:val="0"/>
        <w:autoSpaceDE w:val="0"/>
        <w:autoSpaceDN w:val="0"/>
        <w:adjustRightInd w:val="0"/>
        <w:spacing w:before="0" w:after="0" w:line="240" w:lineRule="auto"/>
        <w:ind w:right="40"/>
        <w:rPr>
          <w:iCs/>
        </w:rPr>
      </w:pPr>
      <w:r w:rsidRPr="004076FF">
        <w:rPr>
          <w:iCs/>
        </w:rPr>
        <w:t>Iskolai és városi ünnepségeken elvárt viselet lányoknak fehér blúz, sötét szoknya/nadrág vagy kosztüm, fiúknak fehér ing, sötét nadrág vagy öltöny. A március 15-i megemlékezésen kokárda viselete is kötelező.</w:t>
      </w:r>
    </w:p>
    <w:p w14:paraId="15F4D9B8" w14:textId="5A1E68CC" w:rsidR="0080446F" w:rsidRPr="004076FF" w:rsidRDefault="003C0C2B" w:rsidP="003C0C2B">
      <w:pPr>
        <w:widowControl w:val="0"/>
        <w:overflowPunct w:val="0"/>
        <w:autoSpaceDE w:val="0"/>
        <w:autoSpaceDN w:val="0"/>
        <w:adjustRightInd w:val="0"/>
        <w:spacing w:before="0" w:after="0" w:line="240" w:lineRule="auto"/>
        <w:ind w:right="40"/>
        <w:rPr>
          <w:iCs/>
        </w:rPr>
      </w:pPr>
      <w:r w:rsidRPr="004076FF">
        <w:rPr>
          <w:iCs/>
        </w:rPr>
        <w:t>Természetesen nem állíthatók fel a rendezvényekre általános, részletes viselkedési elvárások, hiszen a rendezvények jellege alapvetően meghatározza az elvárt tanulói magatartást. Pedagógiai eszközökkel az oktatók nevelési feladata a tanulóktól elvárt viselkedési normák</w:t>
      </w:r>
    </w:p>
    <w:p w14:paraId="757F1E47" w14:textId="03DB5EC5" w:rsidR="00090FB9" w:rsidRDefault="00090FB9" w:rsidP="00356327">
      <w:pPr>
        <w:widowControl w:val="0"/>
        <w:overflowPunct w:val="0"/>
        <w:autoSpaceDE w:val="0"/>
        <w:autoSpaceDN w:val="0"/>
        <w:adjustRightInd w:val="0"/>
        <w:spacing w:before="0" w:after="0" w:line="240" w:lineRule="auto"/>
        <w:ind w:right="40"/>
      </w:pPr>
    </w:p>
    <w:p w14:paraId="11CF51A2" w14:textId="597B71D1" w:rsidR="004076FF" w:rsidRDefault="004076FF" w:rsidP="00356327">
      <w:pPr>
        <w:widowControl w:val="0"/>
        <w:overflowPunct w:val="0"/>
        <w:autoSpaceDE w:val="0"/>
        <w:autoSpaceDN w:val="0"/>
        <w:adjustRightInd w:val="0"/>
        <w:spacing w:before="0" w:after="0" w:line="240" w:lineRule="auto"/>
        <w:ind w:right="40"/>
      </w:pPr>
    </w:p>
    <w:p w14:paraId="6FCA4114" w14:textId="77777777" w:rsidR="004076FF" w:rsidRPr="003C0C2B" w:rsidRDefault="004076FF" w:rsidP="00356327">
      <w:pPr>
        <w:widowControl w:val="0"/>
        <w:overflowPunct w:val="0"/>
        <w:autoSpaceDE w:val="0"/>
        <w:autoSpaceDN w:val="0"/>
        <w:adjustRightInd w:val="0"/>
        <w:spacing w:before="0" w:after="0" w:line="240" w:lineRule="auto"/>
        <w:ind w:right="40"/>
      </w:pPr>
    </w:p>
    <w:p w14:paraId="7B996632" w14:textId="511270B4" w:rsidR="0080446F" w:rsidRPr="0035632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29" w:name="_Toc209294856"/>
      <w:r w:rsidRPr="00356327">
        <w:rPr>
          <w:rFonts w:ascii="Times New Roman" w:hAnsi="Times New Roman" w:cs="Times New Roman"/>
        </w:rPr>
        <w:t>Térítési és egyéb díjfizetési kötelezettség</w:t>
      </w:r>
      <w:bookmarkEnd w:id="29"/>
    </w:p>
    <w:p w14:paraId="6ED0914A" w14:textId="77777777" w:rsidR="00090FB9" w:rsidRDefault="00090FB9" w:rsidP="00356327">
      <w:pPr>
        <w:widowControl w:val="0"/>
        <w:overflowPunct w:val="0"/>
        <w:autoSpaceDE w:val="0"/>
        <w:autoSpaceDN w:val="0"/>
        <w:adjustRightInd w:val="0"/>
        <w:spacing w:before="0" w:after="0" w:line="240" w:lineRule="auto"/>
        <w:ind w:right="40"/>
      </w:pPr>
    </w:p>
    <w:p w14:paraId="5535ED8B" w14:textId="4B7A7C09" w:rsidR="00264A82" w:rsidRDefault="0080446F" w:rsidP="00356327">
      <w:pPr>
        <w:widowControl w:val="0"/>
        <w:overflowPunct w:val="0"/>
        <w:autoSpaceDE w:val="0"/>
        <w:autoSpaceDN w:val="0"/>
        <w:adjustRightInd w:val="0"/>
        <w:spacing w:before="0" w:after="0" w:line="240" w:lineRule="auto"/>
        <w:ind w:right="40"/>
      </w:pPr>
      <w:r w:rsidRPr="00356327">
        <w:t>A</w:t>
      </w:r>
      <w:r w:rsidR="00264A82">
        <w:t xml:space="preserve"> tanuló, </w:t>
      </w:r>
      <w:r w:rsidR="00965F14" w:rsidRPr="00356327">
        <w:t xml:space="preserve">képzésben résztvevő </w:t>
      </w:r>
      <w:r w:rsidR="00737599">
        <w:t xml:space="preserve">személy </w:t>
      </w:r>
      <w:r w:rsidR="00965F14" w:rsidRPr="00356327">
        <w:t>a</w:t>
      </w:r>
      <w:r w:rsidRPr="00356327">
        <w:t xml:space="preserve"> jogszabályokban rögzített és </w:t>
      </w:r>
      <w:r w:rsidR="00264A82">
        <w:t>a Centrum által közzétett</w:t>
      </w:r>
      <w:r w:rsidRPr="00356327">
        <w:t xml:space="preserve"> Térítési és </w:t>
      </w:r>
      <w:r w:rsidR="00A609BB">
        <w:t>D</w:t>
      </w:r>
      <w:r w:rsidRPr="00356327">
        <w:t xml:space="preserve">íjfizetési szabályzat által meghatározott térítési díjakat, tandíjat köteles a megadott határidőben és ütemezésben befizetni </w:t>
      </w:r>
      <w:r w:rsidR="00264A82">
        <w:t>a megadott formában és módon</w:t>
      </w:r>
      <w:r w:rsidRPr="00356327">
        <w:t xml:space="preserve">. </w:t>
      </w:r>
      <w:bookmarkStart w:id="30" w:name="_Hlk156900155"/>
    </w:p>
    <w:p w14:paraId="150BD4F6" w14:textId="49A1E27D" w:rsidR="00264A82" w:rsidRDefault="0080446F" w:rsidP="00356327">
      <w:pPr>
        <w:widowControl w:val="0"/>
        <w:overflowPunct w:val="0"/>
        <w:autoSpaceDE w:val="0"/>
        <w:autoSpaceDN w:val="0"/>
        <w:adjustRightInd w:val="0"/>
        <w:spacing w:before="0" w:after="0" w:line="240" w:lineRule="auto"/>
        <w:ind w:right="40"/>
      </w:pPr>
      <w:r w:rsidRPr="00356327">
        <w:t xml:space="preserve">Indokolt esetben </w:t>
      </w:r>
      <w:r w:rsidR="00264A82">
        <w:t xml:space="preserve">írásos kérelemre </w:t>
      </w:r>
      <w:r w:rsidRPr="00356327">
        <w:t>részletfizetés engedélyezhet</w:t>
      </w:r>
      <w:r w:rsidR="00264A82">
        <w:t>ő, melyet az intézmény igazgatójának kell címezni, s véleményezését követően a főigazgató hagy jóvá</w:t>
      </w:r>
      <w:r w:rsidRPr="00356327">
        <w:t xml:space="preserve">. </w:t>
      </w:r>
      <w:bookmarkEnd w:id="30"/>
    </w:p>
    <w:p w14:paraId="627AB53E" w14:textId="77777777" w:rsidR="003C0C2B" w:rsidRDefault="003C0C2B" w:rsidP="00356327">
      <w:pPr>
        <w:widowControl w:val="0"/>
        <w:overflowPunct w:val="0"/>
        <w:autoSpaceDE w:val="0"/>
        <w:autoSpaceDN w:val="0"/>
        <w:adjustRightInd w:val="0"/>
        <w:spacing w:before="0" w:after="0" w:line="240" w:lineRule="auto"/>
        <w:ind w:right="40"/>
      </w:pPr>
    </w:p>
    <w:p w14:paraId="54D73A90" w14:textId="2BC0CD91" w:rsidR="003C0C2B" w:rsidRPr="003C0C2B"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31" w:name="_Toc209294857"/>
      <w:r w:rsidRPr="00356327">
        <w:rPr>
          <w:rFonts w:ascii="Times New Roman" w:hAnsi="Times New Roman" w:cs="Times New Roman"/>
        </w:rPr>
        <w:lastRenderedPageBreak/>
        <w:t xml:space="preserve">A </w:t>
      </w:r>
      <w:r w:rsidR="00737599" w:rsidRPr="00356327">
        <w:t>tanuló</w:t>
      </w:r>
      <w:r w:rsidR="00737599">
        <w:t>/</w:t>
      </w:r>
      <w:r w:rsidR="00561815">
        <w:t>képzésben</w:t>
      </w:r>
      <w:r w:rsidR="00737599">
        <w:t xml:space="preserve"> részt vevő személy</w:t>
      </w:r>
      <w:r w:rsidR="00737599" w:rsidRPr="00356327">
        <w:t xml:space="preserve"> </w:t>
      </w:r>
      <w:r w:rsidRPr="00356327">
        <w:rPr>
          <w:rFonts w:ascii="Times New Roman" w:hAnsi="Times New Roman" w:cs="Times New Roman"/>
        </w:rPr>
        <w:t>tanuló kártérítési felelősség</w:t>
      </w:r>
      <w:r w:rsidR="003C0C2B">
        <w:rPr>
          <w:rFonts w:ascii="Times New Roman" w:hAnsi="Times New Roman" w:cs="Times New Roman"/>
        </w:rPr>
        <w:t>e</w:t>
      </w:r>
      <w:bookmarkEnd w:id="31"/>
    </w:p>
    <w:p w14:paraId="2DCDA292" w14:textId="77777777" w:rsidR="00090FB9" w:rsidRDefault="00090FB9" w:rsidP="00356327">
      <w:pPr>
        <w:pStyle w:val="Szvegblokk"/>
        <w:spacing w:before="0" w:line="240" w:lineRule="auto"/>
      </w:pPr>
    </w:p>
    <w:p w14:paraId="378B8F8A" w14:textId="3C655E02" w:rsidR="0080446F" w:rsidRPr="00356327" w:rsidRDefault="0080446F" w:rsidP="00356327">
      <w:pPr>
        <w:pStyle w:val="Szvegblokk"/>
        <w:spacing w:before="0" w:line="240" w:lineRule="auto"/>
        <w:rPr>
          <w:szCs w:val="24"/>
        </w:rPr>
      </w:pPr>
      <w:r w:rsidRPr="00356327">
        <w:t xml:space="preserve">A </w:t>
      </w:r>
      <w:bookmarkStart w:id="32" w:name="_Hlk209271200"/>
      <w:r w:rsidRPr="00356327">
        <w:t>tanuló</w:t>
      </w:r>
      <w:r w:rsidR="00737599">
        <w:t>/</w:t>
      </w:r>
      <w:r w:rsidR="00561815">
        <w:t>képzésben</w:t>
      </w:r>
      <w:r w:rsidR="00737599">
        <w:t xml:space="preserve"> részt vevő személy</w:t>
      </w:r>
      <w:r w:rsidRPr="00356327">
        <w:t xml:space="preserve"> </w:t>
      </w:r>
      <w:bookmarkEnd w:id="32"/>
      <w:r w:rsidRPr="00356327">
        <w:t>intézményi tanulmányai során okozott – gondatlan vagy szándékos – károkozása esetén a Ptk. szabályai szerint kártérítésre kötelezhető. A kártérítés mértékét a károkozás körülményeinek kivizsgálása alapján az intézmény Igazgatója határozza meg, amely nem haladhatja meg</w:t>
      </w:r>
    </w:p>
    <w:p w14:paraId="000E6CAA" w14:textId="77777777" w:rsidR="0080446F" w:rsidRPr="00356327" w:rsidRDefault="0080446F" w:rsidP="00012633">
      <w:pPr>
        <w:pStyle w:val="Listaszerbekezds"/>
        <w:widowControl w:val="0"/>
        <w:numPr>
          <w:ilvl w:val="0"/>
          <w:numId w:val="13"/>
        </w:numPr>
        <w:overflowPunct w:val="0"/>
        <w:autoSpaceDE w:val="0"/>
        <w:autoSpaceDN w:val="0"/>
        <w:adjustRightInd w:val="0"/>
        <w:spacing w:before="0" w:after="0" w:line="240" w:lineRule="auto"/>
        <w:ind w:left="426" w:right="40" w:hanging="426"/>
      </w:pPr>
      <w:r w:rsidRPr="00090FB9">
        <w:rPr>
          <w:b/>
          <w:bCs/>
        </w:rPr>
        <w:t>gondatlan károkozás esetén</w:t>
      </w:r>
      <w:r w:rsidRPr="00356327">
        <w:t xml:space="preserve"> a károkozás napján érvényes kötelező legkisebb munkabér egy havi összegének 50%-át, </w:t>
      </w:r>
    </w:p>
    <w:p w14:paraId="446B6CD5" w14:textId="77777777" w:rsidR="0080446F" w:rsidRPr="00356327" w:rsidRDefault="0080446F" w:rsidP="00012633">
      <w:pPr>
        <w:pStyle w:val="Listaszerbekezds"/>
        <w:widowControl w:val="0"/>
        <w:numPr>
          <w:ilvl w:val="0"/>
          <w:numId w:val="13"/>
        </w:numPr>
        <w:overflowPunct w:val="0"/>
        <w:autoSpaceDE w:val="0"/>
        <w:autoSpaceDN w:val="0"/>
        <w:adjustRightInd w:val="0"/>
        <w:spacing w:before="0" w:after="0" w:line="240" w:lineRule="auto"/>
        <w:ind w:left="426" w:hanging="426"/>
      </w:pPr>
      <w:r w:rsidRPr="00090FB9">
        <w:rPr>
          <w:b/>
          <w:bCs/>
        </w:rPr>
        <w:t xml:space="preserve">szándékos károkozás esetén </w:t>
      </w:r>
      <w:r w:rsidRPr="00356327">
        <w:t>a károkozás napján érvényes minimálbér öt havi összegét.</w:t>
      </w:r>
      <w:r w:rsidRPr="00090FB9">
        <w:rPr>
          <w:b/>
          <w:bCs/>
        </w:rPr>
        <w:t xml:space="preserve"> </w:t>
      </w:r>
    </w:p>
    <w:p w14:paraId="4298F75E" w14:textId="77777777" w:rsidR="00090FB9" w:rsidRDefault="00090FB9" w:rsidP="00356327">
      <w:pPr>
        <w:widowControl w:val="0"/>
        <w:overflowPunct w:val="0"/>
        <w:autoSpaceDE w:val="0"/>
        <w:autoSpaceDN w:val="0"/>
        <w:adjustRightInd w:val="0"/>
        <w:spacing w:before="0" w:after="0" w:line="240" w:lineRule="auto"/>
        <w:ind w:left="40" w:right="20"/>
      </w:pPr>
    </w:p>
    <w:p w14:paraId="683AEE43" w14:textId="43540D56" w:rsidR="0080446F" w:rsidRDefault="0080446F" w:rsidP="00356327">
      <w:pPr>
        <w:widowControl w:val="0"/>
        <w:overflowPunct w:val="0"/>
        <w:autoSpaceDE w:val="0"/>
        <w:autoSpaceDN w:val="0"/>
        <w:adjustRightInd w:val="0"/>
        <w:spacing w:before="0" w:after="0" w:line="240" w:lineRule="auto"/>
        <w:ind w:left="40" w:right="20"/>
      </w:pPr>
      <w:r w:rsidRPr="00356327">
        <w:t xml:space="preserve">A </w:t>
      </w:r>
      <w:r w:rsidR="00737599" w:rsidRPr="00356327">
        <w:t>tanuló</w:t>
      </w:r>
      <w:r w:rsidR="00737599">
        <w:t>/</w:t>
      </w:r>
      <w:r w:rsidR="00561815">
        <w:t>képzésben</w:t>
      </w:r>
      <w:r w:rsidR="00737599">
        <w:t xml:space="preserve"> részt vevő személy</w:t>
      </w:r>
      <w:r w:rsidRPr="00356327">
        <w:t xml:space="preserve"> a visszaszolgáltatási vagy elszámolási kötelezettséggel átvett dolgokban </w:t>
      </w:r>
      <w:r w:rsidR="00F92BBE" w:rsidRPr="00356327">
        <w:t xml:space="preserve">- </w:t>
      </w:r>
      <w:r w:rsidRPr="00356327">
        <w:t>amelyeket kizárólagosan és állandóan őriz - bekövetkezett hiányért teljes anyagi felelősséggel tartozik, az intézményből történő távozás esetén (leszámolás, tanulmányok befejezése) köteles hiánytalanul visszaszolgáltatni.</w:t>
      </w:r>
    </w:p>
    <w:p w14:paraId="44E9A5F4" w14:textId="77777777" w:rsidR="00090FB9" w:rsidRPr="00356327" w:rsidRDefault="00090FB9" w:rsidP="00356327">
      <w:pPr>
        <w:widowControl w:val="0"/>
        <w:overflowPunct w:val="0"/>
        <w:autoSpaceDE w:val="0"/>
        <w:autoSpaceDN w:val="0"/>
        <w:adjustRightInd w:val="0"/>
        <w:spacing w:before="0" w:after="0" w:line="240" w:lineRule="auto"/>
        <w:ind w:left="40" w:right="20"/>
      </w:pPr>
    </w:p>
    <w:p w14:paraId="37D3615F" w14:textId="00CBD47C" w:rsidR="0080446F" w:rsidRPr="00356327" w:rsidRDefault="0080446F" w:rsidP="00012633">
      <w:pPr>
        <w:pStyle w:val="Cmsor2"/>
        <w:keepNext w:val="0"/>
        <w:keepLines w:val="0"/>
        <w:numPr>
          <w:ilvl w:val="1"/>
          <w:numId w:val="2"/>
        </w:numPr>
        <w:spacing w:before="0" w:after="0" w:line="240" w:lineRule="auto"/>
        <w:ind w:left="851" w:hanging="567"/>
        <w:rPr>
          <w:rFonts w:ascii="Times New Roman" w:hAnsi="Times New Roman" w:cs="Times New Roman"/>
        </w:rPr>
      </w:pPr>
      <w:bookmarkStart w:id="33" w:name="_Toc209294858"/>
      <w:r w:rsidRPr="00356327">
        <w:rPr>
          <w:rFonts w:ascii="Times New Roman" w:hAnsi="Times New Roman" w:cs="Times New Roman"/>
        </w:rPr>
        <w:t xml:space="preserve">A szakképzési munkaszerződéssel gyakorlati oktatásban résztvevő </w:t>
      </w:r>
      <w:r w:rsidR="00737599" w:rsidRPr="00356327">
        <w:t>tanuló</w:t>
      </w:r>
      <w:r w:rsidR="00737599">
        <w:t>ra/</w:t>
      </w:r>
      <w:r w:rsidR="00561815">
        <w:t>képzésben</w:t>
      </w:r>
      <w:r w:rsidR="00737599">
        <w:t xml:space="preserve"> részt vevő személyre</w:t>
      </w:r>
      <w:r w:rsidRPr="00356327">
        <w:rPr>
          <w:rFonts w:ascii="Times New Roman" w:hAnsi="Times New Roman" w:cs="Times New Roman"/>
        </w:rPr>
        <w:t xml:space="preserve"> vonatkozó kártérítési szabályok</w:t>
      </w:r>
      <w:bookmarkEnd w:id="33"/>
      <w:r w:rsidRPr="00356327">
        <w:rPr>
          <w:rFonts w:ascii="Times New Roman" w:hAnsi="Times New Roman" w:cs="Times New Roman"/>
        </w:rPr>
        <w:t xml:space="preserve"> </w:t>
      </w:r>
    </w:p>
    <w:p w14:paraId="05ADDF65" w14:textId="77777777" w:rsidR="00090FB9" w:rsidRDefault="00090FB9" w:rsidP="00356327">
      <w:pPr>
        <w:widowControl w:val="0"/>
        <w:overflowPunct w:val="0"/>
        <w:autoSpaceDE w:val="0"/>
        <w:autoSpaceDN w:val="0"/>
        <w:adjustRightInd w:val="0"/>
        <w:spacing w:before="0" w:after="0" w:line="240" w:lineRule="auto"/>
        <w:ind w:left="40" w:right="20"/>
      </w:pPr>
    </w:p>
    <w:p w14:paraId="434B5BF8" w14:textId="03B99328" w:rsidR="0080446F" w:rsidRPr="00356327" w:rsidRDefault="0080446F" w:rsidP="00356327">
      <w:pPr>
        <w:widowControl w:val="0"/>
        <w:overflowPunct w:val="0"/>
        <w:autoSpaceDE w:val="0"/>
        <w:autoSpaceDN w:val="0"/>
        <w:adjustRightInd w:val="0"/>
        <w:spacing w:before="0" w:after="0" w:line="240" w:lineRule="auto"/>
        <w:ind w:left="40" w:right="20"/>
      </w:pPr>
      <w:r w:rsidRPr="00356327">
        <w:t xml:space="preserve">A </w:t>
      </w:r>
      <w:r w:rsidR="00737599" w:rsidRPr="00356327">
        <w:t>tanuló</w:t>
      </w:r>
      <w:r w:rsidR="00737599">
        <w:t>/</w:t>
      </w:r>
      <w:r w:rsidR="00561815">
        <w:t>képzésben</w:t>
      </w:r>
      <w:r w:rsidR="00737599">
        <w:t xml:space="preserve"> részt vevő személy</w:t>
      </w:r>
      <w:r w:rsidRPr="00356327">
        <w:t xml:space="preserve"> a szakképzési munkaszerződésből eredő kötelezettségeinek vétkes megsértésével a gyakorlati képzést folytató szervezetnek okozott kárt köteles megtéríteni. </w:t>
      </w:r>
    </w:p>
    <w:p w14:paraId="3D14067F" w14:textId="5079CAAD" w:rsidR="0080446F" w:rsidRPr="00356327" w:rsidRDefault="0080446F" w:rsidP="00356327">
      <w:pPr>
        <w:widowControl w:val="0"/>
        <w:overflowPunct w:val="0"/>
        <w:autoSpaceDE w:val="0"/>
        <w:autoSpaceDN w:val="0"/>
        <w:adjustRightInd w:val="0"/>
        <w:spacing w:before="0" w:after="0" w:line="240" w:lineRule="auto"/>
        <w:ind w:left="40" w:right="20"/>
      </w:pPr>
      <w:r w:rsidRPr="00356327">
        <w:t xml:space="preserve">Ha a </w:t>
      </w:r>
      <w:r w:rsidR="00737599" w:rsidRPr="00356327">
        <w:t>tanuló</w:t>
      </w:r>
      <w:r w:rsidR="00737599">
        <w:t>t/</w:t>
      </w:r>
      <w:r w:rsidR="00561815">
        <w:t>képzésben</w:t>
      </w:r>
      <w:r w:rsidR="00737599">
        <w:t xml:space="preserve"> részt vevő személy</w:t>
      </w:r>
      <w:r w:rsidRPr="00356327">
        <w:t xml:space="preserve">t a gyakorlati képzésben való részvétel során kár éri, a gyakorlati képzést folytató szervezet köteles azt megtéríteni. </w:t>
      </w:r>
    </w:p>
    <w:p w14:paraId="444A01F7" w14:textId="0B3FEF9C" w:rsidR="0080446F" w:rsidRPr="00356327" w:rsidRDefault="0080446F" w:rsidP="00356327">
      <w:pPr>
        <w:widowControl w:val="0"/>
        <w:overflowPunct w:val="0"/>
        <w:autoSpaceDE w:val="0"/>
        <w:autoSpaceDN w:val="0"/>
        <w:adjustRightInd w:val="0"/>
        <w:spacing w:before="0" w:after="0" w:line="240" w:lineRule="auto"/>
        <w:ind w:left="40" w:right="20"/>
      </w:pPr>
      <w:r w:rsidRPr="00356327">
        <w:t xml:space="preserve">A </w:t>
      </w:r>
      <w:r w:rsidR="00737599" w:rsidRPr="00356327">
        <w:t>tanuló</w:t>
      </w:r>
      <w:r w:rsidR="00737599">
        <w:t>/</w:t>
      </w:r>
      <w:r w:rsidR="00561815">
        <w:t>képzésben</w:t>
      </w:r>
      <w:r w:rsidR="00737599">
        <w:t xml:space="preserve"> részt vevő személy</w:t>
      </w:r>
      <w:r w:rsidRPr="00356327">
        <w:t xml:space="preserve"> a gyakorlati képzést folytató szervezetnek gondatlanságból okozott kár értékének ötven százalékát köteles megtéríteni azzal, hogy a kártérítés mértéke nem haladhatja meg a </w:t>
      </w:r>
      <w:r w:rsidR="00737599" w:rsidRPr="00356327">
        <w:t>tanuló</w:t>
      </w:r>
      <w:r w:rsidRPr="00356327">
        <w:t xml:space="preserve"> pénzbeli juttatásának egyhavi összegét. </w:t>
      </w:r>
    </w:p>
    <w:p w14:paraId="663A33AD" w14:textId="306E269F" w:rsidR="0080446F" w:rsidRDefault="0080446F" w:rsidP="00356327">
      <w:pPr>
        <w:widowControl w:val="0"/>
        <w:overflowPunct w:val="0"/>
        <w:autoSpaceDE w:val="0"/>
        <w:autoSpaceDN w:val="0"/>
        <w:adjustRightInd w:val="0"/>
        <w:spacing w:before="0" w:after="0" w:line="240" w:lineRule="auto"/>
        <w:ind w:left="40" w:right="20"/>
      </w:pPr>
      <w:r w:rsidRPr="00356327">
        <w:t xml:space="preserve">A gyakorlati képzésen részt vevő </w:t>
      </w:r>
      <w:r w:rsidR="007B27F4" w:rsidRPr="00356327">
        <w:t>tanuló</w:t>
      </w:r>
      <w:r w:rsidR="007B27F4">
        <w:t>/</w:t>
      </w:r>
      <w:r w:rsidR="00561815">
        <w:t>képzésben</w:t>
      </w:r>
      <w:r w:rsidR="007B27F4">
        <w:t xml:space="preserve"> részt vevő személy</w:t>
      </w:r>
      <w:r w:rsidRPr="00356327">
        <w:t xml:space="preserve"> részére a gyakorlati képzés szervezője </w:t>
      </w:r>
      <w:r w:rsidRPr="00356327">
        <w:sym w:font="Symbol" w:char="F02D"/>
      </w:r>
      <w:r w:rsidRPr="00356327">
        <w:t xml:space="preserve"> a </w:t>
      </w:r>
      <w:r w:rsidR="007B27F4" w:rsidRPr="00356327">
        <w:t>tanuló</w:t>
      </w:r>
      <w:r w:rsidR="007B27F4">
        <w:t>/</w:t>
      </w:r>
      <w:r w:rsidR="00561815">
        <w:t>képzésben</w:t>
      </w:r>
      <w:r w:rsidR="007B27F4">
        <w:t xml:space="preserve"> részt vevő személy</w:t>
      </w:r>
      <w:r w:rsidRPr="00356327">
        <w:t xml:space="preserve"> által okozott, de a </w:t>
      </w:r>
      <w:r w:rsidR="007B27F4" w:rsidRPr="00356327">
        <w:t>tanuló</w:t>
      </w:r>
      <w:r w:rsidR="007B27F4">
        <w:t>/</w:t>
      </w:r>
      <w:r w:rsidR="00561815">
        <w:t>képzésben</w:t>
      </w:r>
      <w:r w:rsidR="007B27F4">
        <w:t xml:space="preserve"> részt vevő személy</w:t>
      </w:r>
      <w:r w:rsidRPr="00356327">
        <w:t xml:space="preserve"> által meg nem térített károk fedezetére – felelősségbiztosítást köteles kötni.</w:t>
      </w:r>
    </w:p>
    <w:p w14:paraId="18070CFF" w14:textId="618A63C8" w:rsidR="007432A1" w:rsidRDefault="007432A1" w:rsidP="00356327">
      <w:pPr>
        <w:widowControl w:val="0"/>
        <w:overflowPunct w:val="0"/>
        <w:autoSpaceDE w:val="0"/>
        <w:autoSpaceDN w:val="0"/>
        <w:adjustRightInd w:val="0"/>
        <w:spacing w:before="0" w:after="0" w:line="240" w:lineRule="auto"/>
        <w:ind w:left="40" w:right="20"/>
      </w:pPr>
    </w:p>
    <w:p w14:paraId="17206E99" w14:textId="77777777" w:rsidR="007432A1" w:rsidRPr="004076FF" w:rsidRDefault="007432A1" w:rsidP="007432A1">
      <w:pPr>
        <w:pStyle w:val="Cmsor2"/>
        <w:rPr>
          <w:sz w:val="24"/>
        </w:rPr>
      </w:pPr>
      <w:bookmarkStart w:id="34" w:name="_Toc209294859"/>
      <w:r w:rsidRPr="004076FF">
        <w:rPr>
          <w:rStyle w:val="Kiemels2"/>
        </w:rPr>
        <w:t>4.8. A szakképzési munkaszerződéssel kapcsolatos jogok és kötelezettségek</w:t>
      </w:r>
      <w:bookmarkEnd w:id="34"/>
    </w:p>
    <w:p w14:paraId="523F9F26" w14:textId="4E7A4427" w:rsidR="007432A1" w:rsidRPr="004076FF" w:rsidRDefault="007432A1" w:rsidP="007432A1">
      <w:pPr>
        <w:pStyle w:val="NormlWeb"/>
      </w:pPr>
      <w:r w:rsidRPr="004076FF">
        <w:t xml:space="preserve">A szakképzési munkaszerződéssel rendelkező </w:t>
      </w:r>
      <w:r w:rsidR="007B27F4" w:rsidRPr="004076FF">
        <w:t>tanuló/</w:t>
      </w:r>
      <w:r w:rsidR="00561815" w:rsidRPr="004076FF">
        <w:t>képzésben</w:t>
      </w:r>
      <w:r w:rsidR="007B27F4" w:rsidRPr="004076FF">
        <w:t xml:space="preserve"> részt vevő személy</w:t>
      </w:r>
      <w:r w:rsidRPr="004076FF">
        <w:t xml:space="preserve"> a gyakorlati képzést a duális képzőhelynél végzi. A </w:t>
      </w:r>
      <w:r w:rsidR="007B27F4" w:rsidRPr="004076FF">
        <w:t>tanulót/</w:t>
      </w:r>
      <w:r w:rsidR="00561815" w:rsidRPr="004076FF">
        <w:t>képzésben</w:t>
      </w:r>
      <w:r w:rsidR="007B27F4" w:rsidRPr="004076FF">
        <w:t xml:space="preserve"> részt vevő személy</w:t>
      </w:r>
      <w:r w:rsidRPr="004076FF">
        <w:t>t az alábbi jogok és kötelezettségek illetik meg:</w:t>
      </w:r>
    </w:p>
    <w:p w14:paraId="6DC95E27" w14:textId="77777777" w:rsidR="007432A1" w:rsidRPr="004076FF" w:rsidRDefault="007432A1" w:rsidP="007432A1">
      <w:pPr>
        <w:pStyle w:val="NormlWeb"/>
        <w:numPr>
          <w:ilvl w:val="0"/>
          <w:numId w:val="46"/>
        </w:numPr>
      </w:pPr>
      <w:r w:rsidRPr="004076FF">
        <w:t>Jogosult a szakképzési munkaszerződésben meghatározott pénzbeli juttatásra, valamint a képzőhely által biztosított munkafeltételek igénybevételére.</w:t>
      </w:r>
    </w:p>
    <w:p w14:paraId="612DE6D7" w14:textId="77777777" w:rsidR="007432A1" w:rsidRPr="004076FF" w:rsidRDefault="007432A1" w:rsidP="007432A1">
      <w:pPr>
        <w:pStyle w:val="NormlWeb"/>
        <w:numPr>
          <w:ilvl w:val="0"/>
          <w:numId w:val="46"/>
        </w:numPr>
      </w:pPr>
      <w:r w:rsidRPr="004076FF">
        <w:t>Köteles a munkarendben előírt munkaidőt betartani, a munkavédelmi, tűzvédelmi és balesetvédelmi szabályokat maradéktalanul követni.</w:t>
      </w:r>
    </w:p>
    <w:p w14:paraId="38FDBCDE" w14:textId="77777777" w:rsidR="007432A1" w:rsidRPr="004076FF" w:rsidRDefault="007432A1" w:rsidP="007432A1">
      <w:pPr>
        <w:pStyle w:val="NormlWeb"/>
        <w:numPr>
          <w:ilvl w:val="0"/>
          <w:numId w:val="46"/>
        </w:numPr>
      </w:pPr>
      <w:r w:rsidRPr="004076FF">
        <w:t>Köteles a képzőhely eszközeit, berendezéseit rendeltetésszerűen használni, azokat megőrizni.</w:t>
      </w:r>
    </w:p>
    <w:p w14:paraId="794366AA" w14:textId="77777777" w:rsidR="007432A1" w:rsidRPr="004076FF" w:rsidRDefault="007432A1" w:rsidP="007432A1">
      <w:pPr>
        <w:pStyle w:val="NormlWeb"/>
        <w:numPr>
          <w:ilvl w:val="0"/>
          <w:numId w:val="46"/>
        </w:numPr>
      </w:pPr>
      <w:r w:rsidRPr="004076FF">
        <w:lastRenderedPageBreak/>
        <w:t>Jogosult a pihenőidőre és szabadságra a szakképzési munkaszerződés és a vonatkozó jogszabályok alapján.</w:t>
      </w:r>
    </w:p>
    <w:p w14:paraId="29C675AE" w14:textId="54326966" w:rsidR="007432A1" w:rsidRPr="004076FF" w:rsidRDefault="007432A1" w:rsidP="007432A1">
      <w:pPr>
        <w:pStyle w:val="NormlWeb"/>
        <w:numPr>
          <w:ilvl w:val="0"/>
          <w:numId w:val="46"/>
        </w:numPr>
      </w:pPr>
      <w:r w:rsidRPr="004076FF">
        <w:t xml:space="preserve">A </w:t>
      </w:r>
      <w:r w:rsidR="007B27F4" w:rsidRPr="004076FF">
        <w:t>tanuló/</w:t>
      </w:r>
      <w:r w:rsidR="00561815" w:rsidRPr="004076FF">
        <w:t>képzésben</w:t>
      </w:r>
      <w:r w:rsidR="007B27F4" w:rsidRPr="004076FF">
        <w:t xml:space="preserve"> részt vevő személy</w:t>
      </w:r>
      <w:r w:rsidRPr="004076FF">
        <w:t xml:space="preserve"> a duális képzőhelyen a munkáltató utasítási jogának megfelelően köteles munkát végezni, az utasítás csak jogszabályi keretek között korlátozhatja a jogait.</w:t>
      </w:r>
    </w:p>
    <w:p w14:paraId="138AA332" w14:textId="5C522D80" w:rsidR="0059231C" w:rsidRPr="004076FF" w:rsidRDefault="007432A1" w:rsidP="00090FB9">
      <w:pPr>
        <w:pStyle w:val="NormlWeb"/>
        <w:numPr>
          <w:ilvl w:val="0"/>
          <w:numId w:val="46"/>
        </w:numPr>
      </w:pPr>
      <w:r w:rsidRPr="004076FF">
        <w:t>A szakképzési munkaszerződés megszűnésére, megszüntetésére a szakképzési törvény rendelkezései irányadók.</w:t>
      </w:r>
    </w:p>
    <w:p w14:paraId="61DD509B" w14:textId="77777777" w:rsidR="0080446F" w:rsidRPr="004076FF"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35" w:name="_Toc209294860"/>
      <w:r w:rsidRPr="004076FF">
        <w:rPr>
          <w:rFonts w:ascii="Times New Roman" w:hAnsi="Times New Roman" w:cs="Times New Roman"/>
        </w:rPr>
        <w:t>AZ INTÉZMÉNY MŰKÖDÉSI RENDJE</w:t>
      </w:r>
      <w:bookmarkEnd w:id="35"/>
    </w:p>
    <w:p w14:paraId="01D77487" w14:textId="77777777" w:rsidR="00090FB9" w:rsidRPr="004076FF" w:rsidRDefault="00090FB9" w:rsidP="00090FB9"/>
    <w:p w14:paraId="026A4592" w14:textId="6AE6E703" w:rsidR="0080446F" w:rsidRPr="004076FF"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36" w:name="_Toc209294861"/>
      <w:r w:rsidRPr="004076FF">
        <w:rPr>
          <w:rFonts w:ascii="Times New Roman" w:hAnsi="Times New Roman" w:cs="Times New Roman"/>
        </w:rPr>
        <w:t xml:space="preserve">Az intézmény </w:t>
      </w:r>
      <w:r w:rsidR="006E10D9" w:rsidRPr="004076FF">
        <w:rPr>
          <w:rFonts w:ascii="Times New Roman" w:hAnsi="Times New Roman" w:cs="Times New Roman"/>
        </w:rPr>
        <w:t>nyitvatartása</w:t>
      </w:r>
      <w:r w:rsidRPr="004076FF">
        <w:rPr>
          <w:rFonts w:ascii="Times New Roman" w:hAnsi="Times New Roman" w:cs="Times New Roman"/>
        </w:rPr>
        <w:t>, ügyintézési rendje</w:t>
      </w:r>
      <w:bookmarkEnd w:id="36"/>
    </w:p>
    <w:p w14:paraId="37394425" w14:textId="77777777" w:rsidR="008D534C" w:rsidRPr="004076FF" w:rsidRDefault="008D534C" w:rsidP="008D534C"/>
    <w:p w14:paraId="603B1220"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Tanulóink részére az intézmény munkanapokon – amennyiben ezt más iskolai rendezvény a munkatervben foglaltak alapján nem határozza meg másként – 6.00-tól 20.00 óráig van nyitva.</w:t>
      </w:r>
    </w:p>
    <w:p w14:paraId="55334CD6" w14:textId="0699FFEE" w:rsidR="008D534C" w:rsidRPr="004076FF" w:rsidRDefault="008D534C" w:rsidP="008D534C">
      <w:pPr>
        <w:widowControl w:val="0"/>
        <w:overflowPunct w:val="0"/>
        <w:autoSpaceDE w:val="0"/>
        <w:autoSpaceDN w:val="0"/>
        <w:adjustRightInd w:val="0"/>
        <w:spacing w:before="0" w:after="0" w:line="240" w:lineRule="auto"/>
        <w:ind w:right="20"/>
      </w:pPr>
      <w:r w:rsidRPr="004076FF">
        <w:t>Az iskolában ügyeleti rendszer működik, amely biztosítja a tanulóknak a tanítási órák előtti és utáni felügyeletét, ugyanis tanuló az épületben csak oktató felügyeletével tartózkodhat. Az épületben tanuló a következő időpontokban és alkalmakor lehet jelen:</w:t>
      </w:r>
    </w:p>
    <w:p w14:paraId="2C178735"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06.30 és 08.00 óra között,</w:t>
      </w:r>
    </w:p>
    <w:p w14:paraId="1DAAD173"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tanórákon,</w:t>
      </w:r>
    </w:p>
    <w:p w14:paraId="3D31F069"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tanórák közötti szünetekben,</w:t>
      </w:r>
    </w:p>
    <w:p w14:paraId="3FE0B87F"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tanórán kívüli iskolai programokon,</w:t>
      </w:r>
    </w:p>
    <w:p w14:paraId="2B12BD80"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iskolai rendezvényeken</w:t>
      </w:r>
    </w:p>
    <w:p w14:paraId="08FC976B" w14:textId="77777777" w:rsidR="008D534C" w:rsidRPr="004076FF" w:rsidRDefault="008D534C" w:rsidP="008D534C">
      <w:pPr>
        <w:widowControl w:val="0"/>
        <w:overflowPunct w:val="0"/>
        <w:autoSpaceDE w:val="0"/>
        <w:autoSpaceDN w:val="0"/>
        <w:adjustRightInd w:val="0"/>
        <w:spacing w:before="0" w:after="0" w:line="240" w:lineRule="auto"/>
        <w:ind w:right="20"/>
      </w:pPr>
      <w:r w:rsidRPr="004076FF">
        <w:t>-</w:t>
      </w:r>
      <w:r w:rsidRPr="004076FF">
        <w:tab/>
        <w:t>és az iskola szolgáltatásainak igénybevétele céljából.</w:t>
      </w:r>
    </w:p>
    <w:p w14:paraId="0DC7C5DA" w14:textId="5D499506" w:rsidR="00090FB9" w:rsidRPr="004076FF" w:rsidRDefault="008D534C" w:rsidP="008D534C">
      <w:pPr>
        <w:widowControl w:val="0"/>
        <w:overflowPunct w:val="0"/>
        <w:autoSpaceDE w:val="0"/>
        <w:autoSpaceDN w:val="0"/>
        <w:adjustRightInd w:val="0"/>
        <w:spacing w:before="0" w:after="0" w:line="240" w:lineRule="auto"/>
        <w:ind w:right="20"/>
      </w:pPr>
      <w:r w:rsidRPr="004076FF">
        <w:t>Egyéb esetekben csak oktató engedélyével lehet az iskola területén tartózkodni.</w:t>
      </w:r>
    </w:p>
    <w:p w14:paraId="4E5CC008" w14:textId="22627838" w:rsidR="006E10D9" w:rsidRPr="004076FF" w:rsidRDefault="006E10D9" w:rsidP="00356327">
      <w:pPr>
        <w:widowControl w:val="0"/>
        <w:overflowPunct w:val="0"/>
        <w:autoSpaceDE w:val="0"/>
        <w:autoSpaceDN w:val="0"/>
        <w:adjustRightInd w:val="0"/>
        <w:spacing w:before="0" w:after="0" w:line="240" w:lineRule="auto"/>
        <w:ind w:right="20"/>
      </w:pPr>
      <w:r w:rsidRPr="004076FF">
        <w:t>Az ügyfélfogadás rendje:</w:t>
      </w:r>
      <w:r w:rsidR="00212770" w:rsidRPr="004076FF">
        <w:t xml:space="preserve"> </w:t>
      </w:r>
      <w:r w:rsidR="006B1220" w:rsidRPr="004076FF">
        <w:t>7.30</w:t>
      </w:r>
      <w:r w:rsidR="00212770" w:rsidRPr="004076FF">
        <w:t>-tól 1</w:t>
      </w:r>
      <w:r w:rsidR="006B1220" w:rsidRPr="004076FF">
        <w:t>6</w:t>
      </w:r>
      <w:r w:rsidR="00212770" w:rsidRPr="004076FF">
        <w:t>.00 óráig</w:t>
      </w:r>
    </w:p>
    <w:p w14:paraId="3AEB5766" w14:textId="77777777" w:rsidR="00090FB9" w:rsidRPr="004076FF" w:rsidRDefault="00090FB9" w:rsidP="00356327">
      <w:pPr>
        <w:widowControl w:val="0"/>
        <w:overflowPunct w:val="0"/>
        <w:autoSpaceDE w:val="0"/>
        <w:autoSpaceDN w:val="0"/>
        <w:adjustRightInd w:val="0"/>
        <w:spacing w:before="0" w:after="0" w:line="240" w:lineRule="auto"/>
        <w:ind w:right="20"/>
      </w:pPr>
    </w:p>
    <w:p w14:paraId="2C73D186" w14:textId="26453E4F" w:rsidR="0080446F" w:rsidRPr="004076FF" w:rsidRDefault="00FC300C" w:rsidP="00012633">
      <w:pPr>
        <w:pStyle w:val="Cmsor2"/>
        <w:keepNext w:val="0"/>
        <w:keepLines w:val="0"/>
        <w:numPr>
          <w:ilvl w:val="1"/>
          <w:numId w:val="4"/>
        </w:numPr>
        <w:spacing w:before="0" w:after="0" w:line="240" w:lineRule="auto"/>
        <w:ind w:left="851" w:hanging="567"/>
        <w:rPr>
          <w:rFonts w:ascii="Times New Roman" w:hAnsi="Times New Roman" w:cs="Times New Roman"/>
        </w:rPr>
      </w:pPr>
      <w:bookmarkStart w:id="37" w:name="_Toc156912845"/>
      <w:bookmarkStart w:id="38" w:name="_Toc209294862"/>
      <w:r w:rsidRPr="004076FF">
        <w:rPr>
          <w:rFonts w:ascii="Times New Roman" w:hAnsi="Times New Roman" w:cs="Times New Roman"/>
        </w:rPr>
        <w:t>A tanulók, illetve a képzésben részt vevő személyek munkarendje</w:t>
      </w:r>
      <w:bookmarkEnd w:id="37"/>
      <w:bookmarkEnd w:id="38"/>
    </w:p>
    <w:p w14:paraId="6A5679D9" w14:textId="4C019A3F" w:rsidR="007D624E" w:rsidRPr="004076FF" w:rsidRDefault="007D624E" w:rsidP="007D624E">
      <w:r w:rsidRPr="004076FF">
        <w:t>Az iskola</w:t>
      </w:r>
      <w:r w:rsidR="007B27F4" w:rsidRPr="004076FF">
        <w:t xml:space="preserve"> </w:t>
      </w:r>
      <w:r w:rsidRPr="004076FF">
        <w:t>éves munkarendjét (órarend, oktatási rend, tanítási órákon kívüli foglalkozások rendje, tanítás nélküli munkanapok rendje) a oktatói testület és a diákönkormányzat határozza meg az iskolavezetés javaslata alapján. A tanítás nélküli munkanapok időpontjait a tanév kezdetekor kell meghatározni és arról a duális partnereket értesíteni.</w:t>
      </w:r>
    </w:p>
    <w:p w14:paraId="3E1DC605" w14:textId="3848154F" w:rsidR="007D624E" w:rsidRPr="004076FF" w:rsidRDefault="007D624E" w:rsidP="00012633">
      <w:pPr>
        <w:pStyle w:val="Listaszerbekezds"/>
        <w:numPr>
          <w:ilvl w:val="0"/>
          <w:numId w:val="23"/>
        </w:numPr>
      </w:pPr>
      <w:r w:rsidRPr="004076FF">
        <w:t xml:space="preserve">A napi munkarendet az órarend és a csengetési rend határozza meg. </w:t>
      </w:r>
      <w:r w:rsidRPr="004076FF">
        <w:rPr>
          <w:rFonts w:eastAsiaTheme="minorHAnsi"/>
          <w:szCs w:val="24"/>
          <w:lang w:eastAsia="en-US"/>
        </w:rPr>
        <w:t>A tanítási órák a mindenkor érvényes órarend szerint követik egymást és 45 percesek</w:t>
      </w:r>
      <w:r w:rsidR="004076FF">
        <w:rPr>
          <w:rFonts w:eastAsiaTheme="minorHAnsi"/>
          <w:szCs w:val="24"/>
          <w:lang w:eastAsia="en-US"/>
        </w:rPr>
        <w:t xml:space="preserve">, kivétel ez alól a 7. óra, ami 40 perces, valamint a </w:t>
      </w:r>
      <w:r w:rsidR="007807A7">
        <w:rPr>
          <w:rFonts w:eastAsiaTheme="minorHAnsi"/>
          <w:szCs w:val="24"/>
          <w:lang w:eastAsia="en-US"/>
        </w:rPr>
        <w:t>14.00 után megtartandó órák 35 percesek.</w:t>
      </w:r>
      <w:r w:rsidRPr="004076FF">
        <w:rPr>
          <w:rFonts w:eastAsiaTheme="minorHAnsi"/>
          <w:szCs w:val="24"/>
          <w:lang w:eastAsia="en-US"/>
        </w:rPr>
        <w:t xml:space="preserve"> </w:t>
      </w:r>
      <w:r w:rsidRPr="004076FF">
        <w:t xml:space="preserve">A tanítási órák általában az 1 – 7. tanórában tartandók, de szervezési okokból megengedhető a délutáni foglalkozások is. A tanítási idő a tanuló munkaideje, melyet az órarend szabályoz. A tanítási órák csengetéstől csengetésig tartanak, közötte 10 perces, az utolsó négy óra előtt 5-5 perces szünetek vannak. </w:t>
      </w:r>
      <w:r w:rsidRPr="004076FF">
        <w:rPr>
          <w:rFonts w:eastAsiaTheme="minorHAnsi"/>
          <w:szCs w:val="24"/>
          <w:lang w:eastAsia="en-US"/>
        </w:rPr>
        <w:t>Rendkívüli esetben az igazgató elrendelheti azok lerövidítését, elhagyását vagy cseréjét.</w:t>
      </w:r>
      <w:bookmarkStart w:id="39" w:name="_Hlk156903627"/>
    </w:p>
    <w:p w14:paraId="309BCF82" w14:textId="34863021" w:rsidR="0080446F" w:rsidRPr="004076FF" w:rsidRDefault="00F92BBE" w:rsidP="00012633">
      <w:pPr>
        <w:pStyle w:val="Listaszerbekezds"/>
        <w:numPr>
          <w:ilvl w:val="0"/>
          <w:numId w:val="23"/>
        </w:numPr>
        <w:autoSpaceDE w:val="0"/>
        <w:autoSpaceDN w:val="0"/>
        <w:adjustRightInd w:val="0"/>
        <w:spacing w:before="0" w:after="0" w:line="240" w:lineRule="auto"/>
      </w:pPr>
      <w:r w:rsidRPr="004076FF">
        <w:t>Az intézményben</w:t>
      </w:r>
      <w:r w:rsidR="0080446F" w:rsidRPr="004076FF">
        <w:t xml:space="preserve"> a tanítás </w:t>
      </w:r>
      <w:r w:rsidR="007D624E" w:rsidRPr="004076FF">
        <w:t xml:space="preserve">8 </w:t>
      </w:r>
      <w:r w:rsidR="0080446F" w:rsidRPr="004076FF">
        <w:t xml:space="preserve">órakor kezdődik. A pontos órakezdés érdekében a tanulóknak legkésőbb </w:t>
      </w:r>
      <w:r w:rsidR="007D624E" w:rsidRPr="004076FF">
        <w:t xml:space="preserve">8 </w:t>
      </w:r>
      <w:r w:rsidR="0080446F" w:rsidRPr="004076FF">
        <w:t xml:space="preserve">órára kell beérkezniük. </w:t>
      </w:r>
      <w:r w:rsidR="006931A0" w:rsidRPr="004076FF">
        <w:t xml:space="preserve">Becsengetéskor a tanulók elfoglalják helyüket a tanteremben, illetve a szaktantermek előtt a folyosón sorakoznak a kialakult gyakorlatnak megfelelően. A tanterembe érkező és távozó oktatókat (felnőtteket) </w:t>
      </w:r>
      <w:r w:rsidR="006931A0" w:rsidRPr="004076FF">
        <w:lastRenderedPageBreak/>
        <w:t xml:space="preserve">felállással üdvözlik a tanulók. </w:t>
      </w:r>
      <w:r w:rsidR="0080446F" w:rsidRPr="004076FF">
        <w:t xml:space="preserve">A gyakorlati foglalkozások és a testnevelés órák esetében azonban a tanulóknak órakezdésre munkaruhában vagy testnevelés foglalkozásra alkalmas tornafelszerelésben kell becsengetéskor az órán megjelenni. Így számukra legalább </w:t>
      </w:r>
      <w:r w:rsidR="007D624E" w:rsidRPr="004076FF">
        <w:t>1</w:t>
      </w:r>
      <w:r w:rsidR="00BC04D3" w:rsidRPr="004076FF">
        <w:t>0</w:t>
      </w:r>
      <w:r w:rsidR="0080446F" w:rsidRPr="004076FF">
        <w:t xml:space="preserve"> perccel az órakezdés előtt kötelező megjelenni. </w:t>
      </w:r>
    </w:p>
    <w:p w14:paraId="647471E3" w14:textId="7990164B" w:rsidR="0080446F" w:rsidRPr="004076FF" w:rsidRDefault="0080446F" w:rsidP="00012633">
      <w:pPr>
        <w:pStyle w:val="Listaszerbekezds"/>
        <w:widowControl w:val="0"/>
        <w:numPr>
          <w:ilvl w:val="0"/>
          <w:numId w:val="23"/>
        </w:numPr>
        <w:overflowPunct w:val="0"/>
        <w:autoSpaceDE w:val="0"/>
        <w:autoSpaceDN w:val="0"/>
        <w:adjustRightInd w:val="0"/>
        <w:spacing w:before="0" w:after="0" w:line="240" w:lineRule="auto"/>
        <w:ind w:right="40"/>
        <w:rPr>
          <w:b/>
        </w:rPr>
      </w:pPr>
      <w:r w:rsidRPr="004076FF">
        <w:t>Azon tanulóknak, akiknek órarendje eltér az előző pontban foglaltaktól, a mindenkori órakezdéshez igazítottan, de a fenti pont megtartásával kell megjelenni</w:t>
      </w:r>
      <w:r w:rsidR="0064718C" w:rsidRPr="004076FF">
        <w:t>.</w:t>
      </w:r>
    </w:p>
    <w:bookmarkEnd w:id="39"/>
    <w:p w14:paraId="68144502" w14:textId="5E8EDE83" w:rsidR="00090FB9" w:rsidRPr="004076FF" w:rsidRDefault="006931A0" w:rsidP="006931A0">
      <w:pPr>
        <w:widowControl w:val="0"/>
        <w:overflowPunct w:val="0"/>
        <w:autoSpaceDE w:val="0"/>
        <w:autoSpaceDN w:val="0"/>
        <w:adjustRightInd w:val="0"/>
        <w:spacing w:before="0" w:after="0" w:line="240" w:lineRule="auto"/>
        <w:ind w:left="851" w:right="40"/>
      </w:pPr>
      <w:r w:rsidRPr="004076FF">
        <w:t>A tanítási órák és a tanítási órák közti szünetek időpontját az iskola csengetési rendje határozza meg.</w:t>
      </w:r>
    </w:p>
    <w:p w14:paraId="29FB3B95" w14:textId="77777777" w:rsidR="00DE21AB" w:rsidRPr="004076FF" w:rsidRDefault="00DE21AB" w:rsidP="006931A0">
      <w:pPr>
        <w:widowControl w:val="0"/>
        <w:overflowPunct w:val="0"/>
        <w:autoSpaceDE w:val="0"/>
        <w:autoSpaceDN w:val="0"/>
        <w:adjustRightInd w:val="0"/>
        <w:spacing w:before="0" w:after="0" w:line="240" w:lineRule="auto"/>
        <w:ind w:left="851" w:right="40"/>
        <w:rPr>
          <w:b/>
          <w:bCs/>
        </w:rPr>
      </w:pPr>
    </w:p>
    <w:p w14:paraId="6241EC20" w14:textId="0B87DD75" w:rsidR="0080446F" w:rsidRPr="004076FF" w:rsidRDefault="0080446F" w:rsidP="00356327">
      <w:pPr>
        <w:widowControl w:val="0"/>
        <w:overflowPunct w:val="0"/>
        <w:autoSpaceDE w:val="0"/>
        <w:autoSpaceDN w:val="0"/>
        <w:adjustRightInd w:val="0"/>
        <w:spacing w:before="0" w:after="0" w:line="240" w:lineRule="auto"/>
        <w:ind w:right="40"/>
        <w:rPr>
          <w:b/>
          <w:bCs/>
        </w:rPr>
      </w:pPr>
      <w:r w:rsidRPr="004076FF">
        <w:rPr>
          <w:b/>
          <w:bCs/>
        </w:rPr>
        <w:t>Az intézmény csengetési rendje</w:t>
      </w:r>
      <w:r w:rsidR="007D624E" w:rsidRPr="004076FF">
        <w:rPr>
          <w:b/>
          <w:bCs/>
        </w:rPr>
        <w:t>:</w:t>
      </w:r>
    </w:p>
    <w:p w14:paraId="013871EC" w14:textId="76479696" w:rsidR="00090FB9" w:rsidRPr="004076FF" w:rsidRDefault="00090FB9" w:rsidP="00090FB9">
      <w:pPr>
        <w:pStyle w:val="Listaszerbekezds"/>
        <w:widowControl w:val="0"/>
        <w:overflowPunct w:val="0"/>
        <w:autoSpaceDE w:val="0"/>
        <w:autoSpaceDN w:val="0"/>
        <w:adjustRightInd w:val="0"/>
        <w:spacing w:before="0" w:after="0" w:line="240" w:lineRule="auto"/>
        <w:ind w:left="0" w:right="40"/>
        <w:rPr>
          <w:i/>
          <w:iCs/>
          <w:color w:val="000000" w:themeColor="text1"/>
          <w:szCs w:val="24"/>
        </w:rPr>
      </w:pPr>
    </w:p>
    <w:tbl>
      <w:tblPr>
        <w:tblStyle w:val="Rcsostblzat2"/>
        <w:tblW w:w="0" w:type="auto"/>
        <w:tblInd w:w="959" w:type="dxa"/>
        <w:tblLook w:val="04A0" w:firstRow="1" w:lastRow="0" w:firstColumn="1" w:lastColumn="0" w:noHBand="0" w:noVBand="1"/>
      </w:tblPr>
      <w:tblGrid>
        <w:gridCol w:w="1739"/>
        <w:gridCol w:w="2232"/>
        <w:gridCol w:w="2220"/>
      </w:tblGrid>
      <w:tr w:rsidR="007D624E" w:rsidRPr="007D624E" w14:paraId="18A01DB4" w14:textId="77777777" w:rsidTr="007D624E">
        <w:trPr>
          <w:trHeight w:val="491"/>
        </w:trPr>
        <w:tc>
          <w:tcPr>
            <w:tcW w:w="1739" w:type="dxa"/>
            <w:vAlign w:val="center"/>
          </w:tcPr>
          <w:p w14:paraId="156E6E4E" w14:textId="77777777" w:rsidR="007D624E" w:rsidRPr="004076FF" w:rsidRDefault="007D624E" w:rsidP="007D624E">
            <w:pPr>
              <w:spacing w:before="0" w:after="200" w:line="276" w:lineRule="auto"/>
              <w:jc w:val="center"/>
              <w:rPr>
                <w:szCs w:val="24"/>
                <w:lang w:eastAsia="en-US"/>
              </w:rPr>
            </w:pPr>
            <w:r w:rsidRPr="004076FF">
              <w:rPr>
                <w:szCs w:val="24"/>
                <w:lang w:eastAsia="en-US"/>
              </w:rPr>
              <w:t>Órák</w:t>
            </w:r>
          </w:p>
        </w:tc>
        <w:tc>
          <w:tcPr>
            <w:tcW w:w="2232" w:type="dxa"/>
            <w:vAlign w:val="center"/>
          </w:tcPr>
          <w:p w14:paraId="488A5817" w14:textId="77777777" w:rsidR="007D624E" w:rsidRPr="004076FF" w:rsidRDefault="007D624E" w:rsidP="007D624E">
            <w:pPr>
              <w:spacing w:before="0" w:after="200" w:line="276" w:lineRule="auto"/>
              <w:jc w:val="center"/>
              <w:rPr>
                <w:szCs w:val="24"/>
                <w:lang w:eastAsia="en-US"/>
              </w:rPr>
            </w:pPr>
            <w:r w:rsidRPr="004076FF">
              <w:rPr>
                <w:szCs w:val="24"/>
                <w:lang w:eastAsia="en-US"/>
              </w:rPr>
              <w:t>Délelőtt</w:t>
            </w:r>
          </w:p>
        </w:tc>
        <w:tc>
          <w:tcPr>
            <w:tcW w:w="2220" w:type="dxa"/>
            <w:vAlign w:val="center"/>
          </w:tcPr>
          <w:p w14:paraId="7E623535" w14:textId="77777777" w:rsidR="007D624E" w:rsidRPr="004076FF" w:rsidRDefault="007D624E" w:rsidP="007D624E">
            <w:pPr>
              <w:spacing w:before="0" w:after="200" w:line="276" w:lineRule="auto"/>
              <w:jc w:val="center"/>
              <w:rPr>
                <w:szCs w:val="24"/>
                <w:lang w:eastAsia="en-US"/>
              </w:rPr>
            </w:pPr>
            <w:r w:rsidRPr="004076FF">
              <w:rPr>
                <w:szCs w:val="24"/>
                <w:lang w:eastAsia="en-US"/>
              </w:rPr>
              <w:t>Délután</w:t>
            </w:r>
          </w:p>
        </w:tc>
      </w:tr>
      <w:tr w:rsidR="007D624E" w:rsidRPr="007807A7" w14:paraId="0B1A2A6A" w14:textId="77777777" w:rsidTr="007D624E">
        <w:trPr>
          <w:trHeight w:val="483"/>
        </w:trPr>
        <w:tc>
          <w:tcPr>
            <w:tcW w:w="1739" w:type="dxa"/>
            <w:vAlign w:val="center"/>
          </w:tcPr>
          <w:p w14:paraId="51A04826" w14:textId="77777777" w:rsidR="007D624E" w:rsidRPr="007807A7" w:rsidRDefault="007D624E" w:rsidP="007D624E">
            <w:pPr>
              <w:spacing w:before="0" w:after="200" w:line="276" w:lineRule="auto"/>
              <w:jc w:val="center"/>
              <w:rPr>
                <w:szCs w:val="24"/>
                <w:lang w:eastAsia="en-US"/>
              </w:rPr>
            </w:pPr>
            <w:r w:rsidRPr="007807A7">
              <w:rPr>
                <w:szCs w:val="24"/>
                <w:lang w:eastAsia="en-US"/>
              </w:rPr>
              <w:t>1.</w:t>
            </w:r>
          </w:p>
        </w:tc>
        <w:tc>
          <w:tcPr>
            <w:tcW w:w="2232" w:type="dxa"/>
            <w:vAlign w:val="center"/>
          </w:tcPr>
          <w:p w14:paraId="0CFCB7C5" w14:textId="77777777" w:rsidR="007D624E" w:rsidRPr="007807A7" w:rsidRDefault="007D624E" w:rsidP="007D624E">
            <w:pPr>
              <w:spacing w:before="0" w:after="200" w:line="276" w:lineRule="auto"/>
              <w:jc w:val="center"/>
              <w:rPr>
                <w:szCs w:val="24"/>
                <w:lang w:eastAsia="en-US"/>
              </w:rPr>
            </w:pPr>
            <w:r w:rsidRPr="007807A7">
              <w:rPr>
                <w:szCs w:val="24"/>
                <w:lang w:eastAsia="en-US"/>
              </w:rPr>
              <w:t>08.00 – 08.45</w:t>
            </w:r>
          </w:p>
        </w:tc>
        <w:tc>
          <w:tcPr>
            <w:tcW w:w="2220" w:type="dxa"/>
            <w:vAlign w:val="center"/>
          </w:tcPr>
          <w:p w14:paraId="5622AB80" w14:textId="77777777" w:rsidR="007D624E" w:rsidRPr="007807A7" w:rsidRDefault="007D624E" w:rsidP="007D624E">
            <w:pPr>
              <w:spacing w:before="0" w:after="200" w:line="276" w:lineRule="auto"/>
              <w:jc w:val="center"/>
              <w:rPr>
                <w:szCs w:val="24"/>
                <w:lang w:eastAsia="en-US"/>
              </w:rPr>
            </w:pPr>
            <w:r w:rsidRPr="007807A7">
              <w:rPr>
                <w:szCs w:val="24"/>
                <w:lang w:eastAsia="en-US"/>
              </w:rPr>
              <w:t>14.00 – 14.35</w:t>
            </w:r>
          </w:p>
        </w:tc>
      </w:tr>
      <w:tr w:rsidR="007D624E" w:rsidRPr="007807A7" w14:paraId="04A4EBDC" w14:textId="77777777" w:rsidTr="007D624E">
        <w:trPr>
          <w:trHeight w:val="491"/>
        </w:trPr>
        <w:tc>
          <w:tcPr>
            <w:tcW w:w="1739" w:type="dxa"/>
            <w:vAlign w:val="center"/>
          </w:tcPr>
          <w:p w14:paraId="05D9E0FB" w14:textId="77777777" w:rsidR="007D624E" w:rsidRPr="007807A7" w:rsidRDefault="007D624E" w:rsidP="007D624E">
            <w:pPr>
              <w:spacing w:before="0" w:after="200" w:line="276" w:lineRule="auto"/>
              <w:jc w:val="center"/>
              <w:rPr>
                <w:szCs w:val="24"/>
                <w:lang w:eastAsia="en-US"/>
              </w:rPr>
            </w:pPr>
            <w:r w:rsidRPr="007807A7">
              <w:rPr>
                <w:szCs w:val="24"/>
                <w:lang w:eastAsia="en-US"/>
              </w:rPr>
              <w:t>2.</w:t>
            </w:r>
          </w:p>
        </w:tc>
        <w:tc>
          <w:tcPr>
            <w:tcW w:w="2232" w:type="dxa"/>
            <w:vAlign w:val="center"/>
          </w:tcPr>
          <w:p w14:paraId="1298A0B4" w14:textId="77777777" w:rsidR="007D624E" w:rsidRPr="007807A7" w:rsidRDefault="007D624E" w:rsidP="007D624E">
            <w:pPr>
              <w:spacing w:before="0" w:after="200" w:line="276" w:lineRule="auto"/>
              <w:jc w:val="center"/>
              <w:rPr>
                <w:szCs w:val="24"/>
                <w:lang w:eastAsia="en-US"/>
              </w:rPr>
            </w:pPr>
            <w:r w:rsidRPr="007807A7">
              <w:rPr>
                <w:szCs w:val="24"/>
                <w:lang w:eastAsia="en-US"/>
              </w:rPr>
              <w:t>08.55 – 09.40</w:t>
            </w:r>
          </w:p>
        </w:tc>
        <w:tc>
          <w:tcPr>
            <w:tcW w:w="2220" w:type="dxa"/>
            <w:vAlign w:val="center"/>
          </w:tcPr>
          <w:p w14:paraId="0459D09E" w14:textId="77777777" w:rsidR="007D624E" w:rsidRPr="007807A7" w:rsidRDefault="007D624E" w:rsidP="007D624E">
            <w:pPr>
              <w:spacing w:before="0" w:after="200" w:line="276" w:lineRule="auto"/>
              <w:jc w:val="center"/>
              <w:rPr>
                <w:szCs w:val="24"/>
                <w:lang w:eastAsia="en-US"/>
              </w:rPr>
            </w:pPr>
            <w:r w:rsidRPr="007807A7">
              <w:rPr>
                <w:szCs w:val="24"/>
                <w:lang w:eastAsia="en-US"/>
              </w:rPr>
              <w:t>14.40  – 15.15</w:t>
            </w:r>
          </w:p>
        </w:tc>
      </w:tr>
      <w:tr w:rsidR="007D624E" w:rsidRPr="007807A7" w14:paraId="17CEB7EE" w14:textId="77777777" w:rsidTr="007D624E">
        <w:trPr>
          <w:trHeight w:val="491"/>
        </w:trPr>
        <w:tc>
          <w:tcPr>
            <w:tcW w:w="1739" w:type="dxa"/>
            <w:vAlign w:val="center"/>
          </w:tcPr>
          <w:p w14:paraId="45F8FBB6" w14:textId="77777777" w:rsidR="007D624E" w:rsidRPr="007807A7" w:rsidRDefault="007D624E" w:rsidP="007D624E">
            <w:pPr>
              <w:spacing w:before="0" w:after="200" w:line="276" w:lineRule="auto"/>
              <w:jc w:val="center"/>
              <w:rPr>
                <w:szCs w:val="24"/>
                <w:lang w:eastAsia="en-US"/>
              </w:rPr>
            </w:pPr>
            <w:r w:rsidRPr="007807A7">
              <w:rPr>
                <w:szCs w:val="24"/>
                <w:lang w:eastAsia="en-US"/>
              </w:rPr>
              <w:t>3.</w:t>
            </w:r>
          </w:p>
        </w:tc>
        <w:tc>
          <w:tcPr>
            <w:tcW w:w="2232" w:type="dxa"/>
            <w:vAlign w:val="center"/>
          </w:tcPr>
          <w:p w14:paraId="7BDD5612" w14:textId="77777777" w:rsidR="007D624E" w:rsidRPr="007807A7" w:rsidRDefault="007D624E" w:rsidP="007D624E">
            <w:pPr>
              <w:spacing w:before="0" w:after="200" w:line="276" w:lineRule="auto"/>
              <w:jc w:val="center"/>
              <w:rPr>
                <w:szCs w:val="24"/>
                <w:lang w:eastAsia="en-US"/>
              </w:rPr>
            </w:pPr>
            <w:r w:rsidRPr="007807A7">
              <w:rPr>
                <w:szCs w:val="24"/>
                <w:lang w:eastAsia="en-US"/>
              </w:rPr>
              <w:t>09.50 – 10.35</w:t>
            </w:r>
          </w:p>
        </w:tc>
        <w:tc>
          <w:tcPr>
            <w:tcW w:w="2220" w:type="dxa"/>
            <w:vAlign w:val="center"/>
          </w:tcPr>
          <w:p w14:paraId="753BF263" w14:textId="77777777" w:rsidR="007D624E" w:rsidRPr="007807A7" w:rsidRDefault="007D624E" w:rsidP="007D624E">
            <w:pPr>
              <w:spacing w:before="0" w:after="200" w:line="276" w:lineRule="auto"/>
              <w:jc w:val="center"/>
              <w:rPr>
                <w:szCs w:val="24"/>
                <w:lang w:eastAsia="en-US"/>
              </w:rPr>
            </w:pPr>
            <w:r w:rsidRPr="007807A7">
              <w:rPr>
                <w:szCs w:val="24"/>
                <w:lang w:eastAsia="en-US"/>
              </w:rPr>
              <w:t>15.20 – 15.55</w:t>
            </w:r>
          </w:p>
        </w:tc>
      </w:tr>
      <w:tr w:rsidR="007D624E" w:rsidRPr="007807A7" w14:paraId="0C80447F" w14:textId="77777777" w:rsidTr="007D624E">
        <w:trPr>
          <w:trHeight w:val="483"/>
        </w:trPr>
        <w:tc>
          <w:tcPr>
            <w:tcW w:w="1739" w:type="dxa"/>
            <w:vAlign w:val="center"/>
          </w:tcPr>
          <w:p w14:paraId="7072D197" w14:textId="77777777" w:rsidR="007D624E" w:rsidRPr="007807A7" w:rsidRDefault="007D624E" w:rsidP="007D624E">
            <w:pPr>
              <w:spacing w:before="0" w:after="200" w:line="276" w:lineRule="auto"/>
              <w:jc w:val="center"/>
              <w:rPr>
                <w:szCs w:val="24"/>
                <w:lang w:eastAsia="en-US"/>
              </w:rPr>
            </w:pPr>
            <w:r w:rsidRPr="007807A7">
              <w:rPr>
                <w:szCs w:val="24"/>
                <w:lang w:eastAsia="en-US"/>
              </w:rPr>
              <w:t>4.</w:t>
            </w:r>
          </w:p>
        </w:tc>
        <w:tc>
          <w:tcPr>
            <w:tcW w:w="2232" w:type="dxa"/>
            <w:vAlign w:val="center"/>
          </w:tcPr>
          <w:p w14:paraId="7FDF8D88" w14:textId="77777777" w:rsidR="007D624E" w:rsidRPr="007807A7" w:rsidRDefault="007D624E" w:rsidP="007D624E">
            <w:pPr>
              <w:spacing w:before="0" w:after="200" w:line="276" w:lineRule="auto"/>
              <w:jc w:val="center"/>
              <w:rPr>
                <w:szCs w:val="24"/>
                <w:lang w:eastAsia="en-US"/>
              </w:rPr>
            </w:pPr>
            <w:r w:rsidRPr="007807A7">
              <w:rPr>
                <w:szCs w:val="24"/>
                <w:lang w:eastAsia="en-US"/>
              </w:rPr>
              <w:t>10.45 – 11.30</w:t>
            </w:r>
          </w:p>
        </w:tc>
        <w:tc>
          <w:tcPr>
            <w:tcW w:w="2220" w:type="dxa"/>
            <w:vAlign w:val="center"/>
          </w:tcPr>
          <w:p w14:paraId="3E458807" w14:textId="77777777" w:rsidR="007D624E" w:rsidRPr="007807A7" w:rsidRDefault="007D624E" w:rsidP="007D624E">
            <w:pPr>
              <w:spacing w:before="0" w:after="200" w:line="276" w:lineRule="auto"/>
              <w:jc w:val="center"/>
              <w:rPr>
                <w:szCs w:val="24"/>
                <w:lang w:eastAsia="en-US"/>
              </w:rPr>
            </w:pPr>
            <w:r w:rsidRPr="007807A7">
              <w:rPr>
                <w:szCs w:val="24"/>
                <w:lang w:eastAsia="en-US"/>
              </w:rPr>
              <w:t>16.00 – 16.35</w:t>
            </w:r>
          </w:p>
        </w:tc>
      </w:tr>
      <w:tr w:rsidR="007D624E" w:rsidRPr="007807A7" w14:paraId="36EEAE00" w14:textId="77777777" w:rsidTr="007D624E">
        <w:trPr>
          <w:trHeight w:val="491"/>
        </w:trPr>
        <w:tc>
          <w:tcPr>
            <w:tcW w:w="1739" w:type="dxa"/>
            <w:vAlign w:val="center"/>
          </w:tcPr>
          <w:p w14:paraId="2FD06859" w14:textId="77777777" w:rsidR="007D624E" w:rsidRPr="007807A7" w:rsidRDefault="007D624E" w:rsidP="007D624E">
            <w:pPr>
              <w:spacing w:before="0" w:after="200" w:line="276" w:lineRule="auto"/>
              <w:jc w:val="center"/>
              <w:rPr>
                <w:szCs w:val="24"/>
                <w:lang w:eastAsia="en-US"/>
              </w:rPr>
            </w:pPr>
            <w:r w:rsidRPr="007807A7">
              <w:rPr>
                <w:szCs w:val="24"/>
                <w:lang w:eastAsia="en-US"/>
              </w:rPr>
              <w:t>5.</w:t>
            </w:r>
          </w:p>
        </w:tc>
        <w:tc>
          <w:tcPr>
            <w:tcW w:w="2232" w:type="dxa"/>
            <w:vAlign w:val="center"/>
          </w:tcPr>
          <w:p w14:paraId="693FD840" w14:textId="77777777" w:rsidR="007D624E" w:rsidRPr="007807A7" w:rsidRDefault="007D624E" w:rsidP="007D624E">
            <w:pPr>
              <w:spacing w:before="0" w:after="200" w:line="276" w:lineRule="auto"/>
              <w:jc w:val="center"/>
              <w:rPr>
                <w:szCs w:val="24"/>
                <w:lang w:eastAsia="en-US"/>
              </w:rPr>
            </w:pPr>
            <w:r w:rsidRPr="007807A7">
              <w:rPr>
                <w:szCs w:val="24"/>
                <w:lang w:eastAsia="en-US"/>
              </w:rPr>
              <w:t>11.35 – 12.20</w:t>
            </w:r>
          </w:p>
        </w:tc>
        <w:tc>
          <w:tcPr>
            <w:tcW w:w="2220" w:type="dxa"/>
            <w:vAlign w:val="center"/>
          </w:tcPr>
          <w:p w14:paraId="5157F8C0" w14:textId="77777777" w:rsidR="007D624E" w:rsidRPr="007807A7" w:rsidRDefault="007D624E" w:rsidP="007D624E">
            <w:pPr>
              <w:spacing w:before="0" w:after="200" w:line="276" w:lineRule="auto"/>
              <w:jc w:val="center"/>
              <w:rPr>
                <w:szCs w:val="24"/>
                <w:lang w:eastAsia="en-US"/>
              </w:rPr>
            </w:pPr>
            <w:r w:rsidRPr="007807A7">
              <w:rPr>
                <w:szCs w:val="24"/>
                <w:lang w:eastAsia="en-US"/>
              </w:rPr>
              <w:t>16.40 – 17.15</w:t>
            </w:r>
          </w:p>
        </w:tc>
      </w:tr>
      <w:tr w:rsidR="007D624E" w:rsidRPr="007807A7" w14:paraId="1B0D22B1" w14:textId="77777777" w:rsidTr="007D624E">
        <w:trPr>
          <w:trHeight w:val="483"/>
        </w:trPr>
        <w:tc>
          <w:tcPr>
            <w:tcW w:w="1739" w:type="dxa"/>
            <w:vAlign w:val="center"/>
          </w:tcPr>
          <w:p w14:paraId="7D95FE14" w14:textId="77777777" w:rsidR="007D624E" w:rsidRPr="007807A7" w:rsidRDefault="007D624E" w:rsidP="007D624E">
            <w:pPr>
              <w:spacing w:before="0" w:after="200" w:line="276" w:lineRule="auto"/>
              <w:jc w:val="center"/>
              <w:rPr>
                <w:szCs w:val="24"/>
                <w:lang w:eastAsia="en-US"/>
              </w:rPr>
            </w:pPr>
            <w:r w:rsidRPr="007807A7">
              <w:rPr>
                <w:szCs w:val="24"/>
                <w:lang w:eastAsia="en-US"/>
              </w:rPr>
              <w:t>6.</w:t>
            </w:r>
          </w:p>
        </w:tc>
        <w:tc>
          <w:tcPr>
            <w:tcW w:w="2232" w:type="dxa"/>
            <w:vAlign w:val="center"/>
          </w:tcPr>
          <w:p w14:paraId="7E413B6D" w14:textId="77777777" w:rsidR="007D624E" w:rsidRPr="007807A7" w:rsidRDefault="007D624E" w:rsidP="007D624E">
            <w:pPr>
              <w:spacing w:before="0" w:after="200" w:line="276" w:lineRule="auto"/>
              <w:jc w:val="center"/>
              <w:rPr>
                <w:szCs w:val="24"/>
                <w:lang w:eastAsia="en-US"/>
              </w:rPr>
            </w:pPr>
            <w:r w:rsidRPr="007807A7">
              <w:rPr>
                <w:szCs w:val="24"/>
                <w:lang w:eastAsia="en-US"/>
              </w:rPr>
              <w:t>12.25 – 13.05</w:t>
            </w:r>
          </w:p>
        </w:tc>
        <w:tc>
          <w:tcPr>
            <w:tcW w:w="2220" w:type="dxa"/>
            <w:vAlign w:val="center"/>
          </w:tcPr>
          <w:p w14:paraId="2791AFAC" w14:textId="77777777" w:rsidR="007D624E" w:rsidRPr="007807A7" w:rsidRDefault="007D624E" w:rsidP="007D624E">
            <w:pPr>
              <w:spacing w:before="0" w:after="200" w:line="276" w:lineRule="auto"/>
              <w:jc w:val="center"/>
              <w:rPr>
                <w:szCs w:val="24"/>
                <w:lang w:eastAsia="en-US"/>
              </w:rPr>
            </w:pPr>
            <w:r w:rsidRPr="007807A7">
              <w:rPr>
                <w:szCs w:val="24"/>
                <w:lang w:eastAsia="en-US"/>
              </w:rPr>
              <w:t>17.20 – 17.55</w:t>
            </w:r>
          </w:p>
        </w:tc>
      </w:tr>
      <w:tr w:rsidR="007D624E" w:rsidRPr="007807A7" w14:paraId="2226D68B" w14:textId="77777777" w:rsidTr="007D624E">
        <w:trPr>
          <w:trHeight w:val="491"/>
        </w:trPr>
        <w:tc>
          <w:tcPr>
            <w:tcW w:w="1739" w:type="dxa"/>
            <w:vAlign w:val="center"/>
          </w:tcPr>
          <w:p w14:paraId="61F8A588" w14:textId="77777777" w:rsidR="007D624E" w:rsidRPr="007807A7" w:rsidRDefault="007D624E" w:rsidP="007D624E">
            <w:pPr>
              <w:spacing w:before="0" w:after="200" w:line="276" w:lineRule="auto"/>
              <w:jc w:val="center"/>
              <w:rPr>
                <w:szCs w:val="24"/>
                <w:lang w:eastAsia="en-US"/>
              </w:rPr>
            </w:pPr>
            <w:r w:rsidRPr="007807A7">
              <w:rPr>
                <w:szCs w:val="24"/>
                <w:lang w:eastAsia="en-US"/>
              </w:rPr>
              <w:t>7.</w:t>
            </w:r>
          </w:p>
        </w:tc>
        <w:tc>
          <w:tcPr>
            <w:tcW w:w="2232" w:type="dxa"/>
            <w:vAlign w:val="center"/>
          </w:tcPr>
          <w:p w14:paraId="1AF34C51" w14:textId="77777777" w:rsidR="007D624E" w:rsidRPr="007807A7" w:rsidRDefault="007D624E" w:rsidP="007D624E">
            <w:pPr>
              <w:spacing w:before="0" w:after="200" w:line="276" w:lineRule="auto"/>
              <w:jc w:val="center"/>
              <w:rPr>
                <w:szCs w:val="24"/>
                <w:lang w:eastAsia="en-US"/>
              </w:rPr>
            </w:pPr>
            <w:r w:rsidRPr="007807A7">
              <w:rPr>
                <w:szCs w:val="24"/>
                <w:lang w:eastAsia="en-US"/>
              </w:rPr>
              <w:t>13.10 – 13.50</w:t>
            </w:r>
          </w:p>
        </w:tc>
        <w:tc>
          <w:tcPr>
            <w:tcW w:w="2220" w:type="dxa"/>
            <w:vAlign w:val="center"/>
          </w:tcPr>
          <w:p w14:paraId="02C38736" w14:textId="77777777" w:rsidR="007D624E" w:rsidRPr="007807A7" w:rsidRDefault="007D624E" w:rsidP="007D624E">
            <w:pPr>
              <w:spacing w:before="0" w:after="200" w:line="276" w:lineRule="auto"/>
              <w:jc w:val="center"/>
              <w:rPr>
                <w:szCs w:val="24"/>
                <w:lang w:eastAsia="en-US"/>
              </w:rPr>
            </w:pPr>
            <w:r w:rsidRPr="007807A7">
              <w:rPr>
                <w:szCs w:val="24"/>
                <w:lang w:eastAsia="en-US"/>
              </w:rPr>
              <w:t>18.00 – 18.35</w:t>
            </w:r>
          </w:p>
        </w:tc>
      </w:tr>
      <w:tr w:rsidR="007D624E" w:rsidRPr="007807A7" w14:paraId="1762C8F1" w14:textId="77777777" w:rsidTr="007D624E">
        <w:trPr>
          <w:trHeight w:val="491"/>
        </w:trPr>
        <w:tc>
          <w:tcPr>
            <w:tcW w:w="1739" w:type="dxa"/>
            <w:vAlign w:val="center"/>
          </w:tcPr>
          <w:p w14:paraId="4701679E" w14:textId="77777777" w:rsidR="007D624E" w:rsidRPr="007807A7" w:rsidRDefault="007D624E" w:rsidP="007D624E">
            <w:pPr>
              <w:spacing w:before="0" w:after="200" w:line="276" w:lineRule="auto"/>
              <w:jc w:val="center"/>
              <w:rPr>
                <w:szCs w:val="24"/>
                <w:lang w:eastAsia="en-US"/>
              </w:rPr>
            </w:pPr>
          </w:p>
        </w:tc>
        <w:tc>
          <w:tcPr>
            <w:tcW w:w="2232" w:type="dxa"/>
            <w:vAlign w:val="center"/>
          </w:tcPr>
          <w:p w14:paraId="1BF0F011" w14:textId="77777777" w:rsidR="007D624E" w:rsidRPr="007807A7" w:rsidRDefault="007D624E" w:rsidP="007D624E">
            <w:pPr>
              <w:spacing w:before="0" w:after="200" w:line="276" w:lineRule="auto"/>
              <w:jc w:val="center"/>
              <w:rPr>
                <w:szCs w:val="24"/>
                <w:lang w:eastAsia="en-US"/>
              </w:rPr>
            </w:pPr>
          </w:p>
        </w:tc>
        <w:tc>
          <w:tcPr>
            <w:tcW w:w="2220" w:type="dxa"/>
            <w:vAlign w:val="center"/>
          </w:tcPr>
          <w:p w14:paraId="05368396" w14:textId="77777777" w:rsidR="007D624E" w:rsidRPr="007807A7" w:rsidRDefault="007D624E" w:rsidP="007D624E">
            <w:pPr>
              <w:spacing w:before="0" w:after="200" w:line="276" w:lineRule="auto"/>
              <w:jc w:val="center"/>
              <w:rPr>
                <w:szCs w:val="24"/>
                <w:lang w:eastAsia="en-US"/>
              </w:rPr>
            </w:pPr>
            <w:r w:rsidRPr="007807A7">
              <w:rPr>
                <w:szCs w:val="24"/>
                <w:lang w:eastAsia="en-US"/>
              </w:rPr>
              <w:t>18.40 - 19.25</w:t>
            </w:r>
          </w:p>
        </w:tc>
      </w:tr>
      <w:tr w:rsidR="007D624E" w:rsidRPr="007807A7" w14:paraId="2F837BBA" w14:textId="77777777" w:rsidTr="007D624E">
        <w:trPr>
          <w:trHeight w:val="483"/>
        </w:trPr>
        <w:tc>
          <w:tcPr>
            <w:tcW w:w="1739" w:type="dxa"/>
            <w:vAlign w:val="center"/>
          </w:tcPr>
          <w:p w14:paraId="43C388E9" w14:textId="77777777" w:rsidR="007D624E" w:rsidRPr="007807A7" w:rsidRDefault="007D624E" w:rsidP="007D624E">
            <w:pPr>
              <w:spacing w:before="0" w:after="200" w:line="276" w:lineRule="auto"/>
              <w:jc w:val="center"/>
              <w:rPr>
                <w:szCs w:val="24"/>
                <w:lang w:eastAsia="en-US"/>
              </w:rPr>
            </w:pPr>
          </w:p>
        </w:tc>
        <w:tc>
          <w:tcPr>
            <w:tcW w:w="2232" w:type="dxa"/>
            <w:vAlign w:val="center"/>
          </w:tcPr>
          <w:p w14:paraId="3F6837CC" w14:textId="77777777" w:rsidR="007D624E" w:rsidRPr="007807A7" w:rsidRDefault="007D624E" w:rsidP="007D624E">
            <w:pPr>
              <w:spacing w:before="0" w:after="200" w:line="276" w:lineRule="auto"/>
              <w:jc w:val="center"/>
              <w:rPr>
                <w:szCs w:val="24"/>
                <w:lang w:eastAsia="en-US"/>
              </w:rPr>
            </w:pPr>
          </w:p>
        </w:tc>
        <w:tc>
          <w:tcPr>
            <w:tcW w:w="2220" w:type="dxa"/>
            <w:vAlign w:val="center"/>
          </w:tcPr>
          <w:p w14:paraId="1C316F31" w14:textId="7F044410" w:rsidR="007D624E" w:rsidRPr="007807A7" w:rsidRDefault="007D624E" w:rsidP="00012633">
            <w:pPr>
              <w:pStyle w:val="Listaszerbekezds"/>
              <w:numPr>
                <w:ilvl w:val="1"/>
                <w:numId w:val="24"/>
              </w:numPr>
              <w:spacing w:before="0" w:after="200" w:line="276" w:lineRule="auto"/>
              <w:jc w:val="center"/>
              <w:rPr>
                <w:szCs w:val="24"/>
                <w:lang w:eastAsia="en-US"/>
              </w:rPr>
            </w:pPr>
            <w:r w:rsidRPr="007807A7">
              <w:rPr>
                <w:szCs w:val="24"/>
                <w:lang w:eastAsia="en-US"/>
              </w:rPr>
              <w:t>- 20.00</w:t>
            </w:r>
          </w:p>
        </w:tc>
      </w:tr>
    </w:tbl>
    <w:p w14:paraId="7AA49BE2" w14:textId="0111B4C7" w:rsidR="00B76CA1" w:rsidRDefault="00B76CA1" w:rsidP="007D624E">
      <w:pPr>
        <w:pStyle w:val="Listaszerbekezds"/>
        <w:widowControl w:val="0"/>
        <w:overflowPunct w:val="0"/>
        <w:autoSpaceDE w:val="0"/>
        <w:autoSpaceDN w:val="0"/>
        <w:adjustRightInd w:val="0"/>
        <w:spacing w:after="0" w:line="240" w:lineRule="auto"/>
        <w:ind w:left="360" w:right="40"/>
      </w:pPr>
      <w:r>
        <w:t xml:space="preserve">A gyakorlati oktatás céljára szolgáló tanműhelyekben a csengetési rendtől eltérő munkaszervezési forma szerint történik/történhet az oktatás. Minden esetben be kell tartani az oktató utasítását. </w:t>
      </w:r>
    </w:p>
    <w:p w14:paraId="755AB700" w14:textId="77777777" w:rsidR="00B76CA1" w:rsidRPr="00090FB9" w:rsidRDefault="00B76CA1" w:rsidP="00090FB9">
      <w:pPr>
        <w:pStyle w:val="Listaszerbekezds"/>
        <w:widowControl w:val="0"/>
        <w:overflowPunct w:val="0"/>
        <w:autoSpaceDE w:val="0"/>
        <w:autoSpaceDN w:val="0"/>
        <w:adjustRightInd w:val="0"/>
        <w:spacing w:before="0" w:after="0" w:line="240" w:lineRule="auto"/>
        <w:ind w:left="0" w:right="40"/>
        <w:rPr>
          <w:i/>
          <w:iCs/>
          <w:color w:val="000000" w:themeColor="text1"/>
          <w:szCs w:val="24"/>
          <w:highlight w:val="yellow"/>
        </w:rPr>
      </w:pPr>
    </w:p>
    <w:p w14:paraId="21449B4A" w14:textId="77777777" w:rsidR="0080446F" w:rsidRPr="0035632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0" w:name="_Toc209294863"/>
      <w:r w:rsidRPr="00356327">
        <w:rPr>
          <w:rFonts w:ascii="Times New Roman" w:hAnsi="Times New Roman" w:cs="Times New Roman"/>
        </w:rPr>
        <w:t>Az intézmény épületének elhagyása, látogató fogadása</w:t>
      </w:r>
      <w:bookmarkEnd w:id="40"/>
    </w:p>
    <w:p w14:paraId="291B2FA9" w14:textId="77777777" w:rsidR="007C1E5D" w:rsidRDefault="007C1E5D" w:rsidP="00356327">
      <w:pPr>
        <w:widowControl w:val="0"/>
        <w:tabs>
          <w:tab w:val="num" w:pos="864"/>
        </w:tabs>
        <w:overflowPunct w:val="0"/>
        <w:autoSpaceDE w:val="0"/>
        <w:autoSpaceDN w:val="0"/>
        <w:adjustRightInd w:val="0"/>
        <w:spacing w:before="0" w:after="0" w:line="240" w:lineRule="auto"/>
        <w:ind w:right="20"/>
      </w:pPr>
    </w:p>
    <w:p w14:paraId="37CF03D8" w14:textId="77777777" w:rsidR="006931A0" w:rsidRPr="006931A0" w:rsidRDefault="006931A0" w:rsidP="006931A0">
      <w:pPr>
        <w:widowControl w:val="0"/>
        <w:tabs>
          <w:tab w:val="num" w:pos="864"/>
        </w:tabs>
        <w:overflowPunct w:val="0"/>
        <w:autoSpaceDE w:val="0"/>
        <w:autoSpaceDN w:val="0"/>
        <w:adjustRightInd w:val="0"/>
        <w:spacing w:before="0" w:after="0" w:line="240" w:lineRule="auto"/>
        <w:ind w:right="20"/>
      </w:pPr>
      <w:r w:rsidRPr="006931A0">
        <w:t>Tanítási időben a tanulók az iskola épületét nem hagyhatják el. Kivételt képeznek a testnevelés órák. A tornacsarnokba, illetve a sportpályára való levonulás fegyelmezetten, oktatói kísérettel történik. Rendkívüli esetben lehetséges csak az iskola elhagyása, melyre az osztályfőnök vagy az igazgató adhat engedélyt a szülő személyes vagy írásbeli (telefonos) kérésére.</w:t>
      </w:r>
    </w:p>
    <w:p w14:paraId="1BD3500F" w14:textId="77777777" w:rsidR="006931A0" w:rsidRPr="006931A0" w:rsidRDefault="006931A0" w:rsidP="006931A0">
      <w:pPr>
        <w:widowControl w:val="0"/>
        <w:tabs>
          <w:tab w:val="num" w:pos="864"/>
        </w:tabs>
        <w:overflowPunct w:val="0"/>
        <w:autoSpaceDE w:val="0"/>
        <w:autoSpaceDN w:val="0"/>
        <w:adjustRightInd w:val="0"/>
        <w:spacing w:before="0" w:after="0" w:line="240" w:lineRule="auto"/>
        <w:ind w:right="20"/>
      </w:pPr>
      <w:r w:rsidRPr="006931A0">
        <w:t xml:space="preserve">Azok a tanulók, akiknek lyukas órája van, csendesen várakoznak az iskola folyosóján, illetve üres tantermében. Az osztály/tanulócsoport két utolsó tanítási órája – csak abban az esetben, ha dupla óráról van szó– összevonható az órát tartó oktató és a tanulócsoport egyetértése esetén. </w:t>
      </w:r>
    </w:p>
    <w:p w14:paraId="3F2CB5B4" w14:textId="6C3FDC5E" w:rsidR="006931A0" w:rsidRPr="006931A0" w:rsidRDefault="006931A0" w:rsidP="006931A0">
      <w:pPr>
        <w:widowControl w:val="0"/>
        <w:tabs>
          <w:tab w:val="num" w:pos="864"/>
        </w:tabs>
        <w:overflowPunct w:val="0"/>
        <w:autoSpaceDE w:val="0"/>
        <w:autoSpaceDN w:val="0"/>
        <w:adjustRightInd w:val="0"/>
        <w:spacing w:before="0" w:after="0" w:line="240" w:lineRule="auto"/>
        <w:ind w:right="20"/>
        <w:rPr>
          <w:highlight w:val="yellow"/>
        </w:rPr>
      </w:pPr>
      <w:r w:rsidRPr="006931A0">
        <w:t>A tanítás befejezése után a tanulók a székeket kötelesek felrakni a padokra, az osztálytermek ablakait becsukni, a villanyt lekapcsolni. Minden tanóra végén a tanuló a szemet</w:t>
      </w:r>
      <w:r w:rsidR="00346C8E">
        <w:t>e</w:t>
      </w:r>
      <w:r w:rsidRPr="006931A0">
        <w:t>t köteles kidobni a szemetesbe, és a tantermet rendben elhagyni.</w:t>
      </w:r>
    </w:p>
    <w:p w14:paraId="1982F7A7" w14:textId="0A455DC2" w:rsidR="0080446F" w:rsidRDefault="0080446F" w:rsidP="00346C8E">
      <w:pPr>
        <w:widowControl w:val="0"/>
        <w:tabs>
          <w:tab w:val="num" w:pos="864"/>
        </w:tabs>
        <w:overflowPunct w:val="0"/>
        <w:autoSpaceDE w:val="0"/>
        <w:autoSpaceDN w:val="0"/>
        <w:adjustRightInd w:val="0"/>
        <w:spacing w:before="0" w:after="0" w:line="240" w:lineRule="auto"/>
        <w:ind w:right="20"/>
      </w:pPr>
      <w:r w:rsidRPr="00346C8E">
        <w:t xml:space="preserve">A tanulók az órarendjükben rögzített tanítási órák befejezése előtt csak indokolt esetben </w:t>
      </w:r>
      <w:r w:rsidRPr="00346C8E">
        <w:lastRenderedPageBreak/>
        <w:t>hagyhatják el az intézmény épületét a szülő beleegyezésével</w:t>
      </w:r>
      <w:r w:rsidR="00346C8E" w:rsidRPr="00346C8E">
        <w:t>.</w:t>
      </w:r>
    </w:p>
    <w:p w14:paraId="222A9ACB" w14:textId="77777777" w:rsidR="00E66A36" w:rsidRDefault="00E66A36" w:rsidP="00346C8E">
      <w:pPr>
        <w:widowControl w:val="0"/>
        <w:tabs>
          <w:tab w:val="num" w:pos="864"/>
        </w:tabs>
        <w:overflowPunct w:val="0"/>
        <w:autoSpaceDE w:val="0"/>
        <w:autoSpaceDN w:val="0"/>
        <w:adjustRightInd w:val="0"/>
        <w:spacing w:before="0" w:after="0" w:line="240" w:lineRule="auto"/>
        <w:ind w:right="20"/>
      </w:pPr>
    </w:p>
    <w:p w14:paraId="6082F8E5" w14:textId="54B44433" w:rsidR="00E66A36" w:rsidRDefault="00E66A36" w:rsidP="00346C8E">
      <w:pPr>
        <w:widowControl w:val="0"/>
        <w:tabs>
          <w:tab w:val="num" w:pos="864"/>
        </w:tabs>
        <w:overflowPunct w:val="0"/>
        <w:autoSpaceDE w:val="0"/>
        <w:autoSpaceDN w:val="0"/>
        <w:adjustRightInd w:val="0"/>
        <w:spacing w:before="0" w:after="0" w:line="240" w:lineRule="auto"/>
        <w:ind w:right="20"/>
        <w:rPr>
          <w:b/>
        </w:rPr>
      </w:pPr>
      <w:r w:rsidRPr="00E66A36">
        <w:rPr>
          <w:b/>
        </w:rPr>
        <w:t>Az intézmény épületébe érkező szülők, illetve idegenek belépése</w:t>
      </w:r>
      <w:r>
        <w:rPr>
          <w:b/>
        </w:rPr>
        <w:t xml:space="preserve">: </w:t>
      </w:r>
    </w:p>
    <w:p w14:paraId="22A92ACD" w14:textId="77777777" w:rsidR="00E66A36" w:rsidRPr="00E66A36" w:rsidRDefault="00E66A36" w:rsidP="00346C8E">
      <w:pPr>
        <w:widowControl w:val="0"/>
        <w:tabs>
          <w:tab w:val="num" w:pos="864"/>
        </w:tabs>
        <w:overflowPunct w:val="0"/>
        <w:autoSpaceDE w:val="0"/>
        <w:autoSpaceDN w:val="0"/>
        <w:adjustRightInd w:val="0"/>
        <w:spacing w:before="0" w:after="0" w:line="240" w:lineRule="auto"/>
        <w:ind w:right="20"/>
        <w:rPr>
          <w:b/>
        </w:rPr>
      </w:pPr>
    </w:p>
    <w:p w14:paraId="1DA9211B" w14:textId="745C1C33" w:rsidR="00E66A36" w:rsidRPr="007807A7" w:rsidRDefault="00E66A36" w:rsidP="00E66A36">
      <w:pPr>
        <w:widowControl w:val="0"/>
        <w:tabs>
          <w:tab w:val="num" w:pos="864"/>
        </w:tabs>
        <w:overflowPunct w:val="0"/>
        <w:autoSpaceDE w:val="0"/>
        <w:autoSpaceDN w:val="0"/>
        <w:adjustRightInd w:val="0"/>
        <w:spacing w:before="0" w:after="0" w:line="240" w:lineRule="auto"/>
        <w:ind w:right="20"/>
      </w:pPr>
      <w:r w:rsidRPr="007807A7">
        <w:t>• Az épületekben portaszolgálat gondoskodik a belépők, látogatók személyének ellenőrzéséről, illetve kíséretéről.</w:t>
      </w:r>
    </w:p>
    <w:p w14:paraId="7C67CECA" w14:textId="0CE62668" w:rsidR="00E66A36" w:rsidRPr="007807A7" w:rsidRDefault="00E66A36" w:rsidP="00E66A36">
      <w:pPr>
        <w:widowControl w:val="0"/>
        <w:tabs>
          <w:tab w:val="num" w:pos="864"/>
        </w:tabs>
        <w:overflowPunct w:val="0"/>
        <w:autoSpaceDE w:val="0"/>
        <w:autoSpaceDN w:val="0"/>
        <w:adjustRightInd w:val="0"/>
        <w:spacing w:before="0" w:after="0" w:line="240" w:lineRule="auto"/>
        <w:ind w:right="20"/>
      </w:pPr>
      <w:r w:rsidRPr="007807A7">
        <w:t>• Idegen személy csak engedéllyel léphet be az iskolába.</w:t>
      </w:r>
    </w:p>
    <w:p w14:paraId="35750E40" w14:textId="41B3D67A" w:rsidR="00E66A36" w:rsidRPr="007807A7" w:rsidRDefault="00E66A36" w:rsidP="00E66A36">
      <w:pPr>
        <w:widowControl w:val="0"/>
        <w:tabs>
          <w:tab w:val="num" w:pos="864"/>
        </w:tabs>
        <w:overflowPunct w:val="0"/>
        <w:autoSpaceDE w:val="0"/>
        <w:autoSpaceDN w:val="0"/>
        <w:adjustRightInd w:val="0"/>
        <w:spacing w:before="0" w:after="0" w:line="240" w:lineRule="auto"/>
        <w:ind w:right="20"/>
      </w:pPr>
      <w:r w:rsidRPr="007807A7">
        <w:t>• Tanulókat csak közvetlen hozzátartozók hívhatnak le a portához óraközi szünetekben.</w:t>
      </w:r>
    </w:p>
    <w:p w14:paraId="66B07242" w14:textId="1B965FF0" w:rsidR="00E66A36" w:rsidRPr="007807A7" w:rsidRDefault="00E66A36" w:rsidP="00E66A36">
      <w:pPr>
        <w:widowControl w:val="0"/>
        <w:tabs>
          <w:tab w:val="num" w:pos="864"/>
        </w:tabs>
        <w:overflowPunct w:val="0"/>
        <w:autoSpaceDE w:val="0"/>
        <w:autoSpaceDN w:val="0"/>
        <w:adjustRightInd w:val="0"/>
        <w:spacing w:before="0" w:after="0" w:line="240" w:lineRule="auto"/>
        <w:ind w:right="20"/>
      </w:pPr>
      <w:r w:rsidRPr="007807A7">
        <w:t>• Ha az iskolavezetéshez vagy az oktatókhoz érkezik látogató azt el kell kísérni.</w:t>
      </w:r>
    </w:p>
    <w:p w14:paraId="1A1C32FC" w14:textId="445A77E3" w:rsidR="00E66A36" w:rsidRPr="007807A7" w:rsidRDefault="00E66A36" w:rsidP="00E66A36">
      <w:pPr>
        <w:widowControl w:val="0"/>
        <w:tabs>
          <w:tab w:val="num" w:pos="864"/>
        </w:tabs>
        <w:overflowPunct w:val="0"/>
        <w:autoSpaceDE w:val="0"/>
        <w:autoSpaceDN w:val="0"/>
        <w:adjustRightInd w:val="0"/>
        <w:spacing w:before="0" w:after="0" w:line="240" w:lineRule="auto"/>
        <w:ind w:right="20"/>
      </w:pPr>
      <w:r w:rsidRPr="007807A7">
        <w:t>• Üzleti, ügynöki tevékenységet folytató személyek csak az igazgató vagy az igazgatóhelyettes engedélyével léphetnek be.</w:t>
      </w:r>
    </w:p>
    <w:p w14:paraId="170235A7" w14:textId="2B7D3376" w:rsidR="00E66A36" w:rsidRDefault="00E66A36" w:rsidP="00E66A36">
      <w:pPr>
        <w:widowControl w:val="0"/>
        <w:tabs>
          <w:tab w:val="num" w:pos="864"/>
        </w:tabs>
        <w:overflowPunct w:val="0"/>
        <w:autoSpaceDE w:val="0"/>
        <w:autoSpaceDN w:val="0"/>
        <w:adjustRightInd w:val="0"/>
        <w:spacing w:before="0" w:after="0" w:line="240" w:lineRule="auto"/>
        <w:ind w:right="20"/>
      </w:pPr>
      <w:r w:rsidRPr="007807A7">
        <w:t>• A beléptetés rendjéért a portás felelős.</w:t>
      </w:r>
    </w:p>
    <w:p w14:paraId="1D38DAB5" w14:textId="77777777" w:rsidR="00CC6CA3" w:rsidRPr="00356327" w:rsidRDefault="00CC6CA3" w:rsidP="00356327">
      <w:pPr>
        <w:widowControl w:val="0"/>
        <w:tabs>
          <w:tab w:val="num" w:pos="864"/>
        </w:tabs>
        <w:overflowPunct w:val="0"/>
        <w:autoSpaceDE w:val="0"/>
        <w:autoSpaceDN w:val="0"/>
        <w:adjustRightInd w:val="0"/>
        <w:spacing w:before="0" w:after="0" w:line="240" w:lineRule="auto"/>
      </w:pPr>
    </w:p>
    <w:p w14:paraId="50638E65" w14:textId="77777777" w:rsidR="0080446F" w:rsidRPr="0035632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1" w:name="_Toc209294864"/>
      <w:r w:rsidRPr="00356327">
        <w:rPr>
          <w:rFonts w:ascii="Times New Roman" w:hAnsi="Times New Roman" w:cs="Times New Roman"/>
        </w:rPr>
        <w:t>A tanórák közti szünetek rendje</w:t>
      </w:r>
      <w:bookmarkEnd w:id="41"/>
    </w:p>
    <w:p w14:paraId="66DB18B7" w14:textId="77777777" w:rsidR="007C1E5D" w:rsidRDefault="007C1E5D" w:rsidP="00356327">
      <w:pPr>
        <w:widowControl w:val="0"/>
        <w:tabs>
          <w:tab w:val="num" w:pos="720"/>
        </w:tabs>
        <w:overflowPunct w:val="0"/>
        <w:autoSpaceDE w:val="0"/>
        <w:autoSpaceDN w:val="0"/>
        <w:adjustRightInd w:val="0"/>
        <w:spacing w:before="0" w:after="0" w:line="240" w:lineRule="auto"/>
        <w:ind w:right="20"/>
        <w:rPr>
          <w:highlight w:val="yellow"/>
        </w:rPr>
      </w:pPr>
    </w:p>
    <w:p w14:paraId="165A9289" w14:textId="671034C6" w:rsidR="0080446F" w:rsidRPr="00356327" w:rsidRDefault="00583A35" w:rsidP="00356327">
      <w:pPr>
        <w:widowControl w:val="0"/>
        <w:tabs>
          <w:tab w:val="num" w:pos="720"/>
        </w:tabs>
        <w:overflowPunct w:val="0"/>
        <w:autoSpaceDE w:val="0"/>
        <w:autoSpaceDN w:val="0"/>
        <w:adjustRightInd w:val="0"/>
        <w:spacing w:before="0" w:after="0" w:line="240" w:lineRule="auto"/>
        <w:ind w:right="20"/>
      </w:pPr>
      <w:r w:rsidRPr="00356327">
        <w:t>A</w:t>
      </w:r>
      <w:r w:rsidR="0080446F" w:rsidRPr="00356327">
        <w:t xml:space="preserve"> tanórák </w:t>
      </w:r>
      <w:r w:rsidRPr="00356327">
        <w:t xml:space="preserve">és foglalkozások </w:t>
      </w:r>
      <w:r w:rsidR="0080446F" w:rsidRPr="00356327">
        <w:t xml:space="preserve">közötti szünetek hosszát a csengetési rend tartalmazza. </w:t>
      </w:r>
    </w:p>
    <w:p w14:paraId="2BB43D14" w14:textId="2A4E7275" w:rsidR="0080446F" w:rsidRPr="00356327" w:rsidRDefault="0080446F" w:rsidP="00356327">
      <w:pPr>
        <w:widowControl w:val="0"/>
        <w:tabs>
          <w:tab w:val="num" w:pos="720"/>
        </w:tabs>
        <w:overflowPunct w:val="0"/>
        <w:autoSpaceDE w:val="0"/>
        <w:autoSpaceDN w:val="0"/>
        <w:adjustRightInd w:val="0"/>
        <w:spacing w:before="0" w:after="0" w:line="240" w:lineRule="auto"/>
        <w:ind w:right="23"/>
      </w:pPr>
      <w:r w:rsidRPr="00356327">
        <w:t xml:space="preserve">A </w:t>
      </w:r>
      <w:r w:rsidR="00583A35" w:rsidRPr="00356327">
        <w:t>képzésben résztvevők</w:t>
      </w:r>
      <w:r w:rsidRPr="00356327">
        <w:t xml:space="preserve"> alapesetben maguk döntik el, hogy a szünetet a tanteremben vagy a folyosón/udvaron töltik–e el azzal a megkötéssel, hogy </w:t>
      </w:r>
      <w:r w:rsidR="006931A0" w:rsidRPr="0036635A">
        <w:t>fegyelmezetten viselkednek.</w:t>
      </w:r>
    </w:p>
    <w:p w14:paraId="2E845842" w14:textId="4B8FCDBC" w:rsidR="0080446F" w:rsidRPr="00356327" w:rsidRDefault="0080446F" w:rsidP="00356327">
      <w:pPr>
        <w:widowControl w:val="0"/>
        <w:tabs>
          <w:tab w:val="num" w:pos="720"/>
        </w:tabs>
        <w:overflowPunct w:val="0"/>
        <w:autoSpaceDE w:val="0"/>
        <w:autoSpaceDN w:val="0"/>
        <w:adjustRightInd w:val="0"/>
        <w:spacing w:before="0" w:after="0" w:line="240" w:lineRule="auto"/>
        <w:ind w:right="20"/>
      </w:pPr>
      <w:r w:rsidRPr="00356327">
        <w:t xml:space="preserve">A tanórák közötti szünetekben is be kell tartani a kulturált magatartás szabályait, ügyelve saját és társaik testi épségére, biztonságára. A </w:t>
      </w:r>
      <w:r w:rsidR="007B27F4" w:rsidRPr="00356327">
        <w:t>tanuló</w:t>
      </w:r>
      <w:r w:rsidR="007B27F4">
        <w:t>k/</w:t>
      </w:r>
      <w:r w:rsidR="00561815">
        <w:t>képzésben</w:t>
      </w:r>
      <w:r w:rsidR="007B27F4">
        <w:t xml:space="preserve"> részt vevő személye</w:t>
      </w:r>
      <w:r w:rsidRPr="00356327">
        <w:t>k viselkedése a szünetekben sem sértheti a házirendben foglaltakat!</w:t>
      </w:r>
    </w:p>
    <w:p w14:paraId="4F717801" w14:textId="77777777" w:rsidR="00583A35" w:rsidRPr="00356327" w:rsidRDefault="0080446F" w:rsidP="00356327">
      <w:pPr>
        <w:widowControl w:val="0"/>
        <w:overflowPunct w:val="0"/>
        <w:autoSpaceDE w:val="0"/>
        <w:autoSpaceDN w:val="0"/>
        <w:adjustRightInd w:val="0"/>
        <w:spacing w:before="0" w:after="0" w:line="240" w:lineRule="auto"/>
        <w:ind w:right="23"/>
      </w:pPr>
      <w:r w:rsidRPr="00356327">
        <w:t xml:space="preserve">Az intézmény a tanórák közötti szünetekben is biztosítja </w:t>
      </w:r>
      <w:r w:rsidR="00583A35" w:rsidRPr="00356327">
        <w:t>a</w:t>
      </w:r>
      <w:r w:rsidRPr="00356327">
        <w:t xml:space="preserve"> felügyeletet. </w:t>
      </w:r>
    </w:p>
    <w:p w14:paraId="608E426C" w14:textId="77777777" w:rsidR="007C1E5D" w:rsidRPr="00356327" w:rsidRDefault="007C1E5D" w:rsidP="00356327">
      <w:pPr>
        <w:widowControl w:val="0"/>
        <w:overflowPunct w:val="0"/>
        <w:autoSpaceDE w:val="0"/>
        <w:autoSpaceDN w:val="0"/>
        <w:adjustRightInd w:val="0"/>
        <w:spacing w:before="0" w:after="0" w:line="240" w:lineRule="auto"/>
        <w:ind w:right="23"/>
      </w:pPr>
    </w:p>
    <w:p w14:paraId="51EBABF4" w14:textId="33E0410D" w:rsidR="0080446F"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2" w:name="_Toc209294865"/>
      <w:r w:rsidRPr="00356327">
        <w:rPr>
          <w:rFonts w:ascii="Times New Roman" w:hAnsi="Times New Roman" w:cs="Times New Roman"/>
        </w:rPr>
        <w:t>A tanórákról</w:t>
      </w:r>
      <w:r w:rsidR="00D50D9D" w:rsidRPr="00356327">
        <w:rPr>
          <w:rFonts w:ascii="Times New Roman" w:hAnsi="Times New Roman" w:cs="Times New Roman"/>
        </w:rPr>
        <w:t>, foglalkozásokról</w:t>
      </w:r>
      <w:r w:rsidRPr="00356327">
        <w:rPr>
          <w:rFonts w:ascii="Times New Roman" w:hAnsi="Times New Roman" w:cs="Times New Roman"/>
        </w:rPr>
        <w:t xml:space="preserve"> való késés</w:t>
      </w:r>
      <w:bookmarkEnd w:id="42"/>
    </w:p>
    <w:p w14:paraId="1A0E5110" w14:textId="234BCAE3" w:rsidR="00366BDA" w:rsidRPr="00264584" w:rsidRDefault="00264584" w:rsidP="00264584">
      <w:r>
        <w:t>Ha a tanuló a tanórai foglalkozás kezdetére nem érkezik meg, késik, igazolnia kell késését. A késés tényét az órát tartó oktatónak regisztrálnia kell. A késő tanuló a foglalkozásról nem zárható ki. A késésről szóló igazolást a késés napján kell bemutatni az osztályfőnököknek, utólag nem lehet elfogadni. Napközben csak iskolai egyéb kötelesség teljesítése miatt, vagy egészségügyi okokból hiányozhat, késhet a tanuló igazoltan. Az osztályfőnöknek figyelmeztetnie kell a tanulót a pontos megjelenésre, a késés ismétlődése esetén fegyelmező intézkedést kell hozni.</w:t>
      </w:r>
    </w:p>
    <w:p w14:paraId="7B633EA8" w14:textId="77777777" w:rsidR="007C1E5D" w:rsidRPr="00356327" w:rsidRDefault="007C1E5D" w:rsidP="00356327">
      <w:pPr>
        <w:widowControl w:val="0"/>
        <w:overflowPunct w:val="0"/>
        <w:autoSpaceDE w:val="0"/>
        <w:autoSpaceDN w:val="0"/>
        <w:adjustRightInd w:val="0"/>
        <w:spacing w:before="0" w:after="0" w:line="240" w:lineRule="auto"/>
        <w:ind w:right="23"/>
        <w:rPr>
          <w:szCs w:val="24"/>
        </w:rPr>
      </w:pPr>
    </w:p>
    <w:p w14:paraId="5CD99901" w14:textId="77777777" w:rsidR="0080446F" w:rsidRPr="0035632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3" w:name="_Toc209294866"/>
      <w:r w:rsidRPr="00356327">
        <w:rPr>
          <w:rFonts w:ascii="Times New Roman" w:hAnsi="Times New Roman" w:cs="Times New Roman"/>
        </w:rPr>
        <w:t>Tanórai felmentés kérése</w:t>
      </w:r>
      <w:bookmarkEnd w:id="43"/>
    </w:p>
    <w:p w14:paraId="495F04E3" w14:textId="77777777" w:rsidR="007C1E5D" w:rsidRDefault="007C1E5D" w:rsidP="00356327">
      <w:pPr>
        <w:widowControl w:val="0"/>
        <w:overflowPunct w:val="0"/>
        <w:autoSpaceDE w:val="0"/>
        <w:autoSpaceDN w:val="0"/>
        <w:adjustRightInd w:val="0"/>
        <w:spacing w:before="0" w:after="0" w:line="240" w:lineRule="auto"/>
      </w:pPr>
    </w:p>
    <w:p w14:paraId="22CFB2E0" w14:textId="7777C8CB" w:rsidR="0080446F" w:rsidRDefault="0080446F" w:rsidP="00356327">
      <w:pPr>
        <w:widowControl w:val="0"/>
        <w:overflowPunct w:val="0"/>
        <w:autoSpaceDE w:val="0"/>
        <w:autoSpaceDN w:val="0"/>
        <w:adjustRightInd w:val="0"/>
        <w:spacing w:before="0" w:after="0" w:line="240" w:lineRule="auto"/>
      </w:pPr>
      <w:r w:rsidRPr="00356327">
        <w:t xml:space="preserve">A tanuló a szakoktatójától az egyes tanórákon a munkavégzés alól egészségügyi indokokra hivatkozva felmentést kérhet. Az egészségügyi indokot orvosi igazolással vagy szülői igazolással igazolhatja. Amennyiben az indoka és az igazolása elfogadást nyer, a tanuló csak az órai munka alól nyer felmentést, az óra látogatása alól nem. Amennyiben az indoka nem nyer elfogadást, a tanuló órai munkája értékelhető. </w:t>
      </w:r>
    </w:p>
    <w:p w14:paraId="2F3F3963" w14:textId="77777777" w:rsidR="007C1E5D" w:rsidRPr="00356327" w:rsidRDefault="007C1E5D" w:rsidP="00356327">
      <w:pPr>
        <w:widowControl w:val="0"/>
        <w:overflowPunct w:val="0"/>
        <w:autoSpaceDE w:val="0"/>
        <w:autoSpaceDN w:val="0"/>
        <w:adjustRightInd w:val="0"/>
        <w:spacing w:before="0" w:after="0" w:line="240" w:lineRule="auto"/>
      </w:pPr>
    </w:p>
    <w:p w14:paraId="150E0A5A" w14:textId="77777777" w:rsidR="0080446F" w:rsidRPr="0035632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4" w:name="_Toc209294867"/>
      <w:r w:rsidRPr="00356327">
        <w:rPr>
          <w:rFonts w:ascii="Times New Roman" w:hAnsi="Times New Roman" w:cs="Times New Roman"/>
        </w:rPr>
        <w:t>Tanórán kívüli foglalkozások rendje</w:t>
      </w:r>
      <w:bookmarkEnd w:id="44"/>
    </w:p>
    <w:p w14:paraId="213F881B" w14:textId="77777777" w:rsidR="007C1E5D" w:rsidRDefault="007C1E5D" w:rsidP="00356327">
      <w:pPr>
        <w:widowControl w:val="0"/>
        <w:overflowPunct w:val="0"/>
        <w:autoSpaceDE w:val="0"/>
        <w:autoSpaceDN w:val="0"/>
        <w:adjustRightInd w:val="0"/>
        <w:spacing w:before="0" w:after="0" w:line="240" w:lineRule="auto"/>
        <w:ind w:right="20"/>
      </w:pPr>
    </w:p>
    <w:p w14:paraId="56AFE367" w14:textId="051211BF" w:rsidR="0080446F" w:rsidRPr="00356327" w:rsidRDefault="0080446F" w:rsidP="00356327">
      <w:pPr>
        <w:widowControl w:val="0"/>
        <w:overflowPunct w:val="0"/>
        <w:autoSpaceDE w:val="0"/>
        <w:autoSpaceDN w:val="0"/>
        <w:adjustRightInd w:val="0"/>
        <w:spacing w:before="0" w:after="0" w:line="240" w:lineRule="auto"/>
        <w:ind w:right="20"/>
      </w:pPr>
      <w:r w:rsidRPr="00356327">
        <w:t xml:space="preserve">Az intézmény a tanórai foglalkozások mellett – igény és lehetőségek szerint – tanórán kívül foglalkozásokat szervezhet, például sportkör, felzárkóztatás, korrepetálás, mentori foglalkozás, könyvtár-, múzeum-, színház- és mozi látogatások, tanulmányi kirándulás, intézményi rendezvények. </w:t>
      </w:r>
    </w:p>
    <w:p w14:paraId="34B3D5EA" w14:textId="77777777" w:rsidR="0080446F" w:rsidRPr="00356327" w:rsidRDefault="0080446F" w:rsidP="00356327">
      <w:pPr>
        <w:widowControl w:val="0"/>
        <w:overflowPunct w:val="0"/>
        <w:autoSpaceDE w:val="0"/>
        <w:autoSpaceDN w:val="0"/>
        <w:adjustRightInd w:val="0"/>
        <w:spacing w:before="0" w:after="0" w:line="240" w:lineRule="auto"/>
        <w:ind w:right="20"/>
      </w:pPr>
      <w:r w:rsidRPr="00356327">
        <w:lastRenderedPageBreak/>
        <w:t xml:space="preserve">Tanítási idő után a tanulók csak a tanórán kívüli foglalkozások céljából és kizárólag oktatók felügyelete mellett tartózkodhatnak az intézmény területén. </w:t>
      </w:r>
    </w:p>
    <w:p w14:paraId="72223045" w14:textId="22992819" w:rsidR="0080446F" w:rsidRDefault="0080446F" w:rsidP="00356327">
      <w:pPr>
        <w:widowControl w:val="0"/>
        <w:overflowPunct w:val="0"/>
        <w:autoSpaceDE w:val="0"/>
        <w:autoSpaceDN w:val="0"/>
        <w:adjustRightInd w:val="0"/>
        <w:spacing w:before="0" w:after="0" w:line="240" w:lineRule="auto"/>
        <w:ind w:right="20"/>
      </w:pPr>
      <w:r w:rsidRPr="00356327">
        <w:t>Tanórán kívüli foglalkozásokon sem lehet eltérni a házirend szabályaitól.</w:t>
      </w:r>
    </w:p>
    <w:p w14:paraId="68A3FEE7" w14:textId="7676CA1E" w:rsidR="006931A0" w:rsidRDefault="006931A0" w:rsidP="00356327">
      <w:pPr>
        <w:widowControl w:val="0"/>
        <w:overflowPunct w:val="0"/>
        <w:autoSpaceDE w:val="0"/>
        <w:autoSpaceDN w:val="0"/>
        <w:adjustRightInd w:val="0"/>
        <w:spacing w:before="0" w:after="0" w:line="240" w:lineRule="auto"/>
        <w:ind w:right="20"/>
      </w:pPr>
    </w:p>
    <w:p w14:paraId="6B3A9A5D" w14:textId="77777777" w:rsidR="007C1E5D" w:rsidRPr="00356327" w:rsidRDefault="007C1E5D" w:rsidP="00356327">
      <w:pPr>
        <w:widowControl w:val="0"/>
        <w:overflowPunct w:val="0"/>
        <w:autoSpaceDE w:val="0"/>
        <w:autoSpaceDN w:val="0"/>
        <w:adjustRightInd w:val="0"/>
        <w:spacing w:before="0" w:after="0" w:line="240" w:lineRule="auto"/>
        <w:ind w:right="20"/>
      </w:pPr>
    </w:p>
    <w:p w14:paraId="24A2C519" w14:textId="77777777" w:rsidR="0080446F" w:rsidRPr="0035632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5" w:name="_Toc209294868"/>
      <w:r w:rsidRPr="00356327">
        <w:rPr>
          <w:rFonts w:ascii="Times New Roman" w:hAnsi="Times New Roman" w:cs="Times New Roman"/>
        </w:rPr>
        <w:t>Az intézmény berendezési tárgyai és területeinek használati rendje</w:t>
      </w:r>
      <w:bookmarkEnd w:id="45"/>
    </w:p>
    <w:p w14:paraId="476FCB7B" w14:textId="77777777" w:rsidR="007C1E5D" w:rsidRDefault="007C1E5D" w:rsidP="00356327">
      <w:pPr>
        <w:widowControl w:val="0"/>
        <w:overflowPunct w:val="0"/>
        <w:autoSpaceDE w:val="0"/>
        <w:autoSpaceDN w:val="0"/>
        <w:adjustRightInd w:val="0"/>
        <w:spacing w:before="0" w:after="0" w:line="240" w:lineRule="auto"/>
        <w:ind w:left="40" w:right="20"/>
      </w:pPr>
    </w:p>
    <w:p w14:paraId="137017A4" w14:textId="09D711B8" w:rsidR="0080446F" w:rsidRPr="00356327" w:rsidRDefault="0080446F" w:rsidP="00356327">
      <w:pPr>
        <w:widowControl w:val="0"/>
        <w:overflowPunct w:val="0"/>
        <w:autoSpaceDE w:val="0"/>
        <w:autoSpaceDN w:val="0"/>
        <w:adjustRightInd w:val="0"/>
        <w:spacing w:before="0" w:after="0" w:line="240" w:lineRule="auto"/>
        <w:ind w:left="40" w:right="20"/>
        <w:rPr>
          <w:szCs w:val="24"/>
        </w:rPr>
      </w:pPr>
      <w:r w:rsidRPr="00356327">
        <w:t xml:space="preserve">Az intézmény valamennyi </w:t>
      </w:r>
      <w:r w:rsidR="00D50D9D" w:rsidRPr="00356327">
        <w:t>munkavállaló</w:t>
      </w:r>
      <w:r w:rsidRPr="00356327">
        <w:t xml:space="preserve">ja, </w:t>
      </w:r>
      <w:r w:rsidR="00D50D9D" w:rsidRPr="00356327">
        <w:t>a képzésben résztvevők</w:t>
      </w:r>
      <w:r w:rsidRPr="00356327">
        <w:t xml:space="preserve">, köteles az intézmény valamennyi helyiséget és annak berendezési tárgyait rendeltetésszerűen használni. Az intézmény egyes tanegységeinek használati rendje a házirend mellékletében található meg. </w:t>
      </w:r>
    </w:p>
    <w:p w14:paraId="4E47B3F6" w14:textId="4F4C1F39" w:rsidR="0080446F" w:rsidRPr="007807A7" w:rsidRDefault="0080446F" w:rsidP="00356327">
      <w:pPr>
        <w:widowControl w:val="0"/>
        <w:overflowPunct w:val="0"/>
        <w:autoSpaceDE w:val="0"/>
        <w:autoSpaceDN w:val="0"/>
        <w:adjustRightInd w:val="0"/>
        <w:spacing w:before="0" w:after="0" w:line="240" w:lineRule="auto"/>
        <w:ind w:left="40" w:right="20"/>
      </w:pPr>
      <w:r w:rsidRPr="00356327">
        <w:t xml:space="preserve">Amennyiben bárki a felhasználók közül rongálást idéz elő a nem megfelelő igénybevétel miatt, </w:t>
      </w:r>
      <w:r w:rsidRPr="007807A7">
        <w:t xml:space="preserve">a Házirendben foglaltak szerinti </w:t>
      </w:r>
      <w:r w:rsidR="001E3741" w:rsidRPr="007807A7">
        <w:t>kár</w:t>
      </w:r>
      <w:r w:rsidRPr="007807A7">
        <w:t>térítési kötelezettség terheli.</w:t>
      </w:r>
    </w:p>
    <w:p w14:paraId="30885DB2" w14:textId="77777777" w:rsidR="007C1E5D" w:rsidRPr="007807A7" w:rsidRDefault="007C1E5D" w:rsidP="00356327">
      <w:pPr>
        <w:widowControl w:val="0"/>
        <w:overflowPunct w:val="0"/>
        <w:autoSpaceDE w:val="0"/>
        <w:autoSpaceDN w:val="0"/>
        <w:adjustRightInd w:val="0"/>
        <w:spacing w:before="0" w:after="0" w:line="240" w:lineRule="auto"/>
        <w:ind w:left="40" w:right="20"/>
      </w:pPr>
    </w:p>
    <w:p w14:paraId="2FCFC5DA" w14:textId="77777777" w:rsidR="0080446F" w:rsidRPr="007807A7" w:rsidRDefault="0080446F" w:rsidP="00012633">
      <w:pPr>
        <w:pStyle w:val="Cmsor2"/>
        <w:keepNext w:val="0"/>
        <w:keepLines w:val="0"/>
        <w:numPr>
          <w:ilvl w:val="1"/>
          <w:numId w:val="4"/>
        </w:numPr>
        <w:spacing w:before="0" w:after="0" w:line="240" w:lineRule="auto"/>
        <w:ind w:left="851" w:hanging="567"/>
        <w:jc w:val="left"/>
        <w:rPr>
          <w:rFonts w:ascii="Times New Roman" w:hAnsi="Times New Roman" w:cs="Times New Roman"/>
        </w:rPr>
      </w:pPr>
      <w:bookmarkStart w:id="46" w:name="_Toc209294869"/>
      <w:r w:rsidRPr="007807A7">
        <w:rPr>
          <w:rFonts w:ascii="Times New Roman" w:hAnsi="Times New Roman" w:cs="Times New Roman"/>
        </w:rPr>
        <w:t>Óvó, védő rendelkezések, balesetvédelem, tűz és bombariadó</w:t>
      </w:r>
      <w:bookmarkEnd w:id="46"/>
    </w:p>
    <w:p w14:paraId="22919BAF" w14:textId="494DC493" w:rsidR="007C1E5D" w:rsidRPr="007807A7" w:rsidRDefault="00A854E7" w:rsidP="00356327">
      <w:pPr>
        <w:autoSpaceDE w:val="0"/>
        <w:autoSpaceDN w:val="0"/>
        <w:adjustRightInd w:val="0"/>
        <w:spacing w:before="0" w:after="0" w:line="240" w:lineRule="auto"/>
        <w:rPr>
          <w:rFonts w:eastAsiaTheme="minorHAnsi"/>
          <w:szCs w:val="24"/>
          <w:lang w:eastAsia="en-US"/>
        </w:rPr>
      </w:pPr>
      <w:r w:rsidRPr="007807A7">
        <w:rPr>
          <w:rFonts w:eastAsiaTheme="minorHAnsi"/>
          <w:szCs w:val="24"/>
          <w:lang w:eastAsia="en-US"/>
        </w:rPr>
        <w:t>A Szervezeti és Működési Szabályzat 16. pontja tartalmazza</w:t>
      </w:r>
    </w:p>
    <w:p w14:paraId="527555D8" w14:textId="77777777" w:rsidR="0080446F" w:rsidRPr="007807A7" w:rsidRDefault="0080446F" w:rsidP="00012633">
      <w:pPr>
        <w:pStyle w:val="Cmsor2"/>
        <w:keepNext w:val="0"/>
        <w:keepLines w:val="0"/>
        <w:numPr>
          <w:ilvl w:val="1"/>
          <w:numId w:val="4"/>
        </w:numPr>
        <w:spacing w:before="0" w:after="0" w:line="240" w:lineRule="auto"/>
        <w:ind w:left="993" w:hanging="709"/>
        <w:jc w:val="left"/>
        <w:rPr>
          <w:rFonts w:ascii="Times New Roman" w:hAnsi="Times New Roman" w:cs="Times New Roman"/>
        </w:rPr>
      </w:pPr>
      <w:bookmarkStart w:id="47" w:name="_Toc209294870"/>
      <w:r w:rsidRPr="007807A7">
        <w:rPr>
          <w:rFonts w:ascii="Times New Roman" w:hAnsi="Times New Roman" w:cs="Times New Roman"/>
        </w:rPr>
        <w:t>A rendszeres egészségügyi felügyelet és ellátás rendje</w:t>
      </w:r>
      <w:bookmarkEnd w:id="47"/>
      <w:r w:rsidRPr="007807A7">
        <w:rPr>
          <w:rFonts w:ascii="Times New Roman" w:hAnsi="Times New Roman" w:cs="Times New Roman"/>
        </w:rPr>
        <w:t xml:space="preserve"> </w:t>
      </w:r>
    </w:p>
    <w:p w14:paraId="14293BD9" w14:textId="2765D7A1" w:rsidR="0095433C" w:rsidRPr="002317DA" w:rsidRDefault="00500FE8" w:rsidP="0095433C">
      <w:pPr>
        <w:autoSpaceDE w:val="0"/>
        <w:autoSpaceDN w:val="0"/>
        <w:adjustRightInd w:val="0"/>
        <w:spacing w:before="0" w:after="0" w:line="240" w:lineRule="auto"/>
        <w:rPr>
          <w:rFonts w:eastAsiaTheme="minorHAnsi"/>
          <w:i/>
          <w:szCs w:val="24"/>
          <w:lang w:eastAsia="en-US"/>
        </w:rPr>
      </w:pPr>
      <w:r w:rsidRPr="007807A7">
        <w:rPr>
          <w:rFonts w:eastAsiaTheme="minorHAnsi"/>
          <w:i/>
          <w:szCs w:val="24"/>
          <w:lang w:eastAsia="en-US"/>
        </w:rPr>
        <w:t>A Szervezeti és Működési Szabályzat</w:t>
      </w:r>
      <w:r w:rsidR="00A854E7" w:rsidRPr="007807A7">
        <w:rPr>
          <w:rFonts w:eastAsiaTheme="minorHAnsi"/>
          <w:i/>
          <w:szCs w:val="24"/>
          <w:lang w:eastAsia="en-US"/>
        </w:rPr>
        <w:t xml:space="preserve"> 10. pontja tartalmazza.</w:t>
      </w:r>
    </w:p>
    <w:p w14:paraId="7C70DCBF" w14:textId="629F4BBB" w:rsidR="00500FE8" w:rsidRDefault="00500FE8" w:rsidP="00356327">
      <w:pPr>
        <w:pStyle w:val="Listaszerbekezds"/>
        <w:autoSpaceDE w:val="0"/>
        <w:autoSpaceDN w:val="0"/>
        <w:adjustRightInd w:val="0"/>
        <w:spacing w:before="0" w:after="0" w:line="240" w:lineRule="auto"/>
        <w:ind w:left="0"/>
        <w:rPr>
          <w:rFonts w:eastAsiaTheme="minorHAnsi"/>
          <w:szCs w:val="24"/>
          <w:lang w:eastAsia="en-US"/>
        </w:rPr>
      </w:pPr>
    </w:p>
    <w:p w14:paraId="75778418" w14:textId="77777777" w:rsidR="007C1E5D" w:rsidRPr="00356327" w:rsidRDefault="007C1E5D" w:rsidP="00356327">
      <w:pPr>
        <w:pStyle w:val="Listaszerbekezds"/>
        <w:autoSpaceDE w:val="0"/>
        <w:autoSpaceDN w:val="0"/>
        <w:adjustRightInd w:val="0"/>
        <w:spacing w:before="0" w:after="0" w:line="240" w:lineRule="auto"/>
        <w:ind w:left="0"/>
        <w:rPr>
          <w:rFonts w:eastAsiaTheme="minorHAnsi"/>
          <w:szCs w:val="24"/>
          <w:lang w:eastAsia="en-US"/>
        </w:rPr>
      </w:pPr>
    </w:p>
    <w:p w14:paraId="78B6E8E1" w14:textId="77777777" w:rsidR="0080446F" w:rsidRDefault="0080446F" w:rsidP="00012633">
      <w:pPr>
        <w:pStyle w:val="Cmsor1"/>
        <w:numPr>
          <w:ilvl w:val="0"/>
          <w:numId w:val="2"/>
        </w:numPr>
        <w:spacing w:before="0" w:after="0" w:line="240" w:lineRule="auto"/>
        <w:ind w:left="567" w:hanging="567"/>
        <w:rPr>
          <w:rFonts w:ascii="Times New Roman" w:hAnsi="Times New Roman" w:cs="Times New Roman"/>
        </w:rPr>
      </w:pPr>
      <w:bookmarkStart w:id="48" w:name="_Toc209294871"/>
      <w:r w:rsidRPr="00356327">
        <w:rPr>
          <w:rFonts w:ascii="Times New Roman" w:hAnsi="Times New Roman" w:cs="Times New Roman"/>
        </w:rPr>
        <w:t>AZ ELEKTRONIKUS NAPLÓPROGRAM HASZNÁLATA</w:t>
      </w:r>
      <w:bookmarkEnd w:id="48"/>
    </w:p>
    <w:p w14:paraId="7FE1943E" w14:textId="77777777" w:rsidR="007C1E5D" w:rsidRPr="007C1E5D" w:rsidRDefault="007C1E5D" w:rsidP="007C1E5D"/>
    <w:p w14:paraId="1C10EEB6" w14:textId="77777777" w:rsidR="0080446F" w:rsidRPr="00356327" w:rsidRDefault="0080446F" w:rsidP="00356327">
      <w:pPr>
        <w:widowControl w:val="0"/>
        <w:overflowPunct w:val="0"/>
        <w:autoSpaceDE w:val="0"/>
        <w:autoSpaceDN w:val="0"/>
        <w:adjustRightInd w:val="0"/>
        <w:spacing w:before="0" w:after="0" w:line="240" w:lineRule="auto"/>
        <w:ind w:right="40"/>
        <w:rPr>
          <w:b/>
          <w:sz w:val="26"/>
          <w:szCs w:val="26"/>
        </w:rPr>
      </w:pPr>
      <w:r w:rsidRPr="00356327">
        <w:rPr>
          <w:b/>
          <w:sz w:val="26"/>
          <w:szCs w:val="26"/>
        </w:rPr>
        <w:t>Elektronikus naplóprogramhoz való hozzáférés szülők számára</w:t>
      </w:r>
    </w:p>
    <w:p w14:paraId="50A2700B" w14:textId="7D59E6D7" w:rsidR="0080446F" w:rsidRPr="00356327" w:rsidRDefault="0080446F" w:rsidP="00356327">
      <w:pPr>
        <w:widowControl w:val="0"/>
        <w:overflowPunct w:val="0"/>
        <w:autoSpaceDE w:val="0"/>
        <w:autoSpaceDN w:val="0"/>
        <w:adjustRightInd w:val="0"/>
        <w:spacing w:before="0" w:after="0" w:line="240" w:lineRule="auto"/>
        <w:ind w:left="40" w:right="40"/>
      </w:pPr>
      <w:r w:rsidRPr="00356327">
        <w:t>A szülők</w:t>
      </w:r>
      <w:r w:rsidR="00CC6CA3">
        <w:t>, törvényes képviselők</w:t>
      </w:r>
      <w:r w:rsidRPr="00356327">
        <w:t xml:space="preserve"> saját gyermekük naplóbejegyzéseihez kapnak hozzáférési lehetőséget. A belépéshez szükséges belépési azonosítóról az osztályfőnök ad tájékoztatást.</w:t>
      </w:r>
    </w:p>
    <w:p w14:paraId="02B12B1E" w14:textId="2BA939F1" w:rsidR="0080446F" w:rsidRPr="00356327" w:rsidRDefault="0080446F" w:rsidP="00356327">
      <w:pPr>
        <w:widowControl w:val="0"/>
        <w:overflowPunct w:val="0"/>
        <w:autoSpaceDE w:val="0"/>
        <w:autoSpaceDN w:val="0"/>
        <w:adjustRightInd w:val="0"/>
        <w:spacing w:before="0" w:after="0" w:line="240" w:lineRule="auto"/>
        <w:ind w:right="40"/>
        <w:rPr>
          <w:b/>
          <w:sz w:val="26"/>
          <w:szCs w:val="26"/>
        </w:rPr>
      </w:pPr>
      <w:r w:rsidRPr="00356327">
        <w:rPr>
          <w:b/>
          <w:sz w:val="26"/>
          <w:szCs w:val="26"/>
        </w:rPr>
        <w:t>Elektronikus naplóprogramhoz való hozzáférés tanulók</w:t>
      </w:r>
      <w:r w:rsidR="00CC6CA3">
        <w:rPr>
          <w:b/>
          <w:sz w:val="26"/>
          <w:szCs w:val="26"/>
        </w:rPr>
        <w:t>, képzésben résztvevők</w:t>
      </w:r>
      <w:r w:rsidRPr="00356327">
        <w:rPr>
          <w:b/>
          <w:sz w:val="26"/>
          <w:szCs w:val="26"/>
        </w:rPr>
        <w:t xml:space="preserve"> számára</w:t>
      </w:r>
    </w:p>
    <w:p w14:paraId="61CFDE8F" w14:textId="4FA5B5E3" w:rsidR="0080446F" w:rsidRPr="00356327" w:rsidRDefault="0080446F" w:rsidP="00356327">
      <w:pPr>
        <w:widowControl w:val="0"/>
        <w:autoSpaceDE w:val="0"/>
        <w:autoSpaceDN w:val="0"/>
        <w:adjustRightInd w:val="0"/>
        <w:spacing w:before="0" w:after="0" w:line="240" w:lineRule="auto"/>
        <w:ind w:left="40"/>
      </w:pPr>
      <w:r w:rsidRPr="00356327">
        <w:t>A tanulóknak</w:t>
      </w:r>
      <w:r w:rsidR="00CC6CA3">
        <w:t>, képzésben résztvevő</w:t>
      </w:r>
      <w:r w:rsidR="007B27F4">
        <w:t xml:space="preserve"> személyeknek</w:t>
      </w:r>
      <w:r w:rsidRPr="00356327">
        <w:t xml:space="preserve"> saját naplóbejegyzéseik eléréséhez szükséges belépési azonosítóról az osztályfőnök</w:t>
      </w:r>
      <w:r w:rsidR="00CC6CA3">
        <w:t>, intézményi kapcsolattartó</w:t>
      </w:r>
      <w:r w:rsidRPr="00356327">
        <w:t xml:space="preserve"> ad tájékoztatást.</w:t>
      </w:r>
    </w:p>
    <w:p w14:paraId="7E9A0AC9" w14:textId="77777777" w:rsidR="0080446F" w:rsidRPr="00356327" w:rsidRDefault="0080446F" w:rsidP="00356327">
      <w:pPr>
        <w:widowControl w:val="0"/>
        <w:overflowPunct w:val="0"/>
        <w:autoSpaceDE w:val="0"/>
        <w:autoSpaceDN w:val="0"/>
        <w:adjustRightInd w:val="0"/>
        <w:spacing w:before="0" w:after="0" w:line="240" w:lineRule="auto"/>
        <w:ind w:right="40"/>
        <w:rPr>
          <w:b/>
          <w:sz w:val="26"/>
          <w:szCs w:val="26"/>
        </w:rPr>
      </w:pPr>
      <w:r w:rsidRPr="00356327">
        <w:rPr>
          <w:b/>
          <w:sz w:val="26"/>
          <w:szCs w:val="26"/>
        </w:rPr>
        <w:t>Szakoktatók feladatai</w:t>
      </w:r>
    </w:p>
    <w:p w14:paraId="769CB501" w14:textId="1B49C2E6" w:rsidR="0080446F" w:rsidRDefault="0080446F" w:rsidP="00356327">
      <w:pPr>
        <w:widowControl w:val="0"/>
        <w:tabs>
          <w:tab w:val="num" w:pos="1860"/>
        </w:tabs>
        <w:autoSpaceDE w:val="0"/>
        <w:autoSpaceDN w:val="0"/>
        <w:adjustRightInd w:val="0"/>
        <w:spacing w:before="0" w:after="0" w:line="240" w:lineRule="auto"/>
        <w:ind w:left="40"/>
      </w:pPr>
      <w:r w:rsidRPr="00356327">
        <w:t xml:space="preserve">Szakoktatók adminisztratív feladatai az elektronikus naplóprogram vonatkozásában a megtartott tanórák adatainak rögzítése az adott napon (haladási napló, hiányzás, késés, osztályzatok, szakoktatói bejegyzések). </w:t>
      </w:r>
    </w:p>
    <w:p w14:paraId="74D8EE75" w14:textId="77777777" w:rsidR="0080446F" w:rsidRPr="00356327" w:rsidRDefault="0080446F" w:rsidP="00356327">
      <w:pPr>
        <w:widowControl w:val="0"/>
        <w:overflowPunct w:val="0"/>
        <w:autoSpaceDE w:val="0"/>
        <w:autoSpaceDN w:val="0"/>
        <w:adjustRightInd w:val="0"/>
        <w:spacing w:before="0" w:after="0" w:line="240" w:lineRule="auto"/>
        <w:ind w:right="40"/>
        <w:rPr>
          <w:b/>
          <w:sz w:val="26"/>
          <w:szCs w:val="26"/>
        </w:rPr>
      </w:pPr>
      <w:r w:rsidRPr="00356327">
        <w:rPr>
          <w:b/>
          <w:sz w:val="26"/>
          <w:szCs w:val="26"/>
        </w:rPr>
        <w:t>Osztályfőnökök feladatai</w:t>
      </w:r>
    </w:p>
    <w:p w14:paraId="4140EB86" w14:textId="5F6D119E" w:rsidR="0080446F" w:rsidRDefault="0080446F" w:rsidP="00356327">
      <w:pPr>
        <w:widowControl w:val="0"/>
        <w:tabs>
          <w:tab w:val="num" w:pos="1860"/>
        </w:tabs>
        <w:autoSpaceDE w:val="0"/>
        <w:autoSpaceDN w:val="0"/>
        <w:adjustRightInd w:val="0"/>
        <w:spacing w:before="0" w:after="0" w:line="240" w:lineRule="auto"/>
        <w:ind w:left="40"/>
      </w:pPr>
      <w:r w:rsidRPr="00356327">
        <w:t>Az osztályfőnökök feladata az elektronikus naplóprogram vonatkozásában az osztályuk adatainak, a tanulók</w:t>
      </w:r>
      <w:r w:rsidR="007B27F4">
        <w:t>/képzésben részt vevő személyek</w:t>
      </w:r>
      <w:r w:rsidRPr="00356327">
        <w:t xml:space="preserve"> bejegyzéseinek figyelemmel kísérése, nyomon követése (haladási napló, hiányzás, késés, igazolások, osztályzatok, szakoktatói bejegyzések stb…), a szükséges tanügyi adminisztráció elvégzése. </w:t>
      </w:r>
    </w:p>
    <w:p w14:paraId="608C8D8E" w14:textId="77777777" w:rsidR="00A44179" w:rsidRPr="007807A7" w:rsidRDefault="00A44179" w:rsidP="00A44179">
      <w:pPr>
        <w:pStyle w:val="NormlWeb"/>
        <w:spacing w:before="0" w:beforeAutospacing="0" w:after="0" w:afterAutospacing="0"/>
      </w:pPr>
      <w:r w:rsidRPr="007807A7">
        <w:rPr>
          <w:rStyle w:val="Kiemels2"/>
          <w:rFonts w:eastAsiaTheme="majorEastAsia"/>
        </w:rPr>
        <w:t>Intézményi sajátosság – KRÉTA adminisztráció</w:t>
      </w:r>
    </w:p>
    <w:p w14:paraId="69A7AC5E" w14:textId="6D9821C7" w:rsidR="00A44179" w:rsidRPr="007807A7" w:rsidRDefault="00A44179" w:rsidP="00A44179">
      <w:pPr>
        <w:pStyle w:val="NormlWeb"/>
        <w:spacing w:before="0" w:beforeAutospacing="0" w:after="0" w:afterAutospacing="0"/>
      </w:pPr>
      <w:r w:rsidRPr="007807A7">
        <w:t>Az osztályfőnök</w:t>
      </w:r>
      <w:r w:rsidR="007B27F4" w:rsidRPr="007807A7">
        <w:t>/szakmai oktatásért felelős személy</w:t>
      </w:r>
      <w:r w:rsidRPr="007807A7">
        <w:t xml:space="preserve"> nem </w:t>
      </w:r>
      <w:r w:rsidR="00DD41B2" w:rsidRPr="007807A7">
        <w:t xml:space="preserve">jogosult </w:t>
      </w:r>
      <w:r w:rsidRPr="007807A7">
        <w:t>a KRÉTA rendszer</w:t>
      </w:r>
      <w:r w:rsidR="00DD41B2" w:rsidRPr="007807A7">
        <w:t>ben a tanulói</w:t>
      </w:r>
      <w:r w:rsidR="007B27F4" w:rsidRPr="007807A7">
        <w:t>/képzésben részt vevő személy</w:t>
      </w:r>
      <w:r w:rsidR="00DD41B2" w:rsidRPr="007807A7">
        <w:t xml:space="preserve"> adat</w:t>
      </w:r>
      <w:r w:rsidR="007B27F4" w:rsidRPr="007807A7">
        <w:t>ainak</w:t>
      </w:r>
      <w:r w:rsidR="00DD41B2" w:rsidRPr="007807A7">
        <w:t xml:space="preserve"> szerkesztésére.</w:t>
      </w:r>
      <w:r w:rsidRPr="007807A7">
        <w:t xml:space="preserve"> A tanulókkal kapcsolatos adminisztrációs feladatokat az intézmény kijelölt adminisztrátora végzi.</w:t>
      </w:r>
    </w:p>
    <w:p w14:paraId="215FF00D" w14:textId="306C57F3" w:rsidR="00A44179" w:rsidRPr="007807A7" w:rsidRDefault="00A44179" w:rsidP="00A44179">
      <w:pPr>
        <w:pStyle w:val="NormlWeb"/>
      </w:pPr>
      <w:r w:rsidRPr="007807A7">
        <w:lastRenderedPageBreak/>
        <w:t>A tanulói</w:t>
      </w:r>
      <w:r w:rsidR="007B27F4" w:rsidRPr="007807A7">
        <w:t>/képzésen részt vevő személy</w:t>
      </w:r>
      <w:r w:rsidRPr="007807A7">
        <w:t xml:space="preserve"> adat</w:t>
      </w:r>
      <w:r w:rsidR="007B27F4" w:rsidRPr="007807A7">
        <w:t xml:space="preserve">ainak </w:t>
      </w:r>
      <w:r w:rsidRPr="007807A7">
        <w:t>kezeléséért az adminisztrátor és az osztályfőnök közösen felelnek:</w:t>
      </w:r>
    </w:p>
    <w:p w14:paraId="7888D958" w14:textId="52CC3507" w:rsidR="00A44179" w:rsidRPr="007807A7" w:rsidRDefault="00A44179" w:rsidP="00A44179">
      <w:pPr>
        <w:pStyle w:val="NormlWeb"/>
        <w:numPr>
          <w:ilvl w:val="0"/>
          <w:numId w:val="49"/>
        </w:numPr>
      </w:pPr>
      <w:r w:rsidRPr="007807A7">
        <w:t>az adminisztrátor felel a tanulók</w:t>
      </w:r>
      <w:r w:rsidR="007B27F4" w:rsidRPr="007807A7">
        <w:t>/képzésben részt vevő személyek</w:t>
      </w:r>
      <w:r w:rsidR="00AB1C0C" w:rsidRPr="007807A7">
        <w:t xml:space="preserve"> személyes és</w:t>
      </w:r>
      <w:r w:rsidRPr="007807A7">
        <w:t xml:space="preserve"> tanügyi adatainak (felvétel, jogviszony, órarend, értékelés), juttatásaiknak, fegyelmi adatainak, szociális adatainak, valamint a záradékoknak a pontos és jogszerű rögzítéséér</w:t>
      </w:r>
      <w:r w:rsidR="00AB1C0C" w:rsidRPr="007807A7">
        <w:t>t, amely tevékenységet az osztályfőnök segítségével és irányításával végzi;</w:t>
      </w:r>
    </w:p>
    <w:p w14:paraId="3506EEC5" w14:textId="3E1E4FAD" w:rsidR="00A44179" w:rsidRPr="007807A7" w:rsidRDefault="00A44179" w:rsidP="00A44179">
      <w:pPr>
        <w:pStyle w:val="NormlWeb"/>
        <w:numPr>
          <w:ilvl w:val="0"/>
          <w:numId w:val="49"/>
        </w:numPr>
      </w:pPr>
      <w:r w:rsidRPr="007807A7">
        <w:t>az osztályfőnök felel e nyilvántartások szakmai-pedagógiai ellenőrzéséért, az adatok változásának azonnali lejelentéséért az adminisztrátor felé, a tanulók</w:t>
      </w:r>
      <w:r w:rsidR="007B27F4" w:rsidRPr="007807A7">
        <w:t>/képzésben részt vevő személyek</w:t>
      </w:r>
      <w:r w:rsidRPr="007807A7">
        <w:t xml:space="preserve"> tanügyi és egyéb adatainak (juttatás, fegyelmi, szociális) rögzítésének ellenőrzéséért, a záradékok pontos és jogszerű rögzítéséért. Ezen felül a tanulók támogatásáért, valamint az adatok alapján a tanulói fejlődés, előmenetel és az oktatás segítéséért.</w:t>
      </w:r>
    </w:p>
    <w:p w14:paraId="4567252A" w14:textId="77777777" w:rsidR="00867B6D" w:rsidRPr="007807A7" w:rsidRDefault="00867B6D" w:rsidP="00867B6D">
      <w:pPr>
        <w:pStyle w:val="Listaszerbekezds"/>
        <w:spacing w:before="100" w:beforeAutospacing="1" w:after="100" w:afterAutospacing="1" w:line="240" w:lineRule="auto"/>
        <w:jc w:val="left"/>
        <w:rPr>
          <w:szCs w:val="24"/>
        </w:rPr>
      </w:pPr>
      <w:r w:rsidRPr="007807A7">
        <w:rPr>
          <w:b/>
          <w:bCs/>
          <w:szCs w:val="24"/>
        </w:rPr>
        <w:t>Szociális adatok kezelése és adatvédelem</w:t>
      </w:r>
    </w:p>
    <w:p w14:paraId="21099739" w14:textId="77777777" w:rsidR="00867B6D" w:rsidRPr="007807A7" w:rsidRDefault="00867B6D" w:rsidP="00867B6D">
      <w:pPr>
        <w:pStyle w:val="Listaszerbekezds"/>
        <w:numPr>
          <w:ilvl w:val="0"/>
          <w:numId w:val="49"/>
        </w:numPr>
        <w:spacing w:before="100" w:beforeAutospacing="1" w:after="100" w:afterAutospacing="1" w:line="240" w:lineRule="auto"/>
        <w:jc w:val="left"/>
        <w:rPr>
          <w:szCs w:val="24"/>
        </w:rPr>
      </w:pPr>
      <w:r w:rsidRPr="007807A7">
        <w:rPr>
          <w:szCs w:val="24"/>
        </w:rPr>
        <w:t>A tanulók szociális adatai különösen érzékeny információnak minősülnek, ezért kezelésük során az intézmény szigorúan betartja a GDPR és az adatvédelmi szabályokat. Az adatokhoz kizárólag az arra jogosult személyek férhetnek hozzá, és azokat csak a tanuló támogatása, a jogszabályoknak megfelelő adminisztráció, illetve a nevelési-oktatási folyamat segítése céljából lehet felhasználni. Az adatok biztonságát az intézmény elektronikus rendszerei és belső eljárásrendje garantálja.</w:t>
      </w:r>
    </w:p>
    <w:p w14:paraId="1FEBA17A" w14:textId="77777777" w:rsidR="00867B6D" w:rsidRPr="007807A7" w:rsidRDefault="00867B6D" w:rsidP="00867B6D">
      <w:pPr>
        <w:pStyle w:val="NormlWeb"/>
        <w:ind w:left="360"/>
      </w:pPr>
    </w:p>
    <w:p w14:paraId="4204288F" w14:textId="77777777" w:rsidR="00A44179" w:rsidRPr="007807A7" w:rsidRDefault="00A44179" w:rsidP="00A44179">
      <w:pPr>
        <w:pStyle w:val="NormlWeb"/>
        <w:spacing w:before="0" w:beforeAutospacing="0" w:after="0" w:afterAutospacing="0"/>
      </w:pPr>
    </w:p>
    <w:p w14:paraId="1F0726F8" w14:textId="77777777" w:rsidR="007432A1" w:rsidRPr="007807A7" w:rsidRDefault="007432A1" w:rsidP="007432A1">
      <w:pPr>
        <w:pStyle w:val="Cmsor2"/>
        <w:rPr>
          <w:sz w:val="24"/>
        </w:rPr>
      </w:pPr>
      <w:bookmarkStart w:id="49" w:name="_Toc209294872"/>
      <w:r w:rsidRPr="007807A7">
        <w:rPr>
          <w:rStyle w:val="Kiemels2"/>
        </w:rPr>
        <w:t>6.1. Digitális eszközhasználat és elektronikus rendszerek</w:t>
      </w:r>
      <w:bookmarkEnd w:id="49"/>
    </w:p>
    <w:p w14:paraId="706EAC77" w14:textId="006EDB48" w:rsidR="007432A1" w:rsidRPr="007807A7" w:rsidRDefault="007432A1" w:rsidP="007432A1">
      <w:pPr>
        <w:pStyle w:val="NormlWeb"/>
        <w:numPr>
          <w:ilvl w:val="0"/>
          <w:numId w:val="47"/>
        </w:numPr>
      </w:pPr>
      <w:r w:rsidRPr="007807A7">
        <w:t xml:space="preserve">A </w:t>
      </w:r>
      <w:r w:rsidR="007B27F4" w:rsidRPr="007807A7">
        <w:t>tanuló/ké</w:t>
      </w:r>
      <w:r w:rsidR="00561815" w:rsidRPr="007807A7">
        <w:t>pzésben</w:t>
      </w:r>
      <w:r w:rsidR="007B27F4" w:rsidRPr="007807A7">
        <w:t xml:space="preserve"> részt vevő személy</w:t>
      </w:r>
      <w:r w:rsidRPr="007807A7">
        <w:t xml:space="preserve"> köteles a KRÉTA rendszerben rögzített adatait (órarend, hiányzás, értékelés) rendszeresen figyelemmel kísérni. A </w:t>
      </w:r>
      <w:r w:rsidR="007B27F4" w:rsidRPr="007807A7">
        <w:t>tanuló/</w:t>
      </w:r>
      <w:r w:rsidR="00561815" w:rsidRPr="007807A7">
        <w:t>képzésben</w:t>
      </w:r>
      <w:r w:rsidR="007B27F4" w:rsidRPr="007807A7">
        <w:t xml:space="preserve"> részt vevő személy</w:t>
      </w:r>
      <w:r w:rsidRPr="007807A7">
        <w:t xml:space="preserve"> felelőssége, hogy a tanulmányait érintő információkról időben értesüljön.</w:t>
      </w:r>
    </w:p>
    <w:p w14:paraId="60DB5028" w14:textId="77777777" w:rsidR="007432A1" w:rsidRPr="007807A7" w:rsidRDefault="007432A1" w:rsidP="007432A1">
      <w:pPr>
        <w:pStyle w:val="NormlWeb"/>
        <w:numPr>
          <w:ilvl w:val="0"/>
          <w:numId w:val="47"/>
        </w:numPr>
      </w:pPr>
      <w:r w:rsidRPr="007807A7">
        <w:t>Az elektronikus rendszerekhez kapott belépési azonosító személyes adat, azt más részére átadni tilos.</w:t>
      </w:r>
    </w:p>
    <w:p w14:paraId="589F0358" w14:textId="0050F2EC" w:rsidR="007432A1" w:rsidRPr="007807A7" w:rsidRDefault="007432A1" w:rsidP="007432A1">
      <w:pPr>
        <w:pStyle w:val="NormlWeb"/>
        <w:numPr>
          <w:ilvl w:val="0"/>
          <w:numId w:val="47"/>
        </w:numPr>
      </w:pPr>
      <w:r w:rsidRPr="007807A7">
        <w:t xml:space="preserve">A </w:t>
      </w:r>
      <w:r w:rsidR="007B27F4" w:rsidRPr="007807A7">
        <w:t>tanuló/</w:t>
      </w:r>
      <w:r w:rsidR="00561815" w:rsidRPr="007807A7">
        <w:t>képzésben</w:t>
      </w:r>
      <w:r w:rsidR="007B27F4" w:rsidRPr="007807A7">
        <w:t xml:space="preserve"> részt vevő személy</w:t>
      </w:r>
      <w:r w:rsidRPr="007807A7">
        <w:t xml:space="preserve"> köteles a KRÉTA rendszeren keresztül küldött hivatalos üzeneteket és tájékoztatókat figyelemmel követni.</w:t>
      </w:r>
    </w:p>
    <w:p w14:paraId="675027A0" w14:textId="2B973755" w:rsidR="007432A1" w:rsidRPr="007807A7" w:rsidRDefault="007432A1" w:rsidP="007432A1">
      <w:pPr>
        <w:pStyle w:val="NormlWeb"/>
        <w:numPr>
          <w:ilvl w:val="0"/>
          <w:numId w:val="47"/>
        </w:numPr>
      </w:pPr>
      <w:r w:rsidRPr="007807A7">
        <w:t xml:space="preserve">Az intézmény által biztosított számítógépet, hálózatot és e-mail címet a </w:t>
      </w:r>
      <w:r w:rsidR="007B27F4" w:rsidRPr="007807A7">
        <w:t>tanuló/</w:t>
      </w:r>
      <w:r w:rsidR="00561815" w:rsidRPr="007807A7">
        <w:t>képzésben</w:t>
      </w:r>
      <w:r w:rsidR="007B27F4" w:rsidRPr="007807A7">
        <w:t xml:space="preserve"> részt vevő személy</w:t>
      </w:r>
      <w:r w:rsidRPr="007807A7">
        <w:t xml:space="preserve"> kizárólag oktatási célra használhatja. Tilos a jogszabályba ütköző, jogsértő, másokat sértő tartalmak letöltése, terjesztése.</w:t>
      </w:r>
    </w:p>
    <w:p w14:paraId="090D0B1B" w14:textId="21220A2A" w:rsidR="007432A1" w:rsidRPr="007807A7" w:rsidRDefault="007432A1" w:rsidP="007432A1">
      <w:pPr>
        <w:pStyle w:val="NormlWeb"/>
        <w:numPr>
          <w:ilvl w:val="0"/>
          <w:numId w:val="47"/>
        </w:numPr>
      </w:pPr>
      <w:r w:rsidRPr="007807A7">
        <w:t xml:space="preserve">A </w:t>
      </w:r>
      <w:r w:rsidR="007B27F4" w:rsidRPr="007807A7">
        <w:t>tanuló/</w:t>
      </w:r>
      <w:r w:rsidR="00561815" w:rsidRPr="007807A7">
        <w:t>képzésben</w:t>
      </w:r>
      <w:r w:rsidR="007B27F4" w:rsidRPr="007807A7">
        <w:t xml:space="preserve"> részt vevő személy</w:t>
      </w:r>
      <w:r w:rsidRPr="007807A7">
        <w:t xml:space="preserve"> köteles a digitális biztonsági szabályokat betartani, ideértve a jelszavak védelmét, a felhasználói fiókok biztonságát, és a közösségi média használatát az intézmény jó hírnevének megőrzése érdekében.</w:t>
      </w:r>
    </w:p>
    <w:p w14:paraId="0DD533A7" w14:textId="77777777" w:rsidR="007432A1" w:rsidRPr="007807A7" w:rsidRDefault="007432A1" w:rsidP="00356327">
      <w:pPr>
        <w:widowControl w:val="0"/>
        <w:tabs>
          <w:tab w:val="num" w:pos="1860"/>
        </w:tabs>
        <w:autoSpaceDE w:val="0"/>
        <w:autoSpaceDN w:val="0"/>
        <w:adjustRightInd w:val="0"/>
        <w:spacing w:before="0" w:after="0" w:line="240" w:lineRule="auto"/>
        <w:ind w:left="40"/>
      </w:pPr>
    </w:p>
    <w:p w14:paraId="42876B1A" w14:textId="77777777" w:rsidR="00CC6CA3" w:rsidRPr="007807A7" w:rsidRDefault="00CC6CA3" w:rsidP="00356327">
      <w:pPr>
        <w:pStyle w:val="Szvegblokk"/>
        <w:spacing w:before="0" w:line="240" w:lineRule="auto"/>
        <w:rPr>
          <w:szCs w:val="24"/>
        </w:rPr>
      </w:pPr>
    </w:p>
    <w:p w14:paraId="5DF1B14B" w14:textId="77777777" w:rsidR="0036635A" w:rsidRPr="007807A7" w:rsidRDefault="0036635A" w:rsidP="00356327">
      <w:pPr>
        <w:pStyle w:val="Szvegblokk"/>
        <w:spacing w:before="0" w:line="240" w:lineRule="auto"/>
        <w:rPr>
          <w:szCs w:val="24"/>
        </w:rPr>
      </w:pPr>
    </w:p>
    <w:p w14:paraId="128571D3" w14:textId="77777777" w:rsidR="0080446F" w:rsidRPr="007807A7" w:rsidRDefault="0080446F" w:rsidP="00012633">
      <w:pPr>
        <w:pStyle w:val="Cmsor1"/>
        <w:numPr>
          <w:ilvl w:val="0"/>
          <w:numId w:val="2"/>
        </w:numPr>
        <w:spacing w:before="0" w:after="0" w:line="240" w:lineRule="auto"/>
        <w:ind w:left="567" w:hanging="567"/>
        <w:jc w:val="left"/>
        <w:rPr>
          <w:rFonts w:ascii="Times New Roman" w:hAnsi="Times New Roman" w:cs="Times New Roman"/>
        </w:rPr>
      </w:pPr>
      <w:bookmarkStart w:id="50" w:name="_Toc209294873"/>
      <w:r w:rsidRPr="007807A7">
        <w:rPr>
          <w:rFonts w:ascii="Times New Roman" w:hAnsi="Times New Roman" w:cs="Times New Roman"/>
        </w:rPr>
        <w:lastRenderedPageBreak/>
        <w:t>MULASZTÁSOK, IGAZOLÁSOK</w:t>
      </w:r>
      <w:bookmarkEnd w:id="50"/>
    </w:p>
    <w:p w14:paraId="42033666" w14:textId="77777777" w:rsidR="007C1E5D" w:rsidRPr="007807A7" w:rsidRDefault="007C1E5D" w:rsidP="00356327">
      <w:pPr>
        <w:spacing w:before="0" w:after="0" w:line="240" w:lineRule="auto"/>
      </w:pPr>
    </w:p>
    <w:p w14:paraId="246C7370" w14:textId="3359A5DA" w:rsidR="0080446F" w:rsidRPr="007807A7" w:rsidRDefault="006931A0" w:rsidP="007C1E5D">
      <w:pPr>
        <w:spacing w:before="0" w:after="0" w:line="240" w:lineRule="auto"/>
      </w:pPr>
      <w:r w:rsidRPr="007807A7">
        <w:t>Minden tanulónak kötelessége, hogy részt vegyen a tanórákon, a kötelező és választott foglalkozásokon, évközi és összefüggő szakmai gyakorlatokon. A tanuló köteles a tanítási órákról és az iskola által szervezett rendezvényekről való távolmaradását igazolni.</w:t>
      </w:r>
    </w:p>
    <w:p w14:paraId="1A8FE679" w14:textId="77777777" w:rsidR="007C1E5D" w:rsidRPr="007807A7" w:rsidRDefault="007C1E5D" w:rsidP="007C1E5D">
      <w:pPr>
        <w:spacing w:before="0" w:after="0" w:line="240" w:lineRule="auto"/>
        <w:rPr>
          <w:iCs/>
          <w:color w:val="000000"/>
          <w:szCs w:val="24"/>
        </w:rPr>
      </w:pPr>
      <w:bookmarkStart w:id="51" w:name="_Toc48084263"/>
      <w:bookmarkStart w:id="52" w:name="_Toc48084362"/>
      <w:bookmarkStart w:id="53" w:name="_Toc48116685"/>
      <w:bookmarkStart w:id="54" w:name="_Toc48117085"/>
      <w:bookmarkStart w:id="55" w:name="_Toc48119945"/>
      <w:bookmarkStart w:id="56" w:name="_Toc48120020"/>
      <w:bookmarkStart w:id="57" w:name="_Toc117764107"/>
      <w:bookmarkStart w:id="58" w:name="_Toc146196869"/>
      <w:bookmarkStart w:id="59" w:name="_Toc146196940"/>
      <w:bookmarkStart w:id="60" w:name="_Toc146197214"/>
      <w:bookmarkStart w:id="61" w:name="_Toc146198903"/>
      <w:bookmarkStart w:id="62" w:name="_Toc146548913"/>
      <w:bookmarkStart w:id="63" w:name="_Toc146548984"/>
      <w:bookmarkStart w:id="64" w:name="_Toc146549600"/>
      <w:bookmarkStart w:id="65" w:name="_Toc146549670"/>
      <w:bookmarkStart w:id="66" w:name="_Toc146549741"/>
      <w:bookmarkStart w:id="67" w:name="_Toc146549812"/>
      <w:bookmarkStart w:id="68" w:name="_Toc146549883"/>
      <w:bookmarkStart w:id="69" w:name="_Toc146549955"/>
      <w:bookmarkStart w:id="70" w:name="_Toc146550026"/>
      <w:bookmarkStart w:id="71" w:name="_Toc1570861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CEAA9AD" w14:textId="77777777" w:rsidR="007C1E5D" w:rsidRPr="007807A7" w:rsidRDefault="007C1E5D" w:rsidP="00356327">
      <w:pPr>
        <w:spacing w:before="0" w:after="0" w:line="240" w:lineRule="auto"/>
        <w:jc w:val="left"/>
        <w:outlineLvl w:val="1"/>
        <w:rPr>
          <w:color w:val="000000"/>
          <w:sz w:val="18"/>
          <w:szCs w:val="18"/>
        </w:rPr>
      </w:pPr>
    </w:p>
    <w:p w14:paraId="1E0ACC0C" w14:textId="77777777" w:rsidR="007C1E5D" w:rsidRPr="007807A7" w:rsidRDefault="007C1E5D" w:rsidP="00356327">
      <w:pPr>
        <w:spacing w:before="0" w:after="0" w:line="240" w:lineRule="auto"/>
        <w:jc w:val="left"/>
        <w:outlineLvl w:val="1"/>
        <w:rPr>
          <w:rFonts w:eastAsiaTheme="majorEastAsia"/>
          <w:b/>
          <w:bCs/>
          <w:vanish/>
          <w:sz w:val="26"/>
          <w:szCs w:val="26"/>
          <w:lang w:eastAsia="en-US" w:bidi="en-US"/>
        </w:rPr>
      </w:pPr>
    </w:p>
    <w:p w14:paraId="2898C632" w14:textId="0124F052" w:rsidR="0080446F" w:rsidRPr="007807A7" w:rsidRDefault="0080446F" w:rsidP="00012633">
      <w:pPr>
        <w:pStyle w:val="Cmsor2"/>
        <w:keepNext w:val="0"/>
        <w:keepLines w:val="0"/>
        <w:numPr>
          <w:ilvl w:val="1"/>
          <w:numId w:val="2"/>
        </w:numPr>
        <w:spacing w:before="0" w:after="0" w:line="240" w:lineRule="auto"/>
        <w:jc w:val="left"/>
        <w:rPr>
          <w:rFonts w:ascii="Times New Roman" w:hAnsi="Times New Roman" w:cs="Times New Roman"/>
        </w:rPr>
      </w:pPr>
      <w:bookmarkStart w:id="72" w:name="_Toc48084264"/>
      <w:bookmarkStart w:id="73" w:name="_Toc48084363"/>
      <w:bookmarkStart w:id="74" w:name="_Toc48116686"/>
      <w:bookmarkStart w:id="75" w:name="_Toc48117086"/>
      <w:bookmarkStart w:id="76" w:name="_Toc48119946"/>
      <w:bookmarkStart w:id="77" w:name="_Toc48120021"/>
      <w:bookmarkStart w:id="78" w:name="_Toc117764108"/>
      <w:bookmarkStart w:id="79" w:name="_Toc146196870"/>
      <w:bookmarkStart w:id="80" w:name="_Toc146196941"/>
      <w:bookmarkStart w:id="81" w:name="_Toc146197215"/>
      <w:bookmarkStart w:id="82" w:name="_Toc146198904"/>
      <w:bookmarkStart w:id="83" w:name="_Toc146548914"/>
      <w:bookmarkStart w:id="84" w:name="_Toc146548985"/>
      <w:bookmarkStart w:id="85" w:name="_Toc146549601"/>
      <w:bookmarkStart w:id="86" w:name="_Toc146549671"/>
      <w:bookmarkStart w:id="87" w:name="_Toc146549742"/>
      <w:bookmarkStart w:id="88" w:name="_Toc146549813"/>
      <w:bookmarkStart w:id="89" w:name="_Toc146549884"/>
      <w:bookmarkStart w:id="90" w:name="_Toc146549956"/>
      <w:bookmarkStart w:id="91" w:name="_Toc146550027"/>
      <w:bookmarkStart w:id="92" w:name="_Toc157086160"/>
      <w:bookmarkStart w:id="93" w:name="_Toc20929487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807A7">
        <w:rPr>
          <w:rFonts w:ascii="Times New Roman" w:hAnsi="Times New Roman" w:cs="Times New Roman"/>
        </w:rPr>
        <w:t>Igazolt mulasztás</w:t>
      </w:r>
      <w:bookmarkEnd w:id="93"/>
    </w:p>
    <w:p w14:paraId="3C1AD2A0" w14:textId="77777777" w:rsidR="0036635A" w:rsidRPr="007807A7" w:rsidRDefault="0036635A" w:rsidP="0036635A">
      <w:r w:rsidRPr="007807A7">
        <w:t>A mulasztás igazolásának módja ágazati alapoktatás esetén orvosi igazolással történik a Kréta rendszeren keresztül, vagy szükség esetén papír alapú orvosi igazolással, duális képzésben táppénzes papírral.</w:t>
      </w:r>
    </w:p>
    <w:p w14:paraId="6C0F1293" w14:textId="52A93945" w:rsidR="0036635A" w:rsidRPr="007807A7" w:rsidRDefault="0036635A" w:rsidP="0036635A">
      <w:r w:rsidRPr="007807A7">
        <w:t>Az orvosi igazolásban az orvos határozza meg, mely időszakban nem látogathatja a tanuló az iskolát. Ha az oktató megítélése szerint a tanuló beteg, gondoskodik a többi tanulótól való elkülönítéséről, és kiskorú tanuló esetén a lehető legrövidebb időn belül értesíti a tanuló szüleit. Az orvosi igazolásnak tartalmaznia kell a betegség miatt bekövetkezett távollét pontos vagy – ha az orvosi igazolás a betegség befejezését megelőzően került kiállításra – várható időtartamát is, ellenkező esetben a mulasztás igazolatlan.</w:t>
      </w:r>
    </w:p>
    <w:p w14:paraId="19487210" w14:textId="77777777" w:rsidR="0036635A" w:rsidRPr="007807A7" w:rsidRDefault="0036635A" w:rsidP="0036635A">
      <w:r w:rsidRPr="007807A7">
        <w:t>Szakirányú oktatásban:</w:t>
      </w:r>
    </w:p>
    <w:p w14:paraId="0B4C8F94" w14:textId="77777777" w:rsidR="0036635A" w:rsidRPr="007807A7" w:rsidRDefault="0036635A" w:rsidP="0036635A">
      <w:r w:rsidRPr="007807A7">
        <w:t>•</w:t>
      </w:r>
      <w:r w:rsidRPr="007807A7">
        <w:tab/>
        <w:t>A duális képzésben résztvevő tanuló, a szakképzési szerződés hatálya alatt táppénzes papírral tudja igazolni mind a duális képzőhely gyakorlati oktatásához, mind pedig az iskola elméleti oktatáshoz kapcsolódó hiányzását, mivel a tanuló a duális képzőhellyel szakképzési munkaszerződést kötött. Ha a táppénzes papír iskolai, elméleti oktatás igazolására szolgál, akkor a tanuló köteles az osztályfőnöknek fénymásolás céljából átadni a táppénzes papírt. A fénymásolást követően az osztályfőnök köteles a tanulónak visszaadni, hiszen a tanulónak táppénzes papírt a duális képzőhelyen kell leadnia távolléte igazolására.</w:t>
      </w:r>
    </w:p>
    <w:p w14:paraId="132CEA59" w14:textId="77777777" w:rsidR="0036635A" w:rsidRPr="007807A7" w:rsidRDefault="0036635A" w:rsidP="0036635A">
      <w:r w:rsidRPr="007807A7">
        <w:t>•</w:t>
      </w:r>
      <w:r w:rsidRPr="007807A7">
        <w:tab/>
        <w:t>A tanműhelyi oktatásban résztvevő tanuló, aki szakképzési munkaszerződéssel nem rendelkezik, vagy szakképzési munkaszerződésének hatálya lejárt, mulasztásait orvosi igazolással tudja igazolni az osztályfőnök irányába.</w:t>
      </w:r>
    </w:p>
    <w:p w14:paraId="3D271A0B" w14:textId="77777777" w:rsidR="0036635A" w:rsidRPr="007807A7" w:rsidRDefault="0036635A" w:rsidP="0036635A"/>
    <w:p w14:paraId="201EFD4D" w14:textId="36204ADF" w:rsidR="0036635A" w:rsidRPr="007807A7" w:rsidRDefault="0036635A" w:rsidP="0036635A">
      <w:r w:rsidRPr="007807A7">
        <w:t xml:space="preserve">A tanuló mulasztását igazoltnak kell tekinteni: </w:t>
      </w:r>
    </w:p>
    <w:p w14:paraId="4F3C9849" w14:textId="77777777" w:rsidR="0036635A" w:rsidRPr="007807A7" w:rsidRDefault="0036635A" w:rsidP="0036635A">
      <w:r w:rsidRPr="007807A7">
        <w:t>Ha a kiskorú tanuló esetén a kiskorú tanuló törvényes képviselőjének írásbeli kérelmére – a Házirendben meghatározottak szerint engedélyt kapott a távolmaradásra.</w:t>
      </w:r>
    </w:p>
    <w:p w14:paraId="15337375" w14:textId="62AB0774" w:rsidR="0036635A" w:rsidRPr="007807A7" w:rsidRDefault="0036635A" w:rsidP="0036635A">
      <w:r w:rsidRPr="007807A7">
        <w:t xml:space="preserve"> Ha a tanuló betegsége esetén a betegség első napjától számított ötödik munkanapon mulasztását orvosi igazolással, táppénzes papírral igazolja osztályfőnökének papír alapon vagy elektronikus orvosi igazolással a Kréta rendszeren keresztül.</w:t>
      </w:r>
    </w:p>
    <w:p w14:paraId="5EDD78A2" w14:textId="7F75752E" w:rsidR="0036635A" w:rsidRPr="007807A7" w:rsidRDefault="0036635A" w:rsidP="0036635A">
      <w:r w:rsidRPr="007807A7">
        <w:t>Ha a tanuló hatósági intézkedés vagy egyéb alapos indok miatt nem tudott kötelezettségének eleget tenni.</w:t>
      </w:r>
    </w:p>
    <w:p w14:paraId="7169BC49" w14:textId="7BC2ED9A" w:rsidR="0036635A" w:rsidRPr="007807A7" w:rsidRDefault="0036635A" w:rsidP="0036635A">
      <w:r w:rsidRPr="007807A7">
        <w:t>Ha a tanuló ideiglenes vendégtanulói jogviszonyának időtartamát a fogadó intézmény által kiállított igazolással igazolja.</w:t>
      </w:r>
    </w:p>
    <w:p w14:paraId="0FE51492" w14:textId="1EF5609D" w:rsidR="0036635A" w:rsidRPr="007807A7" w:rsidRDefault="0036635A" w:rsidP="0036635A">
      <w:r w:rsidRPr="007807A7">
        <w:t>Ha a tanuló utolsó két évfolyamán – tanítási évenként legfeljebb két alkalommal – továbbtanulási célú rendezvényen vesz részt, feltéve, ha a részvételt a szervező által kiállított igazolással igazolja.</w:t>
      </w:r>
    </w:p>
    <w:p w14:paraId="6B6AB52B" w14:textId="378FFA8E" w:rsidR="0036635A" w:rsidRPr="007807A7" w:rsidRDefault="0036635A" w:rsidP="0036635A">
      <w:r w:rsidRPr="007807A7">
        <w:lastRenderedPageBreak/>
        <w:t xml:space="preserve">Ha a tanuló előre látható okok miatt hiányzott, és engedélyt kapott a távolmaradásra (hatósági intézkedés, orvosi szakvizsgálat stb.). Előre látható mulasztásra írásbeli engedélyt kell kérnie a szülőnek/gondviselőnek (felnőtt korú tanulónak). Az engedélyt megadhatja 1-2 órás távolmaradás esetén a szakoktató, tanévenként 3 napos távolmaradásra az osztályfőnök, ennél hosszabb távolmaradásra az igazgató. A döntés során figyelembe kell venni a tanuló tanulmányi előmenetelét, magatartását, addigi mulasztásának mennyiségét és azok okait. </w:t>
      </w:r>
    </w:p>
    <w:p w14:paraId="77B513CD" w14:textId="77777777" w:rsidR="0036635A" w:rsidRPr="007807A7" w:rsidRDefault="0036635A" w:rsidP="0036635A">
      <w:r w:rsidRPr="007807A7">
        <w:t>Előre látható oknak tekintjük, ha a tanuló kikérőre kap felmentést az iskolai elfoglaltság alól:</w:t>
      </w:r>
    </w:p>
    <w:p w14:paraId="78C58FF0" w14:textId="77777777" w:rsidR="0036635A" w:rsidRPr="007807A7" w:rsidRDefault="0036635A" w:rsidP="0036635A">
      <w:r w:rsidRPr="007807A7">
        <w:t>-</w:t>
      </w:r>
      <w:r w:rsidRPr="007807A7">
        <w:tab/>
        <w:t xml:space="preserve">A kikérőt csak hivatalos szervezet (sportegyesület, oktatási intézmény, énekkar, tánccsoport stb.) adhat. </w:t>
      </w:r>
    </w:p>
    <w:p w14:paraId="4E2FDCC1" w14:textId="77777777" w:rsidR="0036635A" w:rsidRPr="007807A7" w:rsidRDefault="0036635A" w:rsidP="0036635A">
      <w:r w:rsidRPr="007807A7">
        <w:t>-</w:t>
      </w:r>
      <w:r w:rsidRPr="007807A7">
        <w:tab/>
        <w:t>A kikérőn szerepeljen a tanuló neve, s az, hogy melyik intézmény milyen időpontra, eseményre kéri a tanuló felmentését. Csak eredeti pecséttel és aláírással fogadható el.</w:t>
      </w:r>
    </w:p>
    <w:p w14:paraId="1D34A79D" w14:textId="77777777" w:rsidR="0036635A" w:rsidRPr="007807A7" w:rsidRDefault="0036635A" w:rsidP="0036635A">
      <w:r w:rsidRPr="007807A7">
        <w:t xml:space="preserve">Az előre nem látható mulasztásnál a szülő/gondviselő, vagy a nem tanköteles tanuló köteles az iskolát (osztályfőnököt) a mulasztás első napján személyesen, telefonon vagy más módon értesíteni. A bejelentés elmaradása esetén az osztályfőnöknek intézkednie kell a mulasztás okának felderítésére. </w:t>
      </w:r>
    </w:p>
    <w:p w14:paraId="080F012A" w14:textId="77777777" w:rsidR="0036635A" w:rsidRPr="007807A7" w:rsidRDefault="0036635A" w:rsidP="0036635A">
      <w:r w:rsidRPr="007807A7">
        <w:t>Rendkívüli esetben tanévenként legfeljebb 5 napot, azaz 35 foglalkozást a szülő is igazolhat, abban az esetben, ha a tanulónak nincs hatályos szakképzési munkaszerződése.</w:t>
      </w:r>
    </w:p>
    <w:p w14:paraId="42AC548A" w14:textId="77777777" w:rsidR="0036635A" w:rsidRPr="007807A7" w:rsidRDefault="0036635A" w:rsidP="0036635A">
      <w:r w:rsidRPr="007807A7">
        <w:t>A gyógytestnevelési és az egyéb kötelezően előírt foglalkozásokról való hiányzást a tanórákról való mulasztásokkal együtt kell kezelni.</w:t>
      </w:r>
    </w:p>
    <w:p w14:paraId="68341962" w14:textId="77777777" w:rsidR="0036635A" w:rsidRPr="007807A7" w:rsidRDefault="0036635A" w:rsidP="0036635A">
      <w:r w:rsidRPr="007807A7">
        <w:t>Az egybefüggő szakmai gyakorlatokról való hiányzás esetén a szakmai program része, a képzési program tartalmazza az előírásokat.</w:t>
      </w:r>
    </w:p>
    <w:p w14:paraId="5E8F473A" w14:textId="764392FA" w:rsidR="00A01730" w:rsidRPr="007807A7" w:rsidRDefault="0036635A" w:rsidP="0036635A">
      <w:pPr>
        <w:spacing w:before="0" w:after="0" w:line="240" w:lineRule="auto"/>
        <w:rPr>
          <w:b/>
        </w:rPr>
      </w:pPr>
      <w:r w:rsidRPr="007807A7">
        <w:t>Minden igazolásnak feltétele az eredetiség, vagy a Kréta rendszeren történő online formátum.</w:t>
      </w:r>
      <w:r w:rsidRPr="007807A7">
        <w:rPr>
          <w:b/>
        </w:rPr>
        <w:t xml:space="preserve"> </w:t>
      </w:r>
    </w:p>
    <w:p w14:paraId="196A82D3" w14:textId="6FBE3144" w:rsidR="007432A1" w:rsidRPr="007807A7" w:rsidRDefault="007432A1" w:rsidP="0036635A">
      <w:pPr>
        <w:spacing w:before="0" w:after="0" w:line="240" w:lineRule="auto"/>
        <w:rPr>
          <w:b/>
        </w:rPr>
      </w:pPr>
      <w:r w:rsidRPr="007807A7">
        <w:t>Az orvosi igazolás és a táppénzes papír elektronikus úton, a Kréta rendszerben is benyújtható, az intézmény ezt egyenértékűnek tekinti a papír alapú igazolással.</w:t>
      </w:r>
    </w:p>
    <w:p w14:paraId="405E8C35" w14:textId="2EE9E8A8" w:rsidR="0036635A" w:rsidRPr="007807A7" w:rsidRDefault="0036635A" w:rsidP="0036635A">
      <w:pPr>
        <w:spacing w:before="0" w:after="0" w:line="240" w:lineRule="auto"/>
        <w:rPr>
          <w:b/>
        </w:rPr>
      </w:pPr>
      <w:r w:rsidRPr="007807A7">
        <w:rPr>
          <w:b/>
        </w:rPr>
        <w:t xml:space="preserve">Ha a tanuló távolmaradását nem igazolja, a mulasztás igazolatlan minősül. </w:t>
      </w:r>
    </w:p>
    <w:p w14:paraId="48A890CC" w14:textId="77777777" w:rsidR="007C1E5D" w:rsidRPr="007807A7" w:rsidRDefault="007C1E5D" w:rsidP="007C1E5D">
      <w:pPr>
        <w:spacing w:before="0" w:after="0" w:line="240" w:lineRule="auto"/>
        <w:rPr>
          <w:i/>
          <w:iCs/>
          <w:color w:val="000000"/>
          <w:szCs w:val="24"/>
        </w:rPr>
      </w:pPr>
    </w:p>
    <w:p w14:paraId="3D55DB09" w14:textId="77777777" w:rsidR="0080446F" w:rsidRPr="007807A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94" w:name="_Toc209294875"/>
      <w:r w:rsidRPr="007807A7">
        <w:rPr>
          <w:rFonts w:ascii="Times New Roman" w:hAnsi="Times New Roman" w:cs="Times New Roman"/>
        </w:rPr>
        <w:t>Az igazolatlan hiányzás következményei</w:t>
      </w:r>
      <w:bookmarkEnd w:id="94"/>
      <w:r w:rsidRPr="007807A7">
        <w:rPr>
          <w:rFonts w:ascii="Times New Roman" w:hAnsi="Times New Roman" w:cs="Times New Roman"/>
        </w:rPr>
        <w:tab/>
      </w:r>
    </w:p>
    <w:p w14:paraId="54971AD0" w14:textId="45464E24" w:rsidR="004C1580" w:rsidRPr="007807A7" w:rsidRDefault="004C1580" w:rsidP="00012633">
      <w:pPr>
        <w:pStyle w:val="Listaszerbekezds"/>
        <w:numPr>
          <w:ilvl w:val="0"/>
          <w:numId w:val="25"/>
        </w:numPr>
        <w:spacing w:before="0" w:after="0" w:line="240" w:lineRule="auto"/>
      </w:pPr>
      <w:r w:rsidRPr="007807A7">
        <w:t>Ha a tanuló a távolmaradást nem igazolja, mulasztása igazolatlan. Az igazolatlan mulasztások hátterének felderítésében az osztályfőnök jár el. Igazolatlan hiányzás esetén (tanköteles korúaknál az első igazolatlan óra után, nem tanköteles tanulóknál, ha a hiányzás elérte a 10 órát) az osztályfőnök írásban, illetve a Kréta rendszeren keresztül értesíti a szülőt az igazolatlan mulasztásról, az igazolatlan órák számáról és az igazolatlan hiányzás következményeiről:</w:t>
      </w:r>
    </w:p>
    <w:p w14:paraId="43EC87F6" w14:textId="77777777" w:rsidR="004C1580" w:rsidRPr="007807A7" w:rsidRDefault="004C1580" w:rsidP="004C1580">
      <w:pPr>
        <w:pStyle w:val="Listaszerbekezds"/>
        <w:spacing w:before="0" w:after="0" w:line="240" w:lineRule="auto"/>
        <w:ind w:left="426"/>
      </w:pPr>
      <w:r w:rsidRPr="007807A7">
        <w:t xml:space="preserve">Igazolatlan a hiányzás, ha a tanuló </w:t>
      </w:r>
    </w:p>
    <w:p w14:paraId="6428BF82" w14:textId="77777777" w:rsidR="004C1580" w:rsidRPr="007807A7" w:rsidRDefault="004C1580" w:rsidP="004C1580">
      <w:pPr>
        <w:pStyle w:val="Listaszerbekezds"/>
        <w:spacing w:before="0" w:after="0" w:line="240" w:lineRule="auto"/>
        <w:ind w:left="426"/>
      </w:pPr>
      <w:r w:rsidRPr="007807A7">
        <w:t>-</w:t>
      </w:r>
      <w:r w:rsidRPr="007807A7">
        <w:tab/>
        <w:t xml:space="preserve">szülő tudomása nélkül volt távol a tanítási óráról, </w:t>
      </w:r>
    </w:p>
    <w:p w14:paraId="0A47C196" w14:textId="77777777" w:rsidR="004C1580" w:rsidRPr="007807A7" w:rsidRDefault="004C1580" w:rsidP="004C1580">
      <w:pPr>
        <w:pStyle w:val="Listaszerbekezds"/>
        <w:spacing w:before="0" w:after="0" w:line="240" w:lineRule="auto"/>
        <w:ind w:left="426"/>
      </w:pPr>
      <w:r w:rsidRPr="007807A7">
        <w:t>-</w:t>
      </w:r>
      <w:r w:rsidRPr="007807A7">
        <w:tab/>
        <w:t>az oktató/ osztályfőnök engedélye nélkül távozott a tanítási óráról,</w:t>
      </w:r>
    </w:p>
    <w:p w14:paraId="7DDA456B" w14:textId="77777777" w:rsidR="004C1580" w:rsidRPr="007807A7" w:rsidRDefault="004C1580" w:rsidP="004C1580">
      <w:pPr>
        <w:pStyle w:val="Listaszerbekezds"/>
        <w:spacing w:before="0" w:after="0" w:line="240" w:lineRule="auto"/>
        <w:ind w:left="426"/>
      </w:pPr>
      <w:r w:rsidRPr="007807A7">
        <w:t>-</w:t>
      </w:r>
      <w:r w:rsidRPr="007807A7">
        <w:tab/>
        <w:t>hamisított igazolást (ez fegyelmi vétség is!) hozott,</w:t>
      </w:r>
    </w:p>
    <w:p w14:paraId="39A62756" w14:textId="77777777" w:rsidR="004C1580" w:rsidRPr="007807A7" w:rsidRDefault="004C1580" w:rsidP="004C1580">
      <w:pPr>
        <w:pStyle w:val="Listaszerbekezds"/>
        <w:spacing w:before="0" w:after="0" w:line="240" w:lineRule="auto"/>
        <w:ind w:left="426"/>
      </w:pPr>
      <w:r w:rsidRPr="007807A7">
        <w:t>-</w:t>
      </w:r>
      <w:r w:rsidRPr="007807A7">
        <w:tab/>
        <w:t>az betegség kezdetétől számított előírt 5 munkanapon belül távollétét nem igazolja.</w:t>
      </w:r>
    </w:p>
    <w:p w14:paraId="7C3C6E52" w14:textId="2FDBF0C2" w:rsidR="0080446F" w:rsidRPr="007807A7" w:rsidRDefault="0080446F" w:rsidP="00012633">
      <w:pPr>
        <w:pStyle w:val="Listaszerbekezds"/>
        <w:numPr>
          <w:ilvl w:val="0"/>
          <w:numId w:val="25"/>
        </w:numPr>
        <w:spacing w:before="0" w:after="0" w:line="240" w:lineRule="auto"/>
      </w:pPr>
      <w:r w:rsidRPr="007807A7">
        <w:t xml:space="preserve">A szakképző intézmény köteles a tanköteles tanuló törvényes képviselőjét értesíteni a tanköteles tanuló első alkalommal történő igazolatlan mulasztásakor, továbbá abban az esetben is, ha a nem tanköteles kiskorú tanuló igazolatlan mulasztása a tíz foglalkozást eléri. Az értesítésben fel kell hívni a tanköteles tanuló törvényes képviselőjének figyelmét az igazolatlan mulasztás következményeire. Ha a szakképző intézmény értesítése eredménytelen maradt, és a tanuló ismételten igazolatlanul mulaszt, a </w:t>
      </w:r>
      <w:r w:rsidRPr="007807A7">
        <w:lastRenderedPageBreak/>
        <w:t xml:space="preserve">szakképző intézmény a család- és gyermekjóléti szolgálat közreműködését igénybe véve keresi meg a tanköteles tanuló törvényes képviselőjét. </w:t>
      </w:r>
    </w:p>
    <w:p w14:paraId="356143BD" w14:textId="2543DFA5" w:rsidR="0080446F" w:rsidRPr="007807A7" w:rsidRDefault="0080446F" w:rsidP="00012633">
      <w:pPr>
        <w:pStyle w:val="Listaszerbekezds"/>
        <w:numPr>
          <w:ilvl w:val="0"/>
          <w:numId w:val="25"/>
        </w:numPr>
        <w:spacing w:before="0" w:after="0" w:line="240" w:lineRule="auto"/>
      </w:pPr>
      <w:r w:rsidRPr="007807A7">
        <w:t xml:space="preserve">Ha a </w:t>
      </w:r>
      <w:r w:rsidR="00381656" w:rsidRPr="007807A7">
        <w:rPr>
          <w:b/>
          <w:bCs/>
        </w:rPr>
        <w:t xml:space="preserve">tanköteles </w:t>
      </w:r>
      <w:r w:rsidRPr="007807A7">
        <w:t xml:space="preserve">tanuló igazolatlan mulasztása egy tanítási félévben eléri a </w:t>
      </w:r>
      <w:r w:rsidR="00381656" w:rsidRPr="007807A7">
        <w:rPr>
          <w:b/>
          <w:bCs/>
        </w:rPr>
        <w:t>tíz (10)</w:t>
      </w:r>
      <w:r w:rsidRPr="007807A7">
        <w:t xml:space="preserve"> foglalkozást, az igazgató – a gyermekvédelmi és gyámügyi feladat- és hatáskörök ellátásáról, valamint a gyámhatóság szervezetéről és illetékességéről szóló kormányrendeletben foglaltakkal összhangban – értesíti a tanuló tényleges tartózkodási helye szerint illetékes gyámhatóságot, a gyermekvédelmi szakellátásban nevelkedő tanuló esetén a területi gyermekvédelmi szakszolgálatot, tanköteles tanuló esetén – gyermekvédelmi szakellátásban nevelkedő tanuló kivételével – a család- és gyermekjóléti szolgálatot. Az értesítést követően a család- és gyermekjóléti szolgálat a szakképző intézmény és – szükség esetén – a kollégium bevonásával haladéktalanul intézkedési tervet készít, amelyben a mulasztás okának feltárására figyelemmel meghatározza a tanulót veszélyeztető és az igazolatlan mulasztást kiváltó helyzet megszüntetésével, a tanulói tankötelezettség teljesítésével kapcsolatos, továbbá a tanuló érdekeit szolgáló feladatokat. </w:t>
      </w:r>
    </w:p>
    <w:p w14:paraId="6F707E8D" w14:textId="17B08739" w:rsidR="0080446F" w:rsidRPr="007807A7" w:rsidRDefault="0080446F" w:rsidP="00012633">
      <w:pPr>
        <w:pStyle w:val="Listaszerbekezds"/>
        <w:numPr>
          <w:ilvl w:val="0"/>
          <w:numId w:val="25"/>
        </w:numPr>
        <w:spacing w:before="0" w:after="0" w:line="240" w:lineRule="auto"/>
      </w:pPr>
      <w:r w:rsidRPr="007807A7">
        <w:t xml:space="preserve">Ha a tanköteles tanuló igazolatlan mulasztása egy félévben eléri a </w:t>
      </w:r>
      <w:r w:rsidR="00381656" w:rsidRPr="007807A7">
        <w:rPr>
          <w:b/>
          <w:bCs/>
        </w:rPr>
        <w:t>harminc (30)</w:t>
      </w:r>
      <w:r w:rsidR="00381656" w:rsidRPr="007807A7">
        <w:t xml:space="preserve"> </w:t>
      </w:r>
      <w:r w:rsidRPr="007807A7">
        <w:t xml:space="preserve">foglalkozást, az igazgató a mulasztásról tájékoztatja az általános szabálysértési hatóságot – a gyermekvédelmi szakellátásban nevelkedő tanköteles tanuló kivételével –, valamint ismételten tájékoztatja a család- és gyermekjóléti szolgálatot, amely közreműködik a tanköteles tanuló törvényes képviselője értesítésében, továbbá gyermekvédelmi szakellátásban nevelkedő tanköteles tanuló esetén a területi gyermekvédelmi szakszolgálatot. Ha a tanköteles tanuló igazolatlan mulasztása egy félévben eléri </w:t>
      </w:r>
      <w:r w:rsidRPr="007807A7">
        <w:rPr>
          <w:b/>
          <w:bCs/>
          <w:color w:val="FF0000"/>
        </w:rPr>
        <w:t>a</w:t>
      </w:r>
      <w:r w:rsidR="00381656" w:rsidRPr="007807A7">
        <w:rPr>
          <w:b/>
          <w:bCs/>
          <w:color w:val="FF0000"/>
        </w:rPr>
        <w:t>z</w:t>
      </w:r>
      <w:r w:rsidRPr="007807A7">
        <w:rPr>
          <w:b/>
          <w:bCs/>
          <w:color w:val="FF0000"/>
        </w:rPr>
        <w:t xml:space="preserve"> </w:t>
      </w:r>
      <w:r w:rsidR="00381656" w:rsidRPr="007807A7">
        <w:rPr>
          <w:b/>
          <w:bCs/>
          <w:color w:val="FF0000"/>
        </w:rPr>
        <w:t>ötven (50)</w:t>
      </w:r>
      <w:r w:rsidRPr="007807A7">
        <w:t xml:space="preserve"> foglalkozást, az igazgatója haladéktalanul értesíti a tanköteles tanuló tényleges tartózkodási helye szerint illetékes gyámhatóságot. </w:t>
      </w:r>
    </w:p>
    <w:p w14:paraId="49B3DFB5" w14:textId="7EE53806" w:rsidR="0080446F" w:rsidRPr="007807A7" w:rsidRDefault="0080446F" w:rsidP="00012633">
      <w:pPr>
        <w:pStyle w:val="Listaszerbekezds"/>
        <w:numPr>
          <w:ilvl w:val="0"/>
          <w:numId w:val="25"/>
        </w:numPr>
        <w:spacing w:before="0" w:after="0" w:line="240" w:lineRule="auto"/>
      </w:pPr>
      <w:r w:rsidRPr="007807A7">
        <w:t>Ha a tanulónak – az ideiglenes vendégtanulói jogviszony időtartamának kivételével – egy tanítási évben az igazolt és igazolatlan mulasztása együttesen a kétszázötven foglalkozást vagy egy adott tantárgyból a</w:t>
      </w:r>
      <w:r w:rsidRPr="00356327">
        <w:t xml:space="preserve"> foglalkozások harminc százalékát meghaladja és emiatt a tanuló teljesítménye tanítási év közben nem volt érdemjeggyel értékelhető, a tanítási év végén nem minősíthető, kivéve, ha az oktatói testület engedélyezi, hogy osztályozó vizsgát tegyen. Az oktatói testület az osztályozó vizsga letételét akkor tagadhatja meg, ha a tanuló igazolatlan mulasztásainak száma </w:t>
      </w:r>
      <w:r w:rsidRPr="007807A7">
        <w:t xml:space="preserve">meghaladja a húsz foglalkozást és a szakképző intézmény eleget tett értesítési kötelezettségének. </w:t>
      </w:r>
    </w:p>
    <w:p w14:paraId="54A44C1F" w14:textId="223BEA5D" w:rsidR="004C1580" w:rsidRPr="007807A7" w:rsidRDefault="004C1580" w:rsidP="00012633">
      <w:pPr>
        <w:pStyle w:val="Listaszerbekezds"/>
        <w:numPr>
          <w:ilvl w:val="0"/>
          <w:numId w:val="25"/>
        </w:numPr>
        <w:spacing w:before="0" w:after="0" w:line="240" w:lineRule="auto"/>
      </w:pPr>
      <w:r w:rsidRPr="007807A7">
        <w:t>Ha a nem tanköteles korú tanuló igazolatlan hiányzása eléri a tíz órát, az osztályfőnök köteles a szülőt értesíteni. A tanköteles tanuló kivételével megszűnik a tanulói jogviszonya annak, aki egy tanítási éven belül igazolatlanul, harminc foglalkozásnál többet mulaszt, feltéve, hogy a szakképző intézmény a tanulót, kiskorú tanuló esetén a kiskorú tanuló törvényes képviselőjét legalább két alkalommal írásban figyelmeztette az igazolatlan mulasztás következményeire.</w:t>
      </w:r>
    </w:p>
    <w:p w14:paraId="3E091628" w14:textId="77777777" w:rsidR="004C1580" w:rsidRPr="007807A7" w:rsidRDefault="004C1580" w:rsidP="00012633">
      <w:pPr>
        <w:pStyle w:val="Listaszerbekezds"/>
        <w:numPr>
          <w:ilvl w:val="0"/>
          <w:numId w:val="25"/>
        </w:numPr>
        <w:spacing w:before="0" w:after="0" w:line="240" w:lineRule="auto"/>
      </w:pPr>
      <w:r w:rsidRPr="007807A7">
        <w:t>Az igazolatlan hiányzás fegyelmi vétség, ezért büntetést von maga után: Az 5. igazolatlan óra esetén osztályfőnöki figyelmeztetést, a 15. igazolatlan óra esetén osztályfőnöki intést, 25 óra igazolatlan mulasztás esetén igazgatói figyelmeztetést kap a tanuló.</w:t>
      </w:r>
    </w:p>
    <w:p w14:paraId="3AA33A09" w14:textId="3FD4FEB8" w:rsidR="004C1580" w:rsidRPr="007807A7" w:rsidRDefault="004C1580" w:rsidP="00012633">
      <w:pPr>
        <w:pStyle w:val="Listaszerbekezds"/>
        <w:numPr>
          <w:ilvl w:val="0"/>
          <w:numId w:val="25"/>
        </w:numPr>
        <w:spacing w:before="0" w:after="0" w:line="240" w:lineRule="auto"/>
      </w:pPr>
      <w:r w:rsidRPr="007807A7">
        <w:t>Az a tanuló, aki 250 óránál többet hiányzott, de mulasztásai igazoltak, az oktatói testülettől osztályozó vizsga letételére kaphat engedélyt. Ha bármely tantárgyból a tanítási órák 30%-át meghaladja a hiányzás, és a tanulónak nincs az iskola szakmai programjában meghatározott számú osztályzata, év végén nem osztályozható, kivéve, ha az oktatói testület az osztályozóvizsgát engedélyezi.</w:t>
      </w:r>
    </w:p>
    <w:p w14:paraId="693CB0BC" w14:textId="0CC10732" w:rsidR="004C1580" w:rsidRPr="007807A7" w:rsidRDefault="004C1580" w:rsidP="004C1580">
      <w:pPr>
        <w:spacing w:before="0" w:after="0" w:line="240" w:lineRule="auto"/>
      </w:pPr>
    </w:p>
    <w:p w14:paraId="643DB0A6" w14:textId="21908B71" w:rsidR="004C1580" w:rsidRPr="007807A7" w:rsidRDefault="003F7C72" w:rsidP="00012633">
      <w:pPr>
        <w:pStyle w:val="Listaszerbekezds"/>
        <w:numPr>
          <w:ilvl w:val="0"/>
          <w:numId w:val="25"/>
        </w:numPr>
        <w:spacing w:before="0" w:after="0" w:line="240" w:lineRule="auto"/>
      </w:pPr>
      <w:r w:rsidRPr="007807A7">
        <w:t xml:space="preserve">A felnőttképzési szerződéssel felnőttek oktatásában vagy felnőttek képzésében az intézménnyel jogviszonyban álló </w:t>
      </w:r>
      <w:r w:rsidR="007B27F4" w:rsidRPr="007807A7">
        <w:t>képzésben részt vevő személyek</w:t>
      </w:r>
      <w:r w:rsidRPr="007807A7">
        <w:t xml:space="preserve"> jogviszonya megszűnik, ha a </w:t>
      </w:r>
      <w:r w:rsidR="007B27F4" w:rsidRPr="007807A7">
        <w:t>képzésben részt vevő személy</w:t>
      </w:r>
      <w:r w:rsidRPr="007807A7">
        <w:t xml:space="preserve"> mulasztása meghaladja a felnőttképzési szerződésben meghatározott megengedett mértéket. Az intézmény a hallgatói jogviszony megszűnéséről írásos formában értesíti az illetőt.</w:t>
      </w:r>
    </w:p>
    <w:p w14:paraId="1927476F" w14:textId="77777777" w:rsidR="007C1E5D" w:rsidRPr="007807A7" w:rsidRDefault="007C1E5D" w:rsidP="00AA7D7D">
      <w:pPr>
        <w:spacing w:before="0" w:after="0" w:line="240" w:lineRule="auto"/>
      </w:pPr>
    </w:p>
    <w:p w14:paraId="1499FF98" w14:textId="77777777" w:rsidR="0080446F" w:rsidRPr="007807A7" w:rsidRDefault="0080446F" w:rsidP="00012633">
      <w:pPr>
        <w:pStyle w:val="Cmsor2"/>
        <w:keepNext w:val="0"/>
        <w:keepLines w:val="0"/>
        <w:numPr>
          <w:ilvl w:val="1"/>
          <w:numId w:val="2"/>
        </w:numPr>
        <w:spacing w:before="0" w:after="0" w:line="240" w:lineRule="auto"/>
        <w:ind w:left="851" w:hanging="567"/>
        <w:jc w:val="left"/>
        <w:rPr>
          <w:rFonts w:ascii="Times New Roman" w:hAnsi="Times New Roman" w:cs="Times New Roman"/>
        </w:rPr>
      </w:pPr>
      <w:bookmarkStart w:id="95" w:name="_Toc209294876"/>
      <w:r w:rsidRPr="007807A7">
        <w:rPr>
          <w:rFonts w:ascii="Times New Roman" w:hAnsi="Times New Roman" w:cs="Times New Roman"/>
        </w:rPr>
        <w:t>Igazolások bemutatásának rendje</w:t>
      </w:r>
      <w:bookmarkEnd w:id="95"/>
    </w:p>
    <w:p w14:paraId="049E2B10" w14:textId="77777777" w:rsidR="007C1E5D" w:rsidRPr="007807A7" w:rsidRDefault="007C1E5D" w:rsidP="007C1E5D">
      <w:pPr>
        <w:pStyle w:val="Listaszerbekezds"/>
        <w:spacing w:before="0" w:after="0" w:line="240" w:lineRule="auto"/>
        <w:ind w:left="714"/>
        <w:contextualSpacing w:val="0"/>
      </w:pPr>
    </w:p>
    <w:p w14:paraId="72EF1FB7" w14:textId="77777777" w:rsidR="0080446F" w:rsidRPr="007807A7" w:rsidRDefault="0080446F" w:rsidP="00012633">
      <w:pPr>
        <w:pStyle w:val="Cmsor3"/>
        <w:keepLines w:val="0"/>
        <w:widowControl w:val="0"/>
        <w:numPr>
          <w:ilvl w:val="2"/>
          <w:numId w:val="2"/>
        </w:numPr>
        <w:overflowPunct w:val="0"/>
        <w:autoSpaceDE w:val="0"/>
        <w:autoSpaceDN w:val="0"/>
        <w:adjustRightInd w:val="0"/>
        <w:spacing w:before="0" w:after="0" w:line="240" w:lineRule="auto"/>
        <w:rPr>
          <w:rFonts w:cs="Times New Roman"/>
          <w:sz w:val="24"/>
          <w:szCs w:val="24"/>
        </w:rPr>
      </w:pPr>
      <w:bookmarkStart w:id="96" w:name="_Toc209294877"/>
      <w:r w:rsidRPr="007807A7">
        <w:rPr>
          <w:rFonts w:cs="Times New Roman"/>
          <w:sz w:val="24"/>
          <w:szCs w:val="24"/>
        </w:rPr>
        <w:t>Intézményi hiányzások igazolásának rendje</w:t>
      </w:r>
      <w:bookmarkEnd w:id="96"/>
    </w:p>
    <w:p w14:paraId="3F85C56B" w14:textId="77777777" w:rsidR="00997528" w:rsidRPr="007807A7" w:rsidRDefault="00997528" w:rsidP="00997528">
      <w:pPr>
        <w:widowControl w:val="0"/>
        <w:tabs>
          <w:tab w:val="num" w:pos="426"/>
        </w:tabs>
        <w:overflowPunct w:val="0"/>
        <w:autoSpaceDE w:val="0"/>
        <w:autoSpaceDN w:val="0"/>
        <w:adjustRightInd w:val="0"/>
        <w:spacing w:after="0" w:line="240" w:lineRule="auto"/>
        <w:ind w:right="40"/>
      </w:pPr>
      <w:r w:rsidRPr="007807A7">
        <w:t xml:space="preserve">A tanuló köteles a tanítási órákról, gyakorlati foglalkozásokról, az intézmény által szervezett kötelező ünnepségekről és rendezvényekről való távolmaradását azon a napon igazolni, amikor hiányzása után visszatér az iskolába. Ennek elmaradása esetén hiányzása igazolatlannak hiányzásnak minősül. </w:t>
      </w:r>
    </w:p>
    <w:p w14:paraId="09F36BC5" w14:textId="77777777" w:rsidR="00997528" w:rsidRPr="007807A7" w:rsidRDefault="00997528" w:rsidP="00997528">
      <w:pPr>
        <w:widowControl w:val="0"/>
        <w:overflowPunct w:val="0"/>
        <w:autoSpaceDE w:val="0"/>
        <w:autoSpaceDN w:val="0"/>
        <w:adjustRightInd w:val="0"/>
        <w:spacing w:after="0" w:line="240" w:lineRule="auto"/>
      </w:pPr>
      <w:r w:rsidRPr="007807A7">
        <w:t>A tanuló tanítási órákról és belső gyakorlati foglalkozásról való késését, illetve hiányzását az órát tartó oktató az elektronikus naplóprogramba köteles bejegyezni. A mulasztás igazolásának elfogadására az osztályfőnök jogosult. A mulasztások ellenőrzését hetente az osztályfőnök végzi.</w:t>
      </w:r>
    </w:p>
    <w:p w14:paraId="5A7A2C7F" w14:textId="77777777" w:rsidR="00997528" w:rsidRPr="007807A7" w:rsidRDefault="00997528" w:rsidP="00997528">
      <w:pPr>
        <w:widowControl w:val="0"/>
        <w:overflowPunct w:val="0"/>
        <w:autoSpaceDE w:val="0"/>
        <w:autoSpaceDN w:val="0"/>
        <w:adjustRightInd w:val="0"/>
        <w:spacing w:after="0" w:line="240" w:lineRule="auto"/>
      </w:pPr>
      <w:r w:rsidRPr="007807A7">
        <w:t xml:space="preserve">Az iskolai hiányzások igazolása történhet orvosi igazolással, hatósági igazolással (pl. rendőrség, katonaság, bíróság stb.) és szülői igazolással. Iskolai igazolások esetén az osztályfőnök kötelessége a tanév végéig megőrizni, a diákoknak javasoljuk, hogy készítsenek előzetesen fénymásolatot vagy fényképet az igazolásról. </w:t>
      </w:r>
    </w:p>
    <w:p w14:paraId="6149ACF1" w14:textId="77777777" w:rsidR="00DE21AB" w:rsidRPr="007807A7" w:rsidRDefault="00DE21AB" w:rsidP="00356327">
      <w:pPr>
        <w:widowControl w:val="0"/>
        <w:overflowPunct w:val="0"/>
        <w:autoSpaceDE w:val="0"/>
        <w:autoSpaceDN w:val="0"/>
        <w:adjustRightInd w:val="0"/>
        <w:spacing w:before="0" w:after="0" w:line="240" w:lineRule="auto"/>
      </w:pPr>
    </w:p>
    <w:p w14:paraId="653D9E10" w14:textId="00E9B041" w:rsidR="0080446F" w:rsidRPr="007807A7" w:rsidRDefault="0080446F" w:rsidP="00012633">
      <w:pPr>
        <w:pStyle w:val="Cmsor3"/>
        <w:keepLines w:val="0"/>
        <w:widowControl w:val="0"/>
        <w:numPr>
          <w:ilvl w:val="2"/>
          <w:numId w:val="2"/>
        </w:numPr>
        <w:overflowPunct w:val="0"/>
        <w:autoSpaceDE w:val="0"/>
        <w:autoSpaceDN w:val="0"/>
        <w:adjustRightInd w:val="0"/>
        <w:spacing w:before="0" w:after="0" w:line="240" w:lineRule="auto"/>
        <w:rPr>
          <w:rFonts w:cs="Times New Roman"/>
          <w:sz w:val="24"/>
          <w:szCs w:val="24"/>
        </w:rPr>
      </w:pPr>
      <w:bookmarkStart w:id="97" w:name="_Toc209294878"/>
      <w:r w:rsidRPr="007807A7">
        <w:rPr>
          <w:rFonts w:cs="Times New Roman"/>
          <w:sz w:val="24"/>
          <w:szCs w:val="24"/>
        </w:rPr>
        <w:t>Külső gyakorlati helyen történt mulasztások igazolásának rendje</w:t>
      </w:r>
      <w:bookmarkEnd w:id="97"/>
    </w:p>
    <w:p w14:paraId="201B5A0C" w14:textId="77777777" w:rsidR="00DE21AB" w:rsidRPr="007807A7" w:rsidRDefault="00DE21AB" w:rsidP="00DE21AB"/>
    <w:p w14:paraId="2D3151FF" w14:textId="2E2FF57E" w:rsidR="00997528" w:rsidRPr="007807A7" w:rsidRDefault="00997528" w:rsidP="00DE21AB">
      <w:pPr>
        <w:spacing w:before="0" w:after="0" w:line="240" w:lineRule="auto"/>
      </w:pPr>
      <w:r w:rsidRPr="007807A7">
        <w:t xml:space="preserve">A külső gyakorlati helyeken történő hiányzás elsődleges adminisztrálása, a hiányzások igazolt, illetve igazolatlan mivoltának eldöntése a gyakorlati képzőhely jogosultsága és feladata. </w:t>
      </w:r>
    </w:p>
    <w:p w14:paraId="5823620D" w14:textId="77777777" w:rsidR="00997528" w:rsidRPr="007807A7" w:rsidRDefault="00997528" w:rsidP="00997528">
      <w:pPr>
        <w:widowControl w:val="0"/>
        <w:overflowPunct w:val="0"/>
        <w:autoSpaceDE w:val="0"/>
        <w:autoSpaceDN w:val="0"/>
        <w:adjustRightInd w:val="0"/>
        <w:spacing w:after="0" w:line="240" w:lineRule="auto"/>
      </w:pPr>
      <w:r w:rsidRPr="007807A7">
        <w:t xml:space="preserve">A külső gyakorlati helyeken történt mulasztások igazolására kizárólag a tanuló háziorvosa által kiállított táppénzes papír vagy hatósági igazolás szolgál. A külső gyakorlati helyről történt mulasztások igazolására szolgáló dokumentumok esetén a tanuló készítsen előzetesen fénymásolatot vagy fényképet az igazolásáról, és őrizze meg azokat. </w:t>
      </w:r>
    </w:p>
    <w:p w14:paraId="72B19415" w14:textId="77777777" w:rsidR="007C1E5D" w:rsidRPr="007807A7" w:rsidRDefault="007C1E5D" w:rsidP="00356327">
      <w:pPr>
        <w:spacing w:before="0" w:after="0" w:line="240" w:lineRule="auto"/>
      </w:pPr>
    </w:p>
    <w:p w14:paraId="6A61541E" w14:textId="77777777" w:rsidR="0080446F" w:rsidRPr="007807A7" w:rsidRDefault="0080446F" w:rsidP="00012633">
      <w:pPr>
        <w:pStyle w:val="Cmsor1"/>
        <w:numPr>
          <w:ilvl w:val="0"/>
          <w:numId w:val="2"/>
        </w:numPr>
        <w:spacing w:before="0" w:after="0" w:line="240" w:lineRule="auto"/>
        <w:ind w:left="567" w:hanging="567"/>
        <w:rPr>
          <w:rFonts w:ascii="Times New Roman" w:hAnsi="Times New Roman" w:cs="Times New Roman"/>
        </w:rPr>
      </w:pPr>
      <w:bookmarkStart w:id="98" w:name="_Toc209294879"/>
      <w:r w:rsidRPr="007807A7">
        <w:rPr>
          <w:rFonts w:ascii="Times New Roman" w:hAnsi="Times New Roman" w:cs="Times New Roman"/>
        </w:rPr>
        <w:t>A TANULMÁNYOK ALATTI VIZSGÁK RENDJE</w:t>
      </w:r>
      <w:bookmarkEnd w:id="98"/>
    </w:p>
    <w:p w14:paraId="374354F7" w14:textId="77777777" w:rsidR="007C1E5D" w:rsidRPr="007807A7" w:rsidRDefault="007C1E5D" w:rsidP="00E21AD4">
      <w:pPr>
        <w:widowControl w:val="0"/>
        <w:overflowPunct w:val="0"/>
        <w:autoSpaceDE w:val="0"/>
        <w:autoSpaceDN w:val="0"/>
        <w:adjustRightInd w:val="0"/>
        <w:spacing w:before="0" w:after="0" w:line="240" w:lineRule="auto"/>
      </w:pPr>
    </w:p>
    <w:p w14:paraId="32E4ED86" w14:textId="77777777" w:rsidR="0080446F" w:rsidRPr="007807A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A tanulók félévi és év végi záró osztályzatait az évközi teljesítménye és érdemjegyei alapján, vagy tanulmányok alatti vizsgákon kell meghatározni. A tanulmányok alatti vizsgák: osztályozó vizsga, különbözeti vizsga, pótló vizsga, javító vizsga.</w:t>
      </w:r>
    </w:p>
    <w:p w14:paraId="28C3A624" w14:textId="77777777" w:rsidR="007C1E5D" w:rsidRPr="007807A7"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1378F35E" w14:textId="77777777" w:rsidR="0080446F" w:rsidRPr="007807A7" w:rsidRDefault="0080446F" w:rsidP="00012633">
      <w:pPr>
        <w:pStyle w:val="Listaszerbekezds"/>
        <w:numPr>
          <w:ilvl w:val="0"/>
          <w:numId w:val="2"/>
        </w:numPr>
        <w:spacing w:before="0" w:after="0" w:line="240" w:lineRule="auto"/>
        <w:contextualSpacing w:val="0"/>
        <w:jc w:val="left"/>
        <w:outlineLvl w:val="1"/>
        <w:rPr>
          <w:rFonts w:eastAsiaTheme="majorEastAsia"/>
          <w:b/>
          <w:bCs/>
          <w:vanish/>
          <w:sz w:val="2"/>
          <w:szCs w:val="26"/>
          <w:lang w:eastAsia="en-US" w:bidi="en-US"/>
        </w:rPr>
      </w:pPr>
      <w:bookmarkStart w:id="99" w:name="_Toc48084272"/>
      <w:bookmarkStart w:id="100" w:name="_Toc48084371"/>
      <w:bookmarkStart w:id="101" w:name="_Toc48116694"/>
      <w:bookmarkStart w:id="102" w:name="_Toc48117094"/>
      <w:bookmarkStart w:id="103" w:name="_Toc48119954"/>
      <w:bookmarkStart w:id="104" w:name="_Toc48120029"/>
      <w:bookmarkStart w:id="105" w:name="_Toc117764115"/>
      <w:bookmarkStart w:id="106" w:name="_Toc146196877"/>
      <w:bookmarkStart w:id="107" w:name="_Toc146196948"/>
      <w:bookmarkStart w:id="108" w:name="_Toc146197222"/>
      <w:bookmarkStart w:id="109" w:name="_Toc146198911"/>
      <w:bookmarkStart w:id="110" w:name="_Toc146548921"/>
      <w:bookmarkStart w:id="111" w:name="_Toc146548992"/>
      <w:bookmarkStart w:id="112" w:name="_Toc146549608"/>
      <w:bookmarkStart w:id="113" w:name="_Toc146549678"/>
      <w:bookmarkStart w:id="114" w:name="_Toc146549749"/>
      <w:bookmarkStart w:id="115" w:name="_Toc146549820"/>
      <w:bookmarkStart w:id="116" w:name="_Toc146549891"/>
      <w:bookmarkStart w:id="117" w:name="_Toc146549963"/>
      <w:bookmarkStart w:id="118" w:name="_Toc146550034"/>
      <w:bookmarkStart w:id="119" w:name="_Toc157086167"/>
      <w:bookmarkStart w:id="120" w:name="_Toc157520721"/>
      <w:bookmarkStart w:id="121" w:name="_Toc157523774"/>
      <w:bookmarkStart w:id="122" w:name="_Toc205471963"/>
      <w:bookmarkStart w:id="123" w:name="_Toc209273119"/>
      <w:bookmarkStart w:id="124" w:name="_Toc209294724"/>
      <w:bookmarkStart w:id="125" w:name="_Toc20929488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21D0DC7" w14:textId="4634E3FB" w:rsidR="0080446F" w:rsidRPr="007807A7" w:rsidRDefault="0080446F" w:rsidP="00012633">
      <w:pPr>
        <w:pStyle w:val="Cmsor2"/>
        <w:keepNext w:val="0"/>
        <w:keepLines w:val="0"/>
        <w:numPr>
          <w:ilvl w:val="1"/>
          <w:numId w:val="6"/>
        </w:numPr>
        <w:spacing w:before="0" w:after="0" w:line="240" w:lineRule="auto"/>
        <w:jc w:val="left"/>
        <w:rPr>
          <w:rFonts w:ascii="Times New Roman" w:hAnsi="Times New Roman" w:cs="Times New Roman"/>
        </w:rPr>
      </w:pPr>
      <w:bookmarkStart w:id="126" w:name="_Toc209294881"/>
      <w:r w:rsidRPr="007807A7">
        <w:rPr>
          <w:rFonts w:ascii="Times New Roman" w:hAnsi="Times New Roman" w:cs="Times New Roman"/>
        </w:rPr>
        <w:t>Osztályozó vizsga</w:t>
      </w:r>
      <w:bookmarkEnd w:id="126"/>
    </w:p>
    <w:p w14:paraId="73696274" w14:textId="77777777" w:rsidR="007C1E5D" w:rsidRPr="007807A7"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4FA660B6" w14:textId="74C98E6A" w:rsidR="0080446F" w:rsidRPr="007807A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A tanuló osztályozó vizsgát köteles tenni, ha igazgatói határozatban felmentették a tanórai foglalkozások alól, illetve engedélyezték számára, hogy egy vagy több tantárgyból az előírtnál rövidebb idő alatt tegyen eleget tanulmányi kötelezettségeinek.</w:t>
      </w:r>
    </w:p>
    <w:p w14:paraId="7FE1980F" w14:textId="77777777" w:rsidR="007C1E5D" w:rsidRPr="007807A7"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3CD902A7" w14:textId="2CF2F65A" w:rsidR="0080446F" w:rsidRPr="007807A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lastRenderedPageBreak/>
        <w:t xml:space="preserve">A tanuló az oktatói testület engedélyezése mellett osztályozó vizsgát tehet a meghatározott mértéket meghaladó hiányzás esetén (lásd Házirendünk 8.2. e) fejezete). </w:t>
      </w:r>
    </w:p>
    <w:p w14:paraId="5D314D8A" w14:textId="77777777" w:rsidR="007C1E5D" w:rsidRPr="007807A7"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6C47A705" w14:textId="0ED003DF" w:rsidR="0080446F" w:rsidRPr="0035632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 xml:space="preserve">Megengedhető mulasztások mértékének átlépése után az osztályozó vizsgára való bocsátás abban az esetben tagadható meg, ha a </w:t>
      </w:r>
      <w:r w:rsidRPr="007807A7">
        <w:rPr>
          <w:color w:val="000000"/>
        </w:rPr>
        <w:t>tanuló igazolatlan mulasztásainak száma meghaladja a húsz tanórai foglalkozást, és az intézmény eleget tett a meghatározott értesítési kötelezettségének.</w:t>
      </w:r>
      <w:r w:rsidRPr="00356327">
        <w:rPr>
          <w:color w:val="000000"/>
        </w:rPr>
        <w:t xml:space="preserve"> </w:t>
      </w:r>
    </w:p>
    <w:p w14:paraId="0F064324" w14:textId="77777777" w:rsidR="007C1E5D" w:rsidRDefault="007C1E5D" w:rsidP="00356327">
      <w:pPr>
        <w:widowControl w:val="0"/>
        <w:tabs>
          <w:tab w:val="num" w:pos="426"/>
        </w:tabs>
        <w:overflowPunct w:val="0"/>
        <w:autoSpaceDE w:val="0"/>
        <w:autoSpaceDN w:val="0"/>
        <w:adjustRightInd w:val="0"/>
        <w:spacing w:before="0" w:after="0" w:line="240" w:lineRule="auto"/>
        <w:ind w:right="40"/>
        <w:rPr>
          <w:szCs w:val="24"/>
        </w:rPr>
      </w:pPr>
    </w:p>
    <w:p w14:paraId="13DF494E" w14:textId="0C936E97" w:rsidR="0080446F" w:rsidRPr="0035632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356327">
        <w:rPr>
          <w:szCs w:val="24"/>
        </w:rPr>
        <w:t xml:space="preserve">Az osztályozó vizsgák tantárgyankénti és évfolyamonkénti követelményei az Intézmény hivatalos weboldalán elérhetőek. </w:t>
      </w:r>
    </w:p>
    <w:p w14:paraId="0AA8F51D" w14:textId="77777777" w:rsidR="007C1E5D" w:rsidRDefault="007C1E5D" w:rsidP="00356327">
      <w:pPr>
        <w:widowControl w:val="0"/>
        <w:tabs>
          <w:tab w:val="num" w:pos="426"/>
        </w:tabs>
        <w:overflowPunct w:val="0"/>
        <w:autoSpaceDE w:val="0"/>
        <w:autoSpaceDN w:val="0"/>
        <w:adjustRightInd w:val="0"/>
        <w:spacing w:before="0" w:after="0" w:line="240" w:lineRule="auto"/>
        <w:ind w:right="40"/>
      </w:pPr>
    </w:p>
    <w:p w14:paraId="780BEAC2" w14:textId="7E4A7CF6" w:rsidR="0080446F" w:rsidRDefault="0080446F" w:rsidP="00356327">
      <w:pPr>
        <w:widowControl w:val="0"/>
        <w:tabs>
          <w:tab w:val="num" w:pos="426"/>
        </w:tabs>
        <w:overflowPunct w:val="0"/>
        <w:autoSpaceDE w:val="0"/>
        <w:autoSpaceDN w:val="0"/>
        <w:adjustRightInd w:val="0"/>
        <w:spacing w:before="0" w:after="0" w:line="240" w:lineRule="auto"/>
        <w:ind w:right="40"/>
      </w:pPr>
      <w:r w:rsidRPr="00356327">
        <w:t>Pótló osztályozó vizsga tehető abban az esetben, ha a tanuló a rendes időben megtartott osztályozó vizsga napjára szóló orvosi igazolással tudja bizonyítani távolmaradásának indokát, és azt az adott rendes vizsganapon telefonon bejelentette. A pótló osztályozó vizsga napjáról a tanuló és a szülő tájékoztatást kap.</w:t>
      </w:r>
    </w:p>
    <w:p w14:paraId="13EF482F" w14:textId="77777777" w:rsidR="00D32764" w:rsidRPr="00356327" w:rsidRDefault="00D32764" w:rsidP="00356327">
      <w:pPr>
        <w:widowControl w:val="0"/>
        <w:tabs>
          <w:tab w:val="num" w:pos="426"/>
        </w:tabs>
        <w:overflowPunct w:val="0"/>
        <w:autoSpaceDE w:val="0"/>
        <w:autoSpaceDN w:val="0"/>
        <w:adjustRightInd w:val="0"/>
        <w:spacing w:before="0" w:after="0" w:line="240" w:lineRule="auto"/>
        <w:ind w:right="40"/>
      </w:pPr>
    </w:p>
    <w:p w14:paraId="7C3A01DE" w14:textId="77777777" w:rsidR="0080446F" w:rsidRPr="00356327" w:rsidRDefault="0080446F" w:rsidP="00012633">
      <w:pPr>
        <w:pStyle w:val="Cmsor2"/>
        <w:keepNext w:val="0"/>
        <w:keepLines w:val="0"/>
        <w:numPr>
          <w:ilvl w:val="1"/>
          <w:numId w:val="6"/>
        </w:numPr>
        <w:spacing w:before="0" w:after="0" w:line="240" w:lineRule="auto"/>
        <w:ind w:left="851" w:hanging="567"/>
        <w:jc w:val="left"/>
        <w:rPr>
          <w:rFonts w:ascii="Times New Roman" w:hAnsi="Times New Roman" w:cs="Times New Roman"/>
        </w:rPr>
      </w:pPr>
      <w:bookmarkStart w:id="127" w:name="_Toc209294882"/>
      <w:r w:rsidRPr="00356327">
        <w:rPr>
          <w:rFonts w:ascii="Times New Roman" w:hAnsi="Times New Roman" w:cs="Times New Roman"/>
        </w:rPr>
        <w:t>Javítóvizsga</w:t>
      </w:r>
      <w:bookmarkEnd w:id="127"/>
    </w:p>
    <w:p w14:paraId="65085239" w14:textId="77777777" w:rsidR="00D32764" w:rsidRDefault="00D32764" w:rsidP="00356327">
      <w:pPr>
        <w:widowControl w:val="0"/>
        <w:tabs>
          <w:tab w:val="num" w:pos="426"/>
        </w:tabs>
        <w:overflowPunct w:val="0"/>
        <w:autoSpaceDE w:val="0"/>
        <w:autoSpaceDN w:val="0"/>
        <w:adjustRightInd w:val="0"/>
        <w:spacing w:before="0" w:after="0" w:line="240" w:lineRule="auto"/>
        <w:ind w:right="40"/>
      </w:pPr>
    </w:p>
    <w:p w14:paraId="5866A958" w14:textId="5DB0DC82" w:rsidR="0080446F" w:rsidRPr="00356327" w:rsidRDefault="0080446F" w:rsidP="00356327">
      <w:pPr>
        <w:widowControl w:val="0"/>
        <w:tabs>
          <w:tab w:val="num" w:pos="426"/>
        </w:tabs>
        <w:overflowPunct w:val="0"/>
        <w:autoSpaceDE w:val="0"/>
        <w:autoSpaceDN w:val="0"/>
        <w:adjustRightInd w:val="0"/>
        <w:spacing w:before="0" w:after="0" w:line="240" w:lineRule="auto"/>
        <w:ind w:right="40"/>
      </w:pPr>
      <w:r w:rsidRPr="00356327">
        <w:t xml:space="preserve">A javítóvizsga megtartásának időpontja az adott év augusztus 15-től augusztus 31-ig terjedő időszakban lehetséges, pontos időpontjáról a tanuló a tanévzáró alkalmával értesítést kap. </w:t>
      </w:r>
    </w:p>
    <w:p w14:paraId="757B6D02" w14:textId="06854859" w:rsidR="0080446F" w:rsidRDefault="0080446F" w:rsidP="00356327">
      <w:pPr>
        <w:widowControl w:val="0"/>
        <w:tabs>
          <w:tab w:val="num" w:pos="426"/>
        </w:tabs>
        <w:overflowPunct w:val="0"/>
        <w:autoSpaceDE w:val="0"/>
        <w:autoSpaceDN w:val="0"/>
        <w:adjustRightInd w:val="0"/>
        <w:spacing w:before="0" w:after="0" w:line="240" w:lineRule="auto"/>
        <w:ind w:right="40"/>
      </w:pPr>
      <w:r w:rsidRPr="00356327">
        <w:t>Abban az esetben, ha a tanuló önhibáján kívül nem tudja teljesíteni az osztályozó / javító / különbözeti vizsga követelményeit, a teljes vizsga anyagából, vagy a nem teljesített vizsgarészből - kérelmére - pótló vizsgát tehet. Időpontját egyéni elbírálás alapján a tagintézmény-vezető jelöli ki</w:t>
      </w:r>
      <w:r w:rsidR="00383064" w:rsidRPr="00356327">
        <w:t>.</w:t>
      </w:r>
    </w:p>
    <w:p w14:paraId="17545712" w14:textId="77777777" w:rsidR="00997528" w:rsidRPr="00356327" w:rsidRDefault="00997528" w:rsidP="00356327">
      <w:pPr>
        <w:widowControl w:val="0"/>
        <w:tabs>
          <w:tab w:val="num" w:pos="426"/>
        </w:tabs>
        <w:overflowPunct w:val="0"/>
        <w:autoSpaceDE w:val="0"/>
        <w:autoSpaceDN w:val="0"/>
        <w:adjustRightInd w:val="0"/>
        <w:spacing w:before="0" w:after="0" w:line="240" w:lineRule="auto"/>
        <w:ind w:right="40"/>
      </w:pPr>
    </w:p>
    <w:p w14:paraId="1B11CFFA" w14:textId="77777777" w:rsidR="0080446F" w:rsidRPr="00356327" w:rsidRDefault="0080446F" w:rsidP="00012633">
      <w:pPr>
        <w:pStyle w:val="Cmsor2"/>
        <w:keepNext w:val="0"/>
        <w:keepLines w:val="0"/>
        <w:numPr>
          <w:ilvl w:val="1"/>
          <w:numId w:val="6"/>
        </w:numPr>
        <w:spacing w:before="0" w:after="0" w:line="240" w:lineRule="auto"/>
        <w:ind w:left="851" w:hanging="567"/>
        <w:jc w:val="left"/>
        <w:rPr>
          <w:rFonts w:ascii="Times New Roman" w:hAnsi="Times New Roman" w:cs="Times New Roman"/>
        </w:rPr>
      </w:pPr>
      <w:bookmarkStart w:id="128" w:name="_Toc209294883"/>
      <w:r w:rsidRPr="00356327">
        <w:rPr>
          <w:rFonts w:ascii="Times New Roman" w:hAnsi="Times New Roman" w:cs="Times New Roman"/>
        </w:rPr>
        <w:t>Különbözeti vizsga</w:t>
      </w:r>
      <w:bookmarkEnd w:id="128"/>
    </w:p>
    <w:p w14:paraId="45B0157F" w14:textId="77777777" w:rsidR="00A854E7" w:rsidRDefault="00A854E7" w:rsidP="00356327">
      <w:pPr>
        <w:widowControl w:val="0"/>
        <w:tabs>
          <w:tab w:val="num" w:pos="606"/>
        </w:tabs>
        <w:overflowPunct w:val="0"/>
        <w:autoSpaceDE w:val="0"/>
        <w:autoSpaceDN w:val="0"/>
        <w:adjustRightInd w:val="0"/>
        <w:spacing w:before="0" w:after="0" w:line="240" w:lineRule="auto"/>
        <w:ind w:right="20"/>
        <w:rPr>
          <w:i/>
          <w:iCs/>
          <w:highlight w:val="yellow"/>
        </w:rPr>
      </w:pPr>
    </w:p>
    <w:p w14:paraId="1564732E" w14:textId="08C69789" w:rsidR="0080446F" w:rsidRPr="00356327" w:rsidRDefault="0080446F" w:rsidP="00356327">
      <w:pPr>
        <w:widowControl w:val="0"/>
        <w:tabs>
          <w:tab w:val="num" w:pos="606"/>
        </w:tabs>
        <w:overflowPunct w:val="0"/>
        <w:autoSpaceDE w:val="0"/>
        <w:autoSpaceDN w:val="0"/>
        <w:adjustRightInd w:val="0"/>
        <w:spacing w:before="0" w:after="0" w:line="240" w:lineRule="auto"/>
        <w:ind w:right="20"/>
      </w:pPr>
      <w:r w:rsidRPr="00356327">
        <w:t>A tanuló különbözeti vizsgát köteles tenni, ha</w:t>
      </w:r>
    </w:p>
    <w:p w14:paraId="49A35885" w14:textId="199D05D0" w:rsidR="0080446F" w:rsidRPr="00356327" w:rsidRDefault="0080446F" w:rsidP="00012633">
      <w:pPr>
        <w:pStyle w:val="Listaszerbekezds"/>
        <w:widowControl w:val="0"/>
        <w:numPr>
          <w:ilvl w:val="0"/>
          <w:numId w:val="14"/>
        </w:numPr>
        <w:overflowPunct w:val="0"/>
        <w:autoSpaceDE w:val="0"/>
        <w:autoSpaceDN w:val="0"/>
        <w:adjustRightInd w:val="0"/>
        <w:spacing w:before="0" w:after="0" w:line="240" w:lineRule="auto"/>
        <w:ind w:left="284" w:right="20" w:hanging="284"/>
      </w:pPr>
      <w:r w:rsidRPr="00356327">
        <w:t xml:space="preserve">intézményváltás következtében úgy kerül az intézménybe, hogy bizonyos tantárgyakat nem tanult (a felvételi határozat előírja a különbözeti vizsga letételének határidejét), </w:t>
      </w:r>
    </w:p>
    <w:p w14:paraId="1A87B19F" w14:textId="3E07FC85" w:rsidR="0080446F" w:rsidRPr="00356327" w:rsidRDefault="00997528" w:rsidP="00012633">
      <w:pPr>
        <w:pStyle w:val="Listaszerbekezds"/>
        <w:widowControl w:val="0"/>
        <w:numPr>
          <w:ilvl w:val="0"/>
          <w:numId w:val="14"/>
        </w:numPr>
        <w:overflowPunct w:val="0"/>
        <w:autoSpaceDE w:val="0"/>
        <w:autoSpaceDN w:val="0"/>
        <w:adjustRightInd w:val="0"/>
        <w:spacing w:before="0" w:after="0" w:line="240" w:lineRule="auto"/>
        <w:ind w:left="284" w:right="40" w:hanging="284"/>
      </w:pPr>
      <w:r>
        <w:t xml:space="preserve">a tanuló </w:t>
      </w:r>
      <w:r w:rsidR="0080446F" w:rsidRPr="00356327">
        <w:t>osztály- és képzési irány</w:t>
      </w:r>
      <w:r>
        <w:t>t</w:t>
      </w:r>
      <w:r w:rsidR="0080446F" w:rsidRPr="00356327">
        <w:t xml:space="preserve"> akar váltani, és olyan tantárgyat tanul, amit eddig nem oktattak a számára, </w:t>
      </w:r>
    </w:p>
    <w:p w14:paraId="77C3B57D" w14:textId="243C0B43" w:rsidR="0080446F" w:rsidRPr="00D32764" w:rsidRDefault="0080446F" w:rsidP="00012633">
      <w:pPr>
        <w:pStyle w:val="Listaszerbekezds"/>
        <w:widowControl w:val="0"/>
        <w:numPr>
          <w:ilvl w:val="0"/>
          <w:numId w:val="14"/>
        </w:numPr>
        <w:tabs>
          <w:tab w:val="num" w:pos="360"/>
          <w:tab w:val="num" w:pos="426"/>
        </w:tabs>
        <w:overflowPunct w:val="0"/>
        <w:autoSpaceDE w:val="0"/>
        <w:autoSpaceDN w:val="0"/>
        <w:adjustRightInd w:val="0"/>
        <w:spacing w:before="0" w:after="0" w:line="240" w:lineRule="auto"/>
        <w:ind w:left="284" w:right="40" w:hanging="284"/>
        <w:rPr>
          <w:szCs w:val="24"/>
        </w:rPr>
      </w:pPr>
      <w:r w:rsidRPr="00356327">
        <w:t>fakultációs csoportot vált és ennek következtében olyan tárgyat szándékoz</w:t>
      </w:r>
      <w:r w:rsidR="00997528">
        <w:t>ik</w:t>
      </w:r>
      <w:r w:rsidRPr="00356327">
        <w:t xml:space="preserve"> felvenni, aminek előtanulmányai szám</w:t>
      </w:r>
      <w:r w:rsidR="00997528">
        <w:t>ára</w:t>
      </w:r>
      <w:r w:rsidRPr="00356327">
        <w:t xml:space="preserve"> hiányoz</w:t>
      </w:r>
      <w:r w:rsidR="00997528">
        <w:t>ik</w:t>
      </w:r>
      <w:r w:rsidRPr="00356327">
        <w:t xml:space="preserve"> </w:t>
      </w:r>
    </w:p>
    <w:p w14:paraId="56256AFC" w14:textId="77777777" w:rsidR="00D32764" w:rsidRPr="00356327" w:rsidRDefault="00D32764" w:rsidP="00D32764">
      <w:pPr>
        <w:pStyle w:val="Listaszerbekezds"/>
        <w:widowControl w:val="0"/>
        <w:tabs>
          <w:tab w:val="num" w:pos="426"/>
        </w:tabs>
        <w:overflowPunct w:val="0"/>
        <w:autoSpaceDE w:val="0"/>
        <w:autoSpaceDN w:val="0"/>
        <w:adjustRightInd w:val="0"/>
        <w:spacing w:before="0" w:after="0" w:line="240" w:lineRule="auto"/>
        <w:ind w:left="284" w:right="40"/>
        <w:rPr>
          <w:szCs w:val="24"/>
        </w:rPr>
      </w:pPr>
    </w:p>
    <w:p w14:paraId="2A16750C" w14:textId="77777777" w:rsidR="0080446F" w:rsidRPr="00356327" w:rsidRDefault="0080446F" w:rsidP="00012633">
      <w:pPr>
        <w:pStyle w:val="Cmsor2"/>
        <w:keepNext w:val="0"/>
        <w:keepLines w:val="0"/>
        <w:numPr>
          <w:ilvl w:val="1"/>
          <w:numId w:val="6"/>
        </w:numPr>
        <w:spacing w:before="0" w:after="0" w:line="240" w:lineRule="auto"/>
        <w:ind w:left="851" w:hanging="567"/>
        <w:jc w:val="left"/>
        <w:rPr>
          <w:rFonts w:ascii="Times New Roman" w:hAnsi="Times New Roman" w:cs="Times New Roman"/>
        </w:rPr>
      </w:pPr>
      <w:bookmarkStart w:id="129" w:name="_Toc209294884"/>
      <w:r w:rsidRPr="00356327">
        <w:rPr>
          <w:rFonts w:ascii="Times New Roman" w:hAnsi="Times New Roman" w:cs="Times New Roman"/>
        </w:rPr>
        <w:t>Független vizsgabizottság előtt zajló vizsga</w:t>
      </w:r>
      <w:bookmarkEnd w:id="129"/>
    </w:p>
    <w:p w14:paraId="46D79034" w14:textId="77777777" w:rsidR="00D32764" w:rsidRDefault="00D32764" w:rsidP="00356327">
      <w:pPr>
        <w:widowControl w:val="0"/>
        <w:overflowPunct w:val="0"/>
        <w:autoSpaceDE w:val="0"/>
        <w:autoSpaceDN w:val="0"/>
        <w:adjustRightInd w:val="0"/>
        <w:spacing w:before="0" w:after="0" w:line="240" w:lineRule="auto"/>
        <w:ind w:right="20"/>
        <w:rPr>
          <w:bCs/>
        </w:rPr>
      </w:pPr>
    </w:p>
    <w:p w14:paraId="3A9511EB" w14:textId="393CBDD2" w:rsidR="0080446F" w:rsidRPr="00356327" w:rsidRDefault="0080446F" w:rsidP="00356327">
      <w:pPr>
        <w:widowControl w:val="0"/>
        <w:overflowPunct w:val="0"/>
        <w:autoSpaceDE w:val="0"/>
        <w:autoSpaceDN w:val="0"/>
        <w:adjustRightInd w:val="0"/>
        <w:spacing w:before="0" w:after="0" w:line="240" w:lineRule="auto"/>
        <w:ind w:right="20"/>
        <w:rPr>
          <w:szCs w:val="24"/>
        </w:rPr>
      </w:pPr>
      <w:r w:rsidRPr="00356327">
        <w:rPr>
          <w:bCs/>
        </w:rPr>
        <w:t xml:space="preserve">Amennyiben kiskorú gyermek szülője vagy a felnőtt korú tanuló írásban kezdeményezi a megtartandó osztályozó-, különbözeti- vagy javító vizsga előtt, hogy a vizsgát független bizottság előtt kéri, akkor ez Igazgatói határozattal eltérő időpontban engedélyezhető. A határozat a vizsgánkénti fizetési kötelezettséget is előírja a Térítési-, és </w:t>
      </w:r>
      <w:r w:rsidR="00E21AD4">
        <w:rPr>
          <w:bCs/>
        </w:rPr>
        <w:t>D</w:t>
      </w:r>
      <w:r w:rsidRPr="00356327">
        <w:rPr>
          <w:bCs/>
        </w:rPr>
        <w:t xml:space="preserve">íjfizetési Szabályzat értelmében. </w:t>
      </w:r>
    </w:p>
    <w:p w14:paraId="03DD45EF" w14:textId="77777777" w:rsidR="0080446F" w:rsidRDefault="0080446F" w:rsidP="00356327">
      <w:pPr>
        <w:widowControl w:val="0"/>
        <w:overflowPunct w:val="0"/>
        <w:autoSpaceDE w:val="0"/>
        <w:autoSpaceDN w:val="0"/>
        <w:adjustRightInd w:val="0"/>
        <w:spacing w:before="0" w:after="0" w:line="240" w:lineRule="auto"/>
        <w:ind w:right="40"/>
      </w:pPr>
      <w:r w:rsidRPr="00356327">
        <w:t xml:space="preserve">A tanulmányok alatti vizsgák szabályozásáról a Szakmai program rendelkezik. </w:t>
      </w:r>
    </w:p>
    <w:p w14:paraId="354BAA38" w14:textId="14DD59D8" w:rsidR="00D32764" w:rsidRDefault="00D32764" w:rsidP="00356327">
      <w:pPr>
        <w:widowControl w:val="0"/>
        <w:overflowPunct w:val="0"/>
        <w:autoSpaceDE w:val="0"/>
        <w:autoSpaceDN w:val="0"/>
        <w:adjustRightInd w:val="0"/>
        <w:spacing w:before="0" w:after="0" w:line="240" w:lineRule="auto"/>
        <w:ind w:right="40"/>
      </w:pPr>
    </w:p>
    <w:p w14:paraId="0ACC709D" w14:textId="77777777" w:rsidR="0059231C" w:rsidRDefault="0059231C" w:rsidP="00356327">
      <w:pPr>
        <w:widowControl w:val="0"/>
        <w:overflowPunct w:val="0"/>
        <w:autoSpaceDE w:val="0"/>
        <w:autoSpaceDN w:val="0"/>
        <w:adjustRightInd w:val="0"/>
        <w:spacing w:before="0" w:after="0" w:line="240" w:lineRule="auto"/>
        <w:ind w:right="40"/>
      </w:pPr>
    </w:p>
    <w:p w14:paraId="6E5AD99C" w14:textId="26A88755" w:rsidR="00D32764" w:rsidRDefault="00D32764" w:rsidP="00356327">
      <w:pPr>
        <w:widowControl w:val="0"/>
        <w:overflowPunct w:val="0"/>
        <w:autoSpaceDE w:val="0"/>
        <w:autoSpaceDN w:val="0"/>
        <w:adjustRightInd w:val="0"/>
        <w:spacing w:before="0" w:after="0" w:line="240" w:lineRule="auto"/>
        <w:ind w:right="40"/>
      </w:pPr>
    </w:p>
    <w:p w14:paraId="2A5CA10C" w14:textId="77777777" w:rsidR="00AA7D7D" w:rsidRPr="00356327" w:rsidRDefault="00AA7D7D" w:rsidP="00356327">
      <w:pPr>
        <w:widowControl w:val="0"/>
        <w:overflowPunct w:val="0"/>
        <w:autoSpaceDE w:val="0"/>
        <w:autoSpaceDN w:val="0"/>
        <w:adjustRightInd w:val="0"/>
        <w:spacing w:before="0" w:after="0" w:line="240" w:lineRule="auto"/>
        <w:ind w:right="40"/>
      </w:pPr>
    </w:p>
    <w:p w14:paraId="41893A4F" w14:textId="49812F41" w:rsidR="00383064" w:rsidRDefault="00383064" w:rsidP="00012633">
      <w:pPr>
        <w:pStyle w:val="Cmsor2"/>
        <w:keepNext w:val="0"/>
        <w:keepLines w:val="0"/>
        <w:numPr>
          <w:ilvl w:val="1"/>
          <w:numId w:val="6"/>
        </w:numPr>
        <w:spacing w:before="0" w:after="0" w:line="240" w:lineRule="auto"/>
        <w:ind w:left="851" w:hanging="567"/>
        <w:jc w:val="left"/>
        <w:rPr>
          <w:rFonts w:ascii="Times New Roman" w:hAnsi="Times New Roman" w:cs="Times New Roman"/>
        </w:rPr>
      </w:pPr>
      <w:bookmarkStart w:id="130" w:name="_Toc209294885"/>
      <w:r w:rsidRPr="00356327">
        <w:rPr>
          <w:rFonts w:ascii="Times New Roman" w:hAnsi="Times New Roman" w:cs="Times New Roman"/>
        </w:rPr>
        <w:lastRenderedPageBreak/>
        <w:t>Szakmai vizsgák</w:t>
      </w:r>
      <w:bookmarkEnd w:id="130"/>
    </w:p>
    <w:p w14:paraId="2B46EE5E" w14:textId="77777777" w:rsidR="00997528" w:rsidRDefault="00997528" w:rsidP="00997528">
      <w:pPr>
        <w:widowControl w:val="0"/>
        <w:overflowPunct w:val="0"/>
        <w:autoSpaceDE w:val="0"/>
        <w:autoSpaceDN w:val="0"/>
        <w:adjustRightInd w:val="0"/>
        <w:spacing w:before="0" w:after="0" w:line="240" w:lineRule="auto"/>
        <w:ind w:right="20"/>
        <w:rPr>
          <w:bCs/>
        </w:rPr>
      </w:pPr>
    </w:p>
    <w:p w14:paraId="53ADA42A" w14:textId="29A194F3" w:rsidR="00997528" w:rsidRPr="00A854E7" w:rsidRDefault="00997528" w:rsidP="00997528">
      <w:pPr>
        <w:widowControl w:val="0"/>
        <w:overflowPunct w:val="0"/>
        <w:autoSpaceDE w:val="0"/>
        <w:autoSpaceDN w:val="0"/>
        <w:adjustRightInd w:val="0"/>
        <w:spacing w:before="0" w:after="0" w:line="240" w:lineRule="auto"/>
        <w:ind w:right="20"/>
        <w:rPr>
          <w:bCs/>
        </w:rPr>
      </w:pPr>
      <w:r w:rsidRPr="00A854E7">
        <w:rPr>
          <w:bCs/>
        </w:rPr>
        <w:t xml:space="preserve">A szakmai vizsgákat – figyelemmel a szakmák szakképző intézményben történő megszerezhetőségére – a tanév rendjéhez igazodóan, a korábban megszokott vizsgaidőszakokban (február-március, május-június és október-november hónapban) lehet megszervezni, lebonyolítani. </w:t>
      </w:r>
    </w:p>
    <w:p w14:paraId="477FC2D6" w14:textId="77777777" w:rsidR="00997528" w:rsidRPr="00A854E7" w:rsidRDefault="00997528" w:rsidP="00997528">
      <w:pPr>
        <w:widowControl w:val="0"/>
        <w:overflowPunct w:val="0"/>
        <w:autoSpaceDE w:val="0"/>
        <w:autoSpaceDN w:val="0"/>
        <w:adjustRightInd w:val="0"/>
        <w:spacing w:before="0" w:after="0" w:line="240" w:lineRule="auto"/>
        <w:ind w:right="20"/>
        <w:rPr>
          <w:bCs/>
        </w:rPr>
      </w:pPr>
      <w:r w:rsidRPr="00A854E7">
        <w:rPr>
          <w:bCs/>
        </w:rPr>
        <w:t>Az akkreditált vizsgaközpont (intézmény) a vizsgaidőszakokon belül részben saját maga határozza meg a vizsga vizsgatevékenységeinek időpontjait, részben igazodik a szakképzésért felelős miniszter által jóváhagyott központi vizsganapokhoz.</w:t>
      </w:r>
    </w:p>
    <w:p w14:paraId="0B6274F2" w14:textId="77777777" w:rsidR="00997528" w:rsidRPr="00A854E7" w:rsidRDefault="00997528" w:rsidP="00997528">
      <w:pPr>
        <w:widowControl w:val="0"/>
        <w:overflowPunct w:val="0"/>
        <w:autoSpaceDE w:val="0"/>
        <w:autoSpaceDN w:val="0"/>
        <w:adjustRightInd w:val="0"/>
        <w:spacing w:before="0" w:after="0" w:line="240" w:lineRule="auto"/>
        <w:ind w:right="20"/>
        <w:rPr>
          <w:bCs/>
        </w:rPr>
      </w:pPr>
      <w:r w:rsidRPr="00A854E7">
        <w:rPr>
          <w:bCs/>
        </w:rPr>
        <w:t xml:space="preserve">A részszakmák a korábbi részszakképesítésekhez hasonlóan egyes szakmáknak olyan önállóan elkülöníthető részei, amelyek legalább egy munkakör betöltéséhez szükséges kompetenciák megszerzését teszik lehetővé. A részszakmák képzési és kimeneti követelményeit az őket magukba foglaló szakmák képzési és kimeneti követelményei tartalmazzák (KKK-k 10. pontja, ill. további pontjai). A részszakmák megszerzésére irányuló vizsgák időpontjainak nem szükséges a vizsgaidőszakokhoz igazodniuk. </w:t>
      </w:r>
    </w:p>
    <w:p w14:paraId="5B2D1C4A" w14:textId="77777777" w:rsidR="00997528" w:rsidRPr="00A854E7" w:rsidRDefault="00997528" w:rsidP="00997528">
      <w:pPr>
        <w:widowControl w:val="0"/>
        <w:overflowPunct w:val="0"/>
        <w:autoSpaceDE w:val="0"/>
        <w:autoSpaceDN w:val="0"/>
        <w:adjustRightInd w:val="0"/>
        <w:spacing w:before="0" w:after="0" w:line="240" w:lineRule="auto"/>
        <w:ind w:right="20"/>
        <w:rPr>
          <w:bCs/>
        </w:rPr>
      </w:pPr>
      <w:r w:rsidRPr="00A854E7">
        <w:rPr>
          <w:bCs/>
        </w:rPr>
        <w:t xml:space="preserve">A szakmát tanulók az általuk tanult szakma szakmai vizsgájára a (választott) akkreditált vizsgaközpontnál, az akkreditált vizsgaközpont (intézmény) által meghatározott formában nyújtják be a jelentkezési lapot. </w:t>
      </w:r>
    </w:p>
    <w:p w14:paraId="6CA31B72" w14:textId="77777777" w:rsidR="00997528" w:rsidRDefault="00997528" w:rsidP="00997528">
      <w:pPr>
        <w:widowControl w:val="0"/>
        <w:overflowPunct w:val="0"/>
        <w:autoSpaceDE w:val="0"/>
        <w:autoSpaceDN w:val="0"/>
        <w:adjustRightInd w:val="0"/>
        <w:spacing w:before="0" w:after="0" w:line="240" w:lineRule="auto"/>
        <w:ind w:right="20"/>
        <w:rPr>
          <w:bCs/>
        </w:rPr>
      </w:pPr>
      <w:r w:rsidRPr="00A854E7">
        <w:rPr>
          <w:bCs/>
        </w:rPr>
        <w:t>A korábbi gyakorlattal összhangban a jelentkezéskor kell igazolni a vizsgára bocsátás feltételeinek meglétét és a felmentési kérelmeket. Az egyes vizsgaidőszakok tekintetében a jelentkezési határidők igazodnak a korábbi rendszerben már megszokott időpontokhoz.</w:t>
      </w:r>
    </w:p>
    <w:p w14:paraId="24A4B458" w14:textId="77777777" w:rsidR="00D32764" w:rsidRPr="00D32764" w:rsidRDefault="00D32764" w:rsidP="00D32764"/>
    <w:p w14:paraId="195CEF07" w14:textId="1AC776FA" w:rsidR="00383064" w:rsidRPr="00356327" w:rsidRDefault="0080446F" w:rsidP="00012633">
      <w:pPr>
        <w:pStyle w:val="Cmsor2"/>
        <w:keepNext w:val="0"/>
        <w:keepLines w:val="0"/>
        <w:numPr>
          <w:ilvl w:val="1"/>
          <w:numId w:val="6"/>
        </w:numPr>
        <w:spacing w:before="0" w:after="0" w:line="240" w:lineRule="auto"/>
        <w:ind w:left="851" w:hanging="567"/>
        <w:jc w:val="left"/>
        <w:rPr>
          <w:rFonts w:ascii="Times New Roman" w:hAnsi="Times New Roman" w:cs="Times New Roman"/>
        </w:rPr>
      </w:pPr>
      <w:bookmarkStart w:id="131" w:name="_Toc209294886"/>
      <w:r w:rsidRPr="00356327">
        <w:rPr>
          <w:rFonts w:ascii="Times New Roman" w:hAnsi="Times New Roman" w:cs="Times New Roman"/>
        </w:rPr>
        <w:t>A tanulók felvételét biztosító szabályok</w:t>
      </w:r>
      <w:bookmarkEnd w:id="131"/>
    </w:p>
    <w:p w14:paraId="687279CA" w14:textId="0A77CD74" w:rsidR="0080446F" w:rsidRPr="00B815C1" w:rsidRDefault="0080446F" w:rsidP="00B815C1">
      <w:pPr>
        <w:widowControl w:val="0"/>
        <w:overflowPunct w:val="0"/>
        <w:autoSpaceDE w:val="0"/>
        <w:autoSpaceDN w:val="0"/>
        <w:adjustRightInd w:val="0"/>
        <w:spacing w:before="0" w:after="0" w:line="240" w:lineRule="auto"/>
        <w:ind w:left="40" w:right="40"/>
      </w:pPr>
      <w:r w:rsidRPr="00356327">
        <w:t>Ha az intézmény – a megadott sorrend szerint</w:t>
      </w:r>
      <w:r w:rsidR="000D1BEB">
        <w:t xml:space="preserve"> </w:t>
      </w:r>
      <w:r w:rsidR="00B815C1">
        <w:t>–</w:t>
      </w:r>
      <w:r w:rsidRPr="00356327">
        <w:t xml:space="preserve"> az összes tanuló felvételi kérelmét helyhiány miatt nem tudja teljesíteni, akkor a tanulók felvételénél az alábbi szempontokat veszi figyelembe:</w:t>
      </w:r>
    </w:p>
    <w:p w14:paraId="0AB7205D" w14:textId="77777777" w:rsidR="0080446F" w:rsidRPr="00356327" w:rsidRDefault="0080446F" w:rsidP="00012633">
      <w:pPr>
        <w:widowControl w:val="0"/>
        <w:numPr>
          <w:ilvl w:val="0"/>
          <w:numId w:val="1"/>
        </w:numPr>
        <w:tabs>
          <w:tab w:val="clear" w:pos="720"/>
          <w:tab w:val="num" w:pos="600"/>
        </w:tabs>
        <w:overflowPunct w:val="0"/>
        <w:autoSpaceDE w:val="0"/>
        <w:autoSpaceDN w:val="0"/>
        <w:adjustRightInd w:val="0"/>
        <w:spacing w:before="0" w:after="0" w:line="240" w:lineRule="auto"/>
        <w:ind w:left="600" w:hanging="204"/>
      </w:pPr>
      <w:r w:rsidRPr="00356327">
        <w:t xml:space="preserve">hátrányos helyzet, </w:t>
      </w:r>
    </w:p>
    <w:p w14:paraId="2E614B6E" w14:textId="77777777" w:rsidR="0080446F" w:rsidRPr="007807A7" w:rsidRDefault="0080446F" w:rsidP="00012633">
      <w:pPr>
        <w:widowControl w:val="0"/>
        <w:numPr>
          <w:ilvl w:val="0"/>
          <w:numId w:val="1"/>
        </w:numPr>
        <w:tabs>
          <w:tab w:val="clear" w:pos="720"/>
          <w:tab w:val="num" w:pos="600"/>
        </w:tabs>
        <w:overflowPunct w:val="0"/>
        <w:autoSpaceDE w:val="0"/>
        <w:autoSpaceDN w:val="0"/>
        <w:adjustRightInd w:val="0"/>
        <w:spacing w:before="0" w:after="0" w:line="240" w:lineRule="auto"/>
        <w:ind w:left="600" w:hanging="204"/>
      </w:pPr>
      <w:r w:rsidRPr="007807A7">
        <w:t xml:space="preserve">sajátos nevelési igény, </w:t>
      </w:r>
    </w:p>
    <w:p w14:paraId="659784EA" w14:textId="77777777" w:rsidR="0080446F" w:rsidRPr="007807A7" w:rsidRDefault="0080446F" w:rsidP="00012633">
      <w:pPr>
        <w:widowControl w:val="0"/>
        <w:numPr>
          <w:ilvl w:val="0"/>
          <w:numId w:val="1"/>
        </w:numPr>
        <w:tabs>
          <w:tab w:val="clear" w:pos="720"/>
          <w:tab w:val="num" w:pos="600"/>
        </w:tabs>
        <w:overflowPunct w:val="0"/>
        <w:autoSpaceDE w:val="0"/>
        <w:autoSpaceDN w:val="0"/>
        <w:adjustRightInd w:val="0"/>
        <w:spacing w:before="0" w:after="0" w:line="240" w:lineRule="auto"/>
        <w:ind w:left="600" w:hanging="204"/>
      </w:pPr>
      <w:r w:rsidRPr="007807A7">
        <w:t xml:space="preserve">különleges helyzet. </w:t>
      </w:r>
    </w:p>
    <w:p w14:paraId="00D2E991" w14:textId="3A3624F3" w:rsidR="0080446F" w:rsidRPr="007807A7" w:rsidRDefault="0080446F" w:rsidP="00356327">
      <w:pPr>
        <w:widowControl w:val="0"/>
        <w:autoSpaceDE w:val="0"/>
        <w:autoSpaceDN w:val="0"/>
        <w:adjustRightInd w:val="0"/>
        <w:spacing w:before="0" w:after="0" w:line="240" w:lineRule="auto"/>
        <w:ind w:left="40"/>
        <w:rPr>
          <w:iCs/>
        </w:rPr>
      </w:pPr>
      <w:r w:rsidRPr="007807A7">
        <w:rPr>
          <w:iCs/>
        </w:rPr>
        <w:t>Különleges helyzetűnek minősül az a tanuló, aki</w:t>
      </w:r>
      <w:r w:rsidR="00346C8E" w:rsidRPr="007807A7">
        <w:rPr>
          <w:iCs/>
        </w:rPr>
        <w:t xml:space="preserve"> sajátos nevelési igényű, beilleszkedési, tanulási, magatartási nehézséggel küzd.</w:t>
      </w:r>
    </w:p>
    <w:p w14:paraId="757551B2" w14:textId="77777777" w:rsidR="00D32764" w:rsidRPr="007807A7" w:rsidRDefault="00D32764" w:rsidP="00356327">
      <w:pPr>
        <w:widowControl w:val="0"/>
        <w:autoSpaceDE w:val="0"/>
        <w:autoSpaceDN w:val="0"/>
        <w:adjustRightInd w:val="0"/>
        <w:spacing w:before="0" w:after="0" w:line="240" w:lineRule="auto"/>
        <w:ind w:left="40"/>
        <w:rPr>
          <w:szCs w:val="24"/>
        </w:rPr>
      </w:pPr>
    </w:p>
    <w:p w14:paraId="05119D72" w14:textId="739C456D" w:rsidR="00383064" w:rsidRPr="007807A7" w:rsidRDefault="00C12B6B" w:rsidP="00012633">
      <w:pPr>
        <w:pStyle w:val="Cmsor1"/>
        <w:numPr>
          <w:ilvl w:val="0"/>
          <w:numId w:val="6"/>
        </w:numPr>
        <w:spacing w:before="0" w:after="0" w:line="240" w:lineRule="auto"/>
        <w:ind w:left="567" w:hanging="567"/>
        <w:rPr>
          <w:rFonts w:ascii="Times New Roman" w:hAnsi="Times New Roman" w:cs="Times New Roman"/>
        </w:rPr>
      </w:pPr>
      <w:bookmarkStart w:id="132" w:name="_Toc156912849"/>
      <w:bookmarkStart w:id="133" w:name="_Toc209294887"/>
      <w:r w:rsidRPr="007807A7">
        <w:rPr>
          <w:rFonts w:ascii="Times New Roman" w:hAnsi="Times New Roman" w:cs="Times New Roman"/>
        </w:rPr>
        <w:t>A TANTÁRGYVÁLASZTÁSSAL, ANNAK MÓDOSÍTÁSÁVAL KAPCSOLATOS ELJÁRÁSI KÉRDÉSEK</w:t>
      </w:r>
      <w:bookmarkEnd w:id="132"/>
      <w:bookmarkEnd w:id="133"/>
    </w:p>
    <w:p w14:paraId="4D206B38" w14:textId="77777777" w:rsidR="00A854E7" w:rsidRPr="007807A7" w:rsidRDefault="00A854E7" w:rsidP="00A854E7"/>
    <w:p w14:paraId="56F92896" w14:textId="77777777" w:rsidR="00A854E7" w:rsidRPr="007807A7" w:rsidRDefault="00A854E7" w:rsidP="00A854E7">
      <w:pPr>
        <w:spacing w:before="0" w:after="0" w:line="240" w:lineRule="auto"/>
        <w:ind w:right="20"/>
        <w:rPr>
          <w:iCs/>
          <w:szCs w:val="24"/>
        </w:rPr>
      </w:pPr>
      <w:r w:rsidRPr="007807A7">
        <w:rPr>
          <w:iCs/>
          <w:szCs w:val="24"/>
        </w:rPr>
        <w:t>Iskolánk szakmai programja sem a technikumi sem a szakképző iskolai képzési típusban nem</w:t>
      </w:r>
    </w:p>
    <w:p w14:paraId="2F96E7DF" w14:textId="77777777" w:rsidR="00A854E7" w:rsidRPr="007807A7" w:rsidRDefault="00A854E7" w:rsidP="00A854E7">
      <w:pPr>
        <w:spacing w:before="0" w:after="0" w:line="240" w:lineRule="auto"/>
        <w:ind w:right="20"/>
        <w:rPr>
          <w:iCs/>
          <w:szCs w:val="24"/>
        </w:rPr>
      </w:pPr>
      <w:r w:rsidRPr="007807A7">
        <w:rPr>
          <w:iCs/>
          <w:szCs w:val="24"/>
        </w:rPr>
        <w:t>ad arra lehetőséget, hogy a tanulók válasszanak a tantárgyak közül. Az oktatói testületünk</w:t>
      </w:r>
    </w:p>
    <w:p w14:paraId="4B4A26A2" w14:textId="77777777" w:rsidR="00A854E7" w:rsidRPr="007807A7" w:rsidRDefault="00A854E7" w:rsidP="00A854E7">
      <w:pPr>
        <w:spacing w:before="0" w:after="0" w:line="240" w:lineRule="auto"/>
        <w:ind w:right="20"/>
        <w:rPr>
          <w:iCs/>
          <w:szCs w:val="24"/>
        </w:rPr>
      </w:pPr>
      <w:r w:rsidRPr="007807A7">
        <w:rPr>
          <w:iCs/>
          <w:szCs w:val="24"/>
        </w:rPr>
        <w:t>összetétele, mérete sem teszi lehetővé a szabad oktatóválasztást.</w:t>
      </w:r>
    </w:p>
    <w:p w14:paraId="76B8FFC5" w14:textId="77777777" w:rsidR="00A854E7" w:rsidRPr="007807A7" w:rsidRDefault="00A854E7" w:rsidP="00A854E7">
      <w:pPr>
        <w:spacing w:before="0" w:after="0" w:line="240" w:lineRule="auto"/>
        <w:ind w:right="20"/>
        <w:rPr>
          <w:iCs/>
          <w:szCs w:val="24"/>
        </w:rPr>
      </w:pPr>
      <w:r w:rsidRPr="007807A7">
        <w:rPr>
          <w:iCs/>
          <w:szCs w:val="24"/>
        </w:rPr>
        <w:t>Tanulóink a tanórán kívüli tevékenységekből választhatnak:</w:t>
      </w:r>
    </w:p>
    <w:p w14:paraId="3239307D" w14:textId="77777777" w:rsidR="00A854E7" w:rsidRPr="007807A7" w:rsidRDefault="00A854E7" w:rsidP="00A854E7">
      <w:pPr>
        <w:spacing w:before="0" w:after="0" w:line="240" w:lineRule="auto"/>
        <w:ind w:right="20"/>
        <w:rPr>
          <w:iCs/>
          <w:szCs w:val="24"/>
        </w:rPr>
      </w:pPr>
      <w:r w:rsidRPr="007807A7">
        <w:rPr>
          <w:iCs/>
          <w:szCs w:val="24"/>
        </w:rPr>
        <w:t>• tantárgyi korrepetálások</w:t>
      </w:r>
    </w:p>
    <w:p w14:paraId="5705F211" w14:textId="77777777" w:rsidR="00A854E7" w:rsidRPr="007807A7" w:rsidRDefault="00A854E7" w:rsidP="00A854E7">
      <w:pPr>
        <w:spacing w:before="0" w:after="0" w:line="240" w:lineRule="auto"/>
        <w:ind w:right="20"/>
        <w:rPr>
          <w:iCs/>
          <w:szCs w:val="24"/>
        </w:rPr>
      </w:pPr>
      <w:r w:rsidRPr="007807A7">
        <w:rPr>
          <w:iCs/>
          <w:szCs w:val="24"/>
        </w:rPr>
        <w:t>• sportköri foglalkozások, tömegsport foglalkozások</w:t>
      </w:r>
    </w:p>
    <w:p w14:paraId="1A245B08" w14:textId="77777777" w:rsidR="00A854E7" w:rsidRPr="007807A7" w:rsidRDefault="00A854E7" w:rsidP="00A854E7">
      <w:pPr>
        <w:spacing w:before="0" w:after="0" w:line="240" w:lineRule="auto"/>
        <w:ind w:right="20"/>
        <w:rPr>
          <w:iCs/>
          <w:szCs w:val="24"/>
        </w:rPr>
      </w:pPr>
      <w:r w:rsidRPr="007807A7">
        <w:rPr>
          <w:iCs/>
          <w:szCs w:val="24"/>
        </w:rPr>
        <w:t>• közép és emelt szintű érettségire való felkészítő foglalkozások</w:t>
      </w:r>
    </w:p>
    <w:p w14:paraId="7FC5081C" w14:textId="77777777" w:rsidR="00A854E7" w:rsidRPr="007807A7" w:rsidRDefault="00A854E7" w:rsidP="00A854E7">
      <w:pPr>
        <w:spacing w:before="0" w:after="0" w:line="240" w:lineRule="auto"/>
        <w:ind w:right="20"/>
        <w:rPr>
          <w:iCs/>
          <w:szCs w:val="24"/>
        </w:rPr>
      </w:pPr>
      <w:r w:rsidRPr="007807A7">
        <w:rPr>
          <w:iCs/>
          <w:szCs w:val="24"/>
        </w:rPr>
        <w:t>• szakmai vizsgára való felkészítő foglalkozások</w:t>
      </w:r>
    </w:p>
    <w:p w14:paraId="44D521F1" w14:textId="77777777" w:rsidR="00A854E7" w:rsidRPr="007807A7" w:rsidRDefault="00A854E7" w:rsidP="00A854E7">
      <w:pPr>
        <w:spacing w:before="0" w:after="0" w:line="240" w:lineRule="auto"/>
        <w:ind w:right="20"/>
        <w:rPr>
          <w:iCs/>
          <w:szCs w:val="24"/>
        </w:rPr>
      </w:pPr>
      <w:r w:rsidRPr="007807A7">
        <w:rPr>
          <w:iCs/>
          <w:szCs w:val="24"/>
        </w:rPr>
        <w:lastRenderedPageBreak/>
        <w:t>• szakkörök</w:t>
      </w:r>
    </w:p>
    <w:p w14:paraId="3F83F97C" w14:textId="77777777" w:rsidR="00A854E7" w:rsidRPr="007807A7" w:rsidRDefault="00A854E7" w:rsidP="00A854E7">
      <w:pPr>
        <w:spacing w:before="0" w:after="0" w:line="240" w:lineRule="auto"/>
        <w:ind w:right="20"/>
        <w:rPr>
          <w:iCs/>
          <w:szCs w:val="24"/>
        </w:rPr>
      </w:pPr>
      <w:r w:rsidRPr="007807A7">
        <w:rPr>
          <w:iCs/>
          <w:szCs w:val="24"/>
        </w:rPr>
        <w:t>• tehetséggondozó foglalkozások</w:t>
      </w:r>
    </w:p>
    <w:p w14:paraId="4506E935" w14:textId="77777777" w:rsidR="00A854E7" w:rsidRPr="007807A7" w:rsidRDefault="00A854E7" w:rsidP="00A854E7">
      <w:pPr>
        <w:spacing w:before="0" w:after="0" w:line="240" w:lineRule="auto"/>
        <w:ind w:right="20"/>
        <w:rPr>
          <w:iCs/>
          <w:szCs w:val="24"/>
        </w:rPr>
      </w:pPr>
      <w:r w:rsidRPr="007807A7">
        <w:rPr>
          <w:iCs/>
          <w:szCs w:val="24"/>
        </w:rPr>
        <w:t>• fejlesztő foglalkozások</w:t>
      </w:r>
    </w:p>
    <w:p w14:paraId="352D63F5" w14:textId="77777777" w:rsidR="00A854E7" w:rsidRPr="007807A7" w:rsidRDefault="00A854E7" w:rsidP="00A854E7">
      <w:pPr>
        <w:spacing w:before="0" w:after="0" w:line="240" w:lineRule="auto"/>
        <w:ind w:right="20"/>
        <w:rPr>
          <w:iCs/>
          <w:szCs w:val="24"/>
        </w:rPr>
      </w:pPr>
      <w:r w:rsidRPr="007807A7">
        <w:rPr>
          <w:iCs/>
          <w:szCs w:val="24"/>
        </w:rPr>
        <w:t>Ha a tanulót - kérelmére – felvették valamely fenti foglalkozásra, a tanítási év végéig köteles</w:t>
      </w:r>
    </w:p>
    <w:p w14:paraId="1E6BFA2E" w14:textId="29606F58" w:rsidR="00A854E7" w:rsidRPr="007807A7" w:rsidRDefault="00A854E7" w:rsidP="00A854E7">
      <w:pPr>
        <w:spacing w:before="0" w:after="0" w:line="240" w:lineRule="auto"/>
        <w:ind w:right="20"/>
        <w:rPr>
          <w:iCs/>
          <w:szCs w:val="24"/>
        </w:rPr>
      </w:pPr>
      <w:r w:rsidRPr="007807A7">
        <w:rPr>
          <w:iCs/>
          <w:szCs w:val="24"/>
        </w:rPr>
        <w:t>azon részt venni.</w:t>
      </w:r>
      <w:r w:rsidRPr="007807A7">
        <w:rPr>
          <w:iCs/>
          <w:szCs w:val="24"/>
        </w:rPr>
        <w:cr/>
      </w:r>
    </w:p>
    <w:p w14:paraId="7BDADFDC" w14:textId="0006C2CE" w:rsidR="00383064" w:rsidRPr="007807A7" w:rsidRDefault="00383064" w:rsidP="00356327">
      <w:pPr>
        <w:spacing w:before="0" w:after="0" w:line="240" w:lineRule="auto"/>
        <w:ind w:right="20"/>
        <w:rPr>
          <w:b/>
          <w:szCs w:val="24"/>
        </w:rPr>
      </w:pPr>
      <w:r w:rsidRPr="007807A7">
        <w:rPr>
          <w:b/>
          <w:szCs w:val="24"/>
        </w:rPr>
        <w:t>Szakmaválasztás ágazati alapvizsga után</w:t>
      </w:r>
    </w:p>
    <w:p w14:paraId="16CAE89F" w14:textId="77777777" w:rsidR="00383064" w:rsidRPr="007807A7" w:rsidRDefault="00383064" w:rsidP="00356327">
      <w:pPr>
        <w:spacing w:before="0" w:after="0" w:line="240" w:lineRule="auto"/>
        <w:ind w:right="20"/>
        <w:rPr>
          <w:szCs w:val="24"/>
        </w:rPr>
      </w:pPr>
      <w:r w:rsidRPr="007807A7">
        <w:rPr>
          <w:szCs w:val="24"/>
        </w:rPr>
        <w:t xml:space="preserve">Szakképző iskolában 9. év végén, ötéves technikumban 10. év végén kerül sor az ágazati alapvizsgákra. Sikeres ágazati alapvizsga után, 5 munkanapon belül kell írásban nyilatkozni az ágazaton belüli szakma kiválasztásáról. Az intézmény szakmai programjában nyilvánosságra hozott szakmák választhatók. </w:t>
      </w:r>
    </w:p>
    <w:p w14:paraId="69A13B0A" w14:textId="77777777" w:rsidR="00D32764" w:rsidRPr="007807A7" w:rsidRDefault="00D32764" w:rsidP="00356327">
      <w:pPr>
        <w:spacing w:before="0" w:after="0" w:line="240" w:lineRule="auto"/>
        <w:ind w:right="20"/>
        <w:rPr>
          <w:szCs w:val="24"/>
        </w:rPr>
      </w:pPr>
    </w:p>
    <w:p w14:paraId="65EE48CA" w14:textId="7E47C581" w:rsidR="0080446F" w:rsidRPr="007807A7" w:rsidRDefault="0080446F" w:rsidP="00012633">
      <w:pPr>
        <w:pStyle w:val="Cmsor1"/>
        <w:numPr>
          <w:ilvl w:val="0"/>
          <w:numId w:val="6"/>
        </w:numPr>
        <w:spacing w:before="0" w:after="0" w:line="240" w:lineRule="auto"/>
        <w:ind w:left="567" w:hanging="567"/>
        <w:jc w:val="left"/>
        <w:rPr>
          <w:rFonts w:ascii="Times New Roman" w:hAnsi="Times New Roman" w:cs="Times New Roman"/>
        </w:rPr>
      </w:pPr>
      <w:bookmarkStart w:id="134" w:name="_Toc209294888"/>
      <w:r w:rsidRPr="007807A7">
        <w:rPr>
          <w:rFonts w:ascii="Times New Roman" w:hAnsi="Times New Roman" w:cs="Times New Roman"/>
        </w:rPr>
        <w:t>A TANULÓK JUTALMAZÁSA</w:t>
      </w:r>
      <w:bookmarkEnd w:id="134"/>
    </w:p>
    <w:p w14:paraId="0F50B7CE" w14:textId="77777777" w:rsidR="003F7C72" w:rsidRPr="007807A7" w:rsidRDefault="003F7C72" w:rsidP="003F7C72">
      <w:pPr>
        <w:widowControl w:val="0"/>
        <w:tabs>
          <w:tab w:val="num" w:pos="567"/>
          <w:tab w:val="num" w:pos="2380"/>
        </w:tabs>
        <w:overflowPunct w:val="0"/>
        <w:autoSpaceDE w:val="0"/>
        <w:autoSpaceDN w:val="0"/>
        <w:adjustRightInd w:val="0"/>
        <w:spacing w:before="0" w:after="0" w:line="240" w:lineRule="auto"/>
      </w:pPr>
      <w:r w:rsidRPr="007807A7">
        <w:t xml:space="preserve">Az a tanuló, aki példamutató magatartást tanúsít, vagy képességeihez mérten folyamatosan jó tanulmányi eredményt ér el, vagy az osztály, közösség, illetve az iskola érdekében közösségi munkát végez vagy sport, kulturális, tanulmányi vetélkedőn, gyakorlóhelyen példamutató magatartást mutat, vagy bármely más módon hozzájárul az iskola jó hírnevének megőrzéséhez és növeléséhez - dicséretben, jutalomban részesíthető. </w:t>
      </w:r>
      <w:r w:rsidRPr="007807A7">
        <w:rPr>
          <w:bCs/>
        </w:rPr>
        <w:t xml:space="preserve">A jutalom odaítélését kezdeményezheti </w:t>
      </w:r>
      <w:r w:rsidRPr="007807A7">
        <w:t xml:space="preserve">az oktatói testület bármely tagja, az oktatói testület, a diákönkormányzat, a külső gyakorlati képzést folytató gazdálkodó szervezet. </w:t>
      </w:r>
      <w:bookmarkStart w:id="135" w:name="_Toc48084279"/>
      <w:bookmarkStart w:id="136" w:name="_Toc48084378"/>
      <w:bookmarkStart w:id="137" w:name="_Toc48116701"/>
      <w:bookmarkStart w:id="138" w:name="_Toc48117101"/>
      <w:bookmarkStart w:id="139" w:name="_Toc48119961"/>
      <w:bookmarkStart w:id="140" w:name="_Toc48120036"/>
      <w:bookmarkStart w:id="141" w:name="_Toc117764122"/>
      <w:bookmarkStart w:id="142" w:name="_Toc146196884"/>
      <w:bookmarkStart w:id="143" w:name="_Toc146196955"/>
      <w:bookmarkStart w:id="144" w:name="_Toc146197229"/>
      <w:bookmarkStart w:id="145" w:name="_Toc146198918"/>
      <w:bookmarkStart w:id="146" w:name="_Toc146548928"/>
      <w:bookmarkStart w:id="147" w:name="_Toc146548999"/>
      <w:bookmarkStart w:id="148" w:name="_Toc146549615"/>
      <w:bookmarkStart w:id="149" w:name="_Toc146549685"/>
      <w:bookmarkStart w:id="150" w:name="_Toc146549756"/>
      <w:bookmarkStart w:id="151" w:name="_Toc146549827"/>
      <w:bookmarkStart w:id="152" w:name="_Toc146549898"/>
      <w:bookmarkStart w:id="153" w:name="_Toc146549970"/>
      <w:bookmarkStart w:id="154" w:name="_Toc146550041"/>
      <w:bookmarkStart w:id="155" w:name="_Toc15708617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6A80A17" w14:textId="77777777" w:rsidR="003F7C72" w:rsidRPr="007807A7" w:rsidRDefault="003F7C72" w:rsidP="003F7C72">
      <w:pPr>
        <w:widowControl w:val="0"/>
        <w:tabs>
          <w:tab w:val="num" w:pos="567"/>
          <w:tab w:val="num" w:pos="2380"/>
        </w:tabs>
        <w:overflowPunct w:val="0"/>
        <w:autoSpaceDE w:val="0"/>
        <w:autoSpaceDN w:val="0"/>
        <w:adjustRightInd w:val="0"/>
        <w:spacing w:before="0" w:after="0" w:line="240" w:lineRule="auto"/>
      </w:pPr>
    </w:p>
    <w:p w14:paraId="0FFC88D5"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Iskolánkban elismerésként a következő írásos dicséreteket adjuk: szakoktatói, osztályfőnöki, igazgatói és oktatói testületi dicséret. A dicséret, jutalom ismertetése, átadása elsősorban az e-naplóban történik, illetve, az iskolai ünnepségen történő kihirdetéssel, ajándékátadással.</w:t>
      </w:r>
    </w:p>
    <w:p w14:paraId="661A032E"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A jutalmazás formái:</w:t>
      </w:r>
    </w:p>
    <w:p w14:paraId="0EF8F792"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szakoktatói dicséret;</w:t>
      </w:r>
    </w:p>
    <w:p w14:paraId="003E592F"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osztályfőnöki dicséret;</w:t>
      </w:r>
    </w:p>
    <w:p w14:paraId="72F01BF0"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igazgatói dicséret;</w:t>
      </w:r>
    </w:p>
    <w:p w14:paraId="006CCB6A"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oktatói testületi dicséret;</w:t>
      </w:r>
    </w:p>
    <w:p w14:paraId="68C461B8"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oklevél;</w:t>
      </w:r>
    </w:p>
    <w:p w14:paraId="50E5C33C"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könyvjutalom;</w:t>
      </w:r>
    </w:p>
    <w:p w14:paraId="197FAF9D"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A jutalmazás elvei:</w:t>
      </w:r>
    </w:p>
    <w:p w14:paraId="5280D334"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kiemelkedő tanulmányi eredményért oktatói testületi, általános dicséret,</w:t>
      </w:r>
    </w:p>
    <w:p w14:paraId="3333626F"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szakoktatói javaslat alapján szakoktatói dicséret az adott tárgyból,</w:t>
      </w:r>
    </w:p>
    <w:p w14:paraId="55540F6B"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osztályfőnök javaslata alapján közösségért végzett munkáért dicséret,</w:t>
      </w:r>
    </w:p>
    <w:p w14:paraId="14E06692"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igazgatói dicséret az iskola színeit képviselő tanuló részére, rendezvényen, versenyen való részvételért,</w:t>
      </w:r>
    </w:p>
    <w:p w14:paraId="7FCBBBB0"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a félévente összegzett dicséreteket a magatartási osztályzatnál figyelembe kell venni,</w:t>
      </w:r>
    </w:p>
    <w:p w14:paraId="45EC482C" w14:textId="77777777" w:rsidR="003F7C72" w:rsidRPr="007807A7" w:rsidRDefault="003F7C72" w:rsidP="003F7C72">
      <w:pPr>
        <w:widowControl w:val="0"/>
        <w:tabs>
          <w:tab w:val="num" w:pos="426"/>
        </w:tabs>
        <w:overflowPunct w:val="0"/>
        <w:autoSpaceDE w:val="0"/>
        <w:autoSpaceDN w:val="0"/>
        <w:adjustRightInd w:val="0"/>
        <w:spacing w:before="0" w:after="0" w:line="240" w:lineRule="auto"/>
        <w:ind w:right="40"/>
      </w:pPr>
      <w:r w:rsidRPr="007807A7">
        <w:t>- az iskola nyilvánossága előtti jutalmazásra az osztályfőnök, a szakoktatók tesznek javaslatot.</w:t>
      </w:r>
    </w:p>
    <w:p w14:paraId="26AA6792" w14:textId="77777777" w:rsidR="00D32764" w:rsidRPr="007807A7" w:rsidRDefault="00D32764" w:rsidP="00356327">
      <w:pPr>
        <w:widowControl w:val="0"/>
        <w:tabs>
          <w:tab w:val="num" w:pos="426"/>
        </w:tabs>
        <w:overflowPunct w:val="0"/>
        <w:autoSpaceDE w:val="0"/>
        <w:autoSpaceDN w:val="0"/>
        <w:adjustRightInd w:val="0"/>
        <w:spacing w:before="0" w:after="0" w:line="240" w:lineRule="auto"/>
        <w:ind w:right="40"/>
      </w:pPr>
    </w:p>
    <w:p w14:paraId="6E3FB827" w14:textId="77777777" w:rsidR="0080446F" w:rsidRPr="007807A7" w:rsidRDefault="0080446F" w:rsidP="00012633">
      <w:pPr>
        <w:pStyle w:val="Cmsor2"/>
        <w:keepNext w:val="0"/>
        <w:keepLines w:val="0"/>
        <w:numPr>
          <w:ilvl w:val="1"/>
          <w:numId w:val="6"/>
        </w:numPr>
        <w:spacing w:before="0" w:after="0" w:line="240" w:lineRule="auto"/>
        <w:ind w:left="851"/>
        <w:jc w:val="left"/>
        <w:rPr>
          <w:rFonts w:ascii="Times New Roman" w:hAnsi="Times New Roman" w:cs="Times New Roman"/>
        </w:rPr>
      </w:pPr>
      <w:bookmarkStart w:id="156" w:name="_Toc209294889"/>
      <w:r w:rsidRPr="007807A7">
        <w:rPr>
          <w:rFonts w:ascii="Times New Roman" w:hAnsi="Times New Roman" w:cs="Times New Roman"/>
        </w:rPr>
        <w:t>Egyéni jutalmazás</w:t>
      </w:r>
      <w:bookmarkEnd w:id="156"/>
    </w:p>
    <w:p w14:paraId="1D474811" w14:textId="77777777" w:rsidR="00D32764" w:rsidRPr="007807A7" w:rsidRDefault="00D32764" w:rsidP="00356327">
      <w:pPr>
        <w:widowControl w:val="0"/>
        <w:tabs>
          <w:tab w:val="num" w:pos="760"/>
        </w:tabs>
        <w:overflowPunct w:val="0"/>
        <w:autoSpaceDE w:val="0"/>
        <w:autoSpaceDN w:val="0"/>
        <w:adjustRightInd w:val="0"/>
        <w:spacing w:before="0" w:after="0" w:line="240" w:lineRule="auto"/>
        <w:ind w:right="40"/>
        <w:rPr>
          <w:b/>
          <w:iCs/>
        </w:rPr>
      </w:pPr>
      <w:bookmarkStart w:id="157" w:name="_Hlk156901464"/>
    </w:p>
    <w:p w14:paraId="1D88A8CE" w14:textId="4E8DABB3" w:rsidR="0080446F" w:rsidRPr="007807A7" w:rsidRDefault="0080446F" w:rsidP="00356327">
      <w:pPr>
        <w:widowControl w:val="0"/>
        <w:tabs>
          <w:tab w:val="num" w:pos="760"/>
        </w:tabs>
        <w:overflowPunct w:val="0"/>
        <w:autoSpaceDE w:val="0"/>
        <w:autoSpaceDN w:val="0"/>
        <w:adjustRightInd w:val="0"/>
        <w:spacing w:before="0" w:after="0" w:line="240" w:lineRule="auto"/>
        <w:ind w:right="40"/>
      </w:pPr>
      <w:r w:rsidRPr="007807A7">
        <w:rPr>
          <w:b/>
          <w:iCs/>
        </w:rPr>
        <w:t>S</w:t>
      </w:r>
      <w:r w:rsidRPr="007807A7">
        <w:rPr>
          <w:b/>
        </w:rPr>
        <w:t>zakoktatói</w:t>
      </w:r>
      <w:r w:rsidR="00997528" w:rsidRPr="007807A7">
        <w:rPr>
          <w:b/>
        </w:rPr>
        <w:t xml:space="preserve"> / oktatói</w:t>
      </w:r>
      <w:r w:rsidRPr="007807A7">
        <w:rPr>
          <w:b/>
        </w:rPr>
        <w:t xml:space="preserve"> dicséret </w:t>
      </w:r>
      <w:r w:rsidRPr="007807A7">
        <w:t>adható annak a tanulónak,</w:t>
      </w:r>
      <w:r w:rsidRPr="007807A7">
        <w:rPr>
          <w:b/>
        </w:rPr>
        <w:t xml:space="preserve"> </w:t>
      </w:r>
      <w:r w:rsidRPr="007807A7">
        <w:t>aki az adott tantárgyból kiemelkedő</w:t>
      </w:r>
      <w:r w:rsidRPr="007807A7">
        <w:rPr>
          <w:iCs/>
        </w:rPr>
        <w:t xml:space="preserve"> </w:t>
      </w:r>
      <w:r w:rsidRPr="007807A7">
        <w:t xml:space="preserve">tanulmányi munkát végzett. A dicséretet a digitális naplóban rögzíteni kell. </w:t>
      </w:r>
    </w:p>
    <w:p w14:paraId="1EC0AB66" w14:textId="77777777" w:rsidR="0080446F" w:rsidRPr="007807A7" w:rsidRDefault="0080446F" w:rsidP="00356327">
      <w:pPr>
        <w:widowControl w:val="0"/>
        <w:tabs>
          <w:tab w:val="num" w:pos="760"/>
        </w:tabs>
        <w:overflowPunct w:val="0"/>
        <w:autoSpaceDE w:val="0"/>
        <w:autoSpaceDN w:val="0"/>
        <w:adjustRightInd w:val="0"/>
        <w:spacing w:before="0" w:after="0" w:line="240" w:lineRule="auto"/>
        <w:ind w:right="40"/>
      </w:pPr>
      <w:r w:rsidRPr="007807A7">
        <w:rPr>
          <w:b/>
          <w:iCs/>
        </w:rPr>
        <w:t xml:space="preserve">Osztályfőnöki </w:t>
      </w:r>
      <w:r w:rsidRPr="007807A7">
        <w:rPr>
          <w:b/>
        </w:rPr>
        <w:t>dicséret</w:t>
      </w:r>
      <w:r w:rsidRPr="007807A7">
        <w:t xml:space="preserve"> adható annak a tanulónak, aki osztályában az alapelvekben felsorolt területek</w:t>
      </w:r>
      <w:r w:rsidRPr="007807A7">
        <w:rPr>
          <w:iCs/>
        </w:rPr>
        <w:t xml:space="preserve"> </w:t>
      </w:r>
      <w:r w:rsidRPr="007807A7">
        <w:t xml:space="preserve">valamelyikén kiemelkedő eredményt ért el. A dicséretet a digitális naplóba be kell írni, és az osztály előtt ki kell hirdetni. </w:t>
      </w:r>
    </w:p>
    <w:p w14:paraId="607C233F" w14:textId="77777777" w:rsidR="0080446F" w:rsidRPr="007807A7" w:rsidRDefault="0080446F" w:rsidP="00356327">
      <w:pPr>
        <w:widowControl w:val="0"/>
        <w:tabs>
          <w:tab w:val="num" w:pos="760"/>
        </w:tabs>
        <w:overflowPunct w:val="0"/>
        <w:autoSpaceDE w:val="0"/>
        <w:autoSpaceDN w:val="0"/>
        <w:adjustRightInd w:val="0"/>
        <w:spacing w:before="0" w:after="0" w:line="240" w:lineRule="auto"/>
        <w:ind w:right="20"/>
      </w:pPr>
      <w:r w:rsidRPr="007807A7">
        <w:rPr>
          <w:b/>
          <w:iCs/>
        </w:rPr>
        <w:lastRenderedPageBreak/>
        <w:t>Igazgatói</w:t>
      </w:r>
      <w:r w:rsidRPr="007807A7">
        <w:rPr>
          <w:b/>
        </w:rPr>
        <w:t>, illetve</w:t>
      </w:r>
      <w:r w:rsidRPr="007807A7">
        <w:rPr>
          <w:b/>
          <w:iCs/>
        </w:rPr>
        <w:t xml:space="preserve"> oktatói testületi </w:t>
      </w:r>
      <w:r w:rsidRPr="007807A7">
        <w:rPr>
          <w:b/>
        </w:rPr>
        <w:t>dicséret, oklevél, jutalomkönyv</w:t>
      </w:r>
      <w:r w:rsidRPr="007807A7">
        <w:t xml:space="preserve"> adható annak a tanulónak, aki az</w:t>
      </w:r>
      <w:r w:rsidRPr="007807A7">
        <w:rPr>
          <w:iCs/>
        </w:rPr>
        <w:t xml:space="preserve"> alapelvekben</w:t>
      </w:r>
      <w:r w:rsidRPr="007807A7">
        <w:t xml:space="preserve"> felsorolt területek valamelyikén olyan kimagasló teljesítményt nyújtott, ami az Intézmény egész tanulóközössége számára példaértékű, valamint széles körben hozzájárul iskolánk jó hírnevének öregbítéséhez. </w:t>
      </w:r>
    </w:p>
    <w:p w14:paraId="07A5094B" w14:textId="77777777" w:rsidR="00D32764" w:rsidRPr="007807A7" w:rsidRDefault="00D32764" w:rsidP="00356327">
      <w:pPr>
        <w:widowControl w:val="0"/>
        <w:tabs>
          <w:tab w:val="num" w:pos="760"/>
        </w:tabs>
        <w:overflowPunct w:val="0"/>
        <w:autoSpaceDE w:val="0"/>
        <w:autoSpaceDN w:val="0"/>
        <w:adjustRightInd w:val="0"/>
        <w:spacing w:before="0" w:after="0" w:line="240" w:lineRule="auto"/>
        <w:ind w:right="20"/>
      </w:pPr>
    </w:p>
    <w:p w14:paraId="156114C3" w14:textId="77777777" w:rsidR="0080446F" w:rsidRPr="007807A7" w:rsidRDefault="0080446F" w:rsidP="00012633">
      <w:pPr>
        <w:pStyle w:val="Cmsor2"/>
        <w:keepNext w:val="0"/>
        <w:keepLines w:val="0"/>
        <w:numPr>
          <w:ilvl w:val="1"/>
          <w:numId w:val="6"/>
        </w:numPr>
        <w:spacing w:before="0" w:after="0" w:line="240" w:lineRule="auto"/>
        <w:ind w:left="851"/>
        <w:jc w:val="left"/>
        <w:rPr>
          <w:rFonts w:ascii="Times New Roman" w:hAnsi="Times New Roman" w:cs="Times New Roman"/>
        </w:rPr>
      </w:pPr>
      <w:bookmarkStart w:id="158" w:name="_Toc209294890"/>
      <w:bookmarkEnd w:id="157"/>
      <w:r w:rsidRPr="007807A7">
        <w:rPr>
          <w:rFonts w:ascii="Times New Roman" w:hAnsi="Times New Roman" w:cs="Times New Roman"/>
        </w:rPr>
        <w:t>Csoportos jutalmazás</w:t>
      </w:r>
      <w:bookmarkEnd w:id="158"/>
    </w:p>
    <w:p w14:paraId="22215074" w14:textId="77777777" w:rsidR="00D32764" w:rsidRPr="007807A7" w:rsidRDefault="00D32764" w:rsidP="00356327">
      <w:pPr>
        <w:widowControl w:val="0"/>
        <w:overflowPunct w:val="0"/>
        <w:autoSpaceDE w:val="0"/>
        <w:autoSpaceDN w:val="0"/>
        <w:adjustRightInd w:val="0"/>
        <w:spacing w:before="0" w:after="0" w:line="240" w:lineRule="auto"/>
        <w:rPr>
          <w:szCs w:val="24"/>
        </w:rPr>
      </w:pPr>
      <w:bookmarkStart w:id="159" w:name="_Hlk156901743"/>
    </w:p>
    <w:p w14:paraId="48662D65" w14:textId="73D088E9" w:rsidR="0080446F" w:rsidRPr="007807A7" w:rsidRDefault="0080446F" w:rsidP="00356327">
      <w:pPr>
        <w:widowControl w:val="0"/>
        <w:overflowPunct w:val="0"/>
        <w:autoSpaceDE w:val="0"/>
        <w:autoSpaceDN w:val="0"/>
        <w:adjustRightInd w:val="0"/>
        <w:spacing w:before="0" w:after="0" w:line="240" w:lineRule="auto"/>
        <w:rPr>
          <w:szCs w:val="24"/>
        </w:rPr>
      </w:pPr>
      <w:r w:rsidRPr="007807A7">
        <w:rPr>
          <w:szCs w:val="24"/>
        </w:rPr>
        <w:t xml:space="preserve">Kiemelkedő együttes munkájuk, példamutató egységes helytállásuk alapján tanulói közösséget csoportos dicséretben és jutalomban lehet részesíteni. </w:t>
      </w:r>
    </w:p>
    <w:p w14:paraId="12E84A25" w14:textId="77777777" w:rsidR="0080446F" w:rsidRPr="007807A7" w:rsidRDefault="0080446F" w:rsidP="00356327">
      <w:pPr>
        <w:widowControl w:val="0"/>
        <w:overflowPunct w:val="0"/>
        <w:autoSpaceDE w:val="0"/>
        <w:autoSpaceDN w:val="0"/>
        <w:adjustRightInd w:val="0"/>
        <w:spacing w:before="0" w:after="0" w:line="240" w:lineRule="auto"/>
        <w:rPr>
          <w:szCs w:val="24"/>
        </w:rPr>
      </w:pPr>
      <w:r w:rsidRPr="007807A7">
        <w:rPr>
          <w:szCs w:val="24"/>
        </w:rPr>
        <w:t>A csoportos jutalmazás formái: jutalomkirándulás, kulturális programokhoz történő hozzájárulás.</w:t>
      </w:r>
      <w:bookmarkEnd w:id="159"/>
      <w:r w:rsidRPr="007807A7">
        <w:rPr>
          <w:szCs w:val="24"/>
        </w:rPr>
        <w:t xml:space="preserve"> </w:t>
      </w:r>
    </w:p>
    <w:p w14:paraId="01971F40" w14:textId="1797ED4C" w:rsidR="00C12B6B" w:rsidRPr="007807A7" w:rsidRDefault="00C12B6B" w:rsidP="00356327">
      <w:pPr>
        <w:widowControl w:val="0"/>
        <w:overflowPunct w:val="0"/>
        <w:autoSpaceDE w:val="0"/>
        <w:autoSpaceDN w:val="0"/>
        <w:adjustRightInd w:val="0"/>
        <w:spacing w:before="0" w:after="0" w:line="240" w:lineRule="auto"/>
        <w:rPr>
          <w:szCs w:val="24"/>
        </w:rPr>
      </w:pPr>
    </w:p>
    <w:p w14:paraId="3A774763" w14:textId="77777777" w:rsidR="003F7C72" w:rsidRPr="007807A7" w:rsidRDefault="003F7C72" w:rsidP="00356327">
      <w:pPr>
        <w:widowControl w:val="0"/>
        <w:overflowPunct w:val="0"/>
        <w:autoSpaceDE w:val="0"/>
        <w:autoSpaceDN w:val="0"/>
        <w:adjustRightInd w:val="0"/>
        <w:spacing w:before="0" w:after="0" w:line="240" w:lineRule="auto"/>
        <w:rPr>
          <w:szCs w:val="24"/>
        </w:rPr>
      </w:pPr>
    </w:p>
    <w:p w14:paraId="747127BC" w14:textId="77777777" w:rsidR="0080446F" w:rsidRPr="007807A7" w:rsidRDefault="0080446F" w:rsidP="00012633">
      <w:pPr>
        <w:pStyle w:val="Cmsor1"/>
        <w:numPr>
          <w:ilvl w:val="0"/>
          <w:numId w:val="6"/>
        </w:numPr>
        <w:spacing w:before="0" w:after="0" w:line="240" w:lineRule="auto"/>
        <w:ind w:left="567" w:hanging="567"/>
        <w:jc w:val="left"/>
        <w:rPr>
          <w:rFonts w:ascii="Times New Roman" w:hAnsi="Times New Roman" w:cs="Times New Roman"/>
        </w:rPr>
      </w:pPr>
      <w:bookmarkStart w:id="160" w:name="_Toc209294891"/>
      <w:r w:rsidRPr="007807A7">
        <w:rPr>
          <w:rFonts w:ascii="Times New Roman" w:hAnsi="Times New Roman" w:cs="Times New Roman"/>
        </w:rPr>
        <w:t>FEGYELMEZŐ INTÉZKEDÉSEK</w:t>
      </w:r>
      <w:bookmarkEnd w:id="160"/>
    </w:p>
    <w:p w14:paraId="1B1D873C" w14:textId="78FC79C4"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bookmarkStart w:id="161" w:name="_Hlk156901861"/>
      <w:r w:rsidRPr="007807A7">
        <w:rPr>
          <w:bCs/>
        </w:rPr>
        <w:t xml:space="preserve">Amennyiben a tanuló e Házirendben vagy más jogszabályban, iskolai belső szabályzatban foglalt kötelességeit tudatosan és súlyosan megszegi, fegyelmező intézkedésben, írásbeli határozattal fegyelmi büntetésben részesíthető. Az iskolai büntetések kiszabásánál a fokozatosság elve érvényesül, amelytől indokolt esetben a vétség súlyától függően el lehet térni. </w:t>
      </w:r>
      <w:r w:rsidRPr="007807A7">
        <w:t>Ugyanazért a kötelességszegésért csak egy fegyelmi</w:t>
      </w:r>
      <w:r w:rsidRPr="00356327">
        <w:t xml:space="preserve"> büntetés állapítható meg.</w:t>
      </w:r>
    </w:p>
    <w:p w14:paraId="56D9D7FF"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 xml:space="preserve">Súlyos fegyelmi vétségnek minősülnek az alábbi esetek: </w:t>
      </w:r>
    </w:p>
    <w:p w14:paraId="7E402B3F"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w:t>
      </w:r>
      <w:r w:rsidRPr="003F7C72">
        <w:rPr>
          <w:bCs/>
        </w:rPr>
        <w:tab/>
        <w:t>az agresszió, a másik tanuló megverése, bántalmazása;</w:t>
      </w:r>
    </w:p>
    <w:p w14:paraId="7EC81960"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w:t>
      </w:r>
      <w:r w:rsidRPr="003F7C72">
        <w:rPr>
          <w:bCs/>
        </w:rPr>
        <w:tab/>
        <w:t>az egészségre ártalmas szerek (dohány, szeszesital, drog) iskolába hozatala, fogyasztása;</w:t>
      </w:r>
    </w:p>
    <w:p w14:paraId="5D828410"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w:t>
      </w:r>
      <w:r w:rsidRPr="003F7C72">
        <w:rPr>
          <w:bCs/>
        </w:rPr>
        <w:tab/>
        <w:t>a szándékos károkozás;</w:t>
      </w:r>
    </w:p>
    <w:p w14:paraId="73115451" w14:textId="7679FA41" w:rsidR="003F7C72" w:rsidRPr="003F7C72"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w:t>
      </w:r>
      <w:r w:rsidRPr="003F7C72">
        <w:rPr>
          <w:bCs/>
        </w:rPr>
        <w:tab/>
        <w:t xml:space="preserve">az iskola </w:t>
      </w:r>
      <w:r w:rsidR="00FA461E">
        <w:rPr>
          <w:bCs/>
        </w:rPr>
        <w:t>oktató</w:t>
      </w:r>
      <w:r w:rsidRPr="003F7C72">
        <w:rPr>
          <w:bCs/>
        </w:rPr>
        <w:t>i és alkalmazottai emberi méltóságának megsértése;</w:t>
      </w:r>
    </w:p>
    <w:p w14:paraId="3AEBDC31" w14:textId="15927AAA" w:rsidR="00C12B6B" w:rsidRDefault="003F7C72" w:rsidP="003F7C72">
      <w:pPr>
        <w:widowControl w:val="0"/>
        <w:tabs>
          <w:tab w:val="num" w:pos="426"/>
        </w:tabs>
        <w:overflowPunct w:val="0"/>
        <w:autoSpaceDE w:val="0"/>
        <w:autoSpaceDN w:val="0"/>
        <w:adjustRightInd w:val="0"/>
        <w:spacing w:before="0" w:after="0" w:line="240" w:lineRule="auto"/>
        <w:ind w:right="40"/>
        <w:rPr>
          <w:bCs/>
        </w:rPr>
      </w:pPr>
      <w:r w:rsidRPr="003F7C72">
        <w:rPr>
          <w:bCs/>
        </w:rPr>
        <w:t>-</w:t>
      </w:r>
      <w:r w:rsidRPr="003F7C72">
        <w:rPr>
          <w:bCs/>
        </w:rPr>
        <w:tab/>
        <w:t>ezen túl mindazon cselekmények, melyek a büntető törvénykönyv alapján bűncselekménynek minősülnek.</w:t>
      </w:r>
    </w:p>
    <w:bookmarkEnd w:id="161"/>
    <w:p w14:paraId="76F5C9EC" w14:textId="01185D2A" w:rsidR="00C12B6B" w:rsidRPr="00356327" w:rsidRDefault="00C12B6B" w:rsidP="00356327">
      <w:pPr>
        <w:widowControl w:val="0"/>
        <w:tabs>
          <w:tab w:val="num" w:pos="426"/>
        </w:tabs>
        <w:overflowPunct w:val="0"/>
        <w:autoSpaceDE w:val="0"/>
        <w:autoSpaceDN w:val="0"/>
        <w:adjustRightInd w:val="0"/>
        <w:spacing w:before="0" w:after="0" w:line="240" w:lineRule="auto"/>
        <w:ind w:right="40"/>
      </w:pPr>
    </w:p>
    <w:p w14:paraId="21518883" w14:textId="77777777" w:rsidR="0080446F" w:rsidRPr="00356327" w:rsidRDefault="0080446F" w:rsidP="00012633">
      <w:pPr>
        <w:pStyle w:val="Listaszerbekezds"/>
        <w:numPr>
          <w:ilvl w:val="0"/>
          <w:numId w:val="6"/>
        </w:numPr>
        <w:spacing w:before="0" w:after="0" w:line="240" w:lineRule="auto"/>
        <w:contextualSpacing w:val="0"/>
        <w:jc w:val="left"/>
        <w:outlineLvl w:val="1"/>
        <w:rPr>
          <w:rFonts w:eastAsiaTheme="majorEastAsia"/>
          <w:b/>
          <w:bCs/>
          <w:vanish/>
          <w:color w:val="FFFFFF" w:themeColor="background1"/>
          <w:sz w:val="2"/>
          <w:szCs w:val="26"/>
          <w:lang w:eastAsia="en-US" w:bidi="en-US"/>
        </w:rPr>
      </w:pPr>
      <w:bookmarkStart w:id="162" w:name="_Toc48084283"/>
      <w:bookmarkStart w:id="163" w:name="_Toc48084382"/>
      <w:bookmarkStart w:id="164" w:name="_Toc48116705"/>
      <w:bookmarkStart w:id="165" w:name="_Toc48117105"/>
      <w:bookmarkStart w:id="166" w:name="_Toc48119965"/>
      <w:bookmarkStart w:id="167" w:name="_Toc48120040"/>
      <w:bookmarkStart w:id="168" w:name="_Toc117764126"/>
      <w:bookmarkStart w:id="169" w:name="_Toc146196888"/>
      <w:bookmarkStart w:id="170" w:name="_Toc146196959"/>
      <w:bookmarkStart w:id="171" w:name="_Toc146197233"/>
      <w:bookmarkStart w:id="172" w:name="_Toc146198922"/>
      <w:bookmarkStart w:id="173" w:name="_Toc146548932"/>
      <w:bookmarkStart w:id="174" w:name="_Toc146549003"/>
      <w:bookmarkStart w:id="175" w:name="_Toc146549619"/>
      <w:bookmarkStart w:id="176" w:name="_Toc146549689"/>
      <w:bookmarkStart w:id="177" w:name="_Toc146549760"/>
      <w:bookmarkStart w:id="178" w:name="_Toc146549831"/>
      <w:bookmarkStart w:id="179" w:name="_Toc146549902"/>
      <w:bookmarkStart w:id="180" w:name="_Toc146549974"/>
      <w:bookmarkStart w:id="181" w:name="_Toc146550045"/>
      <w:bookmarkStart w:id="182" w:name="_Toc157086178"/>
      <w:bookmarkStart w:id="183" w:name="_Toc157520733"/>
      <w:bookmarkStart w:id="184" w:name="_Toc157523786"/>
      <w:bookmarkStart w:id="185" w:name="_Toc205471975"/>
      <w:bookmarkStart w:id="186" w:name="_Toc209273131"/>
      <w:bookmarkStart w:id="187" w:name="_Toc209294736"/>
      <w:bookmarkStart w:id="188" w:name="_Toc20929489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2E57E52" w14:textId="632191D3" w:rsidR="003F7C72" w:rsidRPr="00AA7D7D" w:rsidRDefault="0080446F" w:rsidP="003F7C72">
      <w:pPr>
        <w:pStyle w:val="Cmsor2"/>
        <w:keepNext w:val="0"/>
        <w:keepLines w:val="0"/>
        <w:numPr>
          <w:ilvl w:val="1"/>
          <w:numId w:val="15"/>
        </w:numPr>
        <w:spacing w:before="0" w:after="0" w:line="240" w:lineRule="auto"/>
        <w:ind w:left="851" w:hanging="709"/>
        <w:jc w:val="left"/>
        <w:rPr>
          <w:rFonts w:ascii="Times New Roman" w:hAnsi="Times New Roman" w:cs="Times New Roman"/>
        </w:rPr>
      </w:pPr>
      <w:bookmarkStart w:id="189" w:name="_Toc209294893"/>
      <w:r w:rsidRPr="00356327">
        <w:rPr>
          <w:rFonts w:ascii="Times New Roman" w:hAnsi="Times New Roman" w:cs="Times New Roman"/>
        </w:rPr>
        <w:t>A tanulóval szembeni írásbeli fegyelmező intézkedések</w:t>
      </w:r>
      <w:bookmarkEnd w:id="189"/>
    </w:p>
    <w:p w14:paraId="312145FC" w14:textId="77777777" w:rsidR="003F7C72" w:rsidRPr="005745F3" w:rsidRDefault="003F7C72"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bookmarkStart w:id="190" w:name="_Hlk156901935"/>
      <w:r w:rsidRPr="005745F3">
        <w:rPr>
          <w:b/>
          <w:szCs w:val="24"/>
        </w:rPr>
        <w:t xml:space="preserve">Szakoktatói figyelmeztetés </w:t>
      </w:r>
    </w:p>
    <w:p w14:paraId="64869DC0"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óra alatti fegyelmezetlenség, </w:t>
      </w:r>
    </w:p>
    <w:p w14:paraId="1B5EBA59"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többször hiányos felszerelés, </w:t>
      </w:r>
    </w:p>
    <w:p w14:paraId="1C1FBBE1"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a tanítási óra alatti munka tudatos zavarása, </w:t>
      </w:r>
    </w:p>
    <w:p w14:paraId="08776E86" w14:textId="6878FAC0" w:rsid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a tanulmányi kötelezettség teljesítésének elmaradása</w:t>
      </w:r>
      <w:r w:rsidR="005745F3">
        <w:rPr>
          <w:szCs w:val="24"/>
        </w:rPr>
        <w:t>,</w:t>
      </w:r>
    </w:p>
    <w:p w14:paraId="60E302DF" w14:textId="508D8CEC" w:rsid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Pr>
          <w:szCs w:val="24"/>
        </w:rPr>
        <w:t>-d</w:t>
      </w:r>
      <w:r w:rsidRPr="00356327">
        <w:rPr>
          <w:szCs w:val="24"/>
        </w:rPr>
        <w:t>okumentálása: elektronikus naplóprogramba.</w:t>
      </w:r>
    </w:p>
    <w:p w14:paraId="61642268"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68D7BE9A" w14:textId="77777777" w:rsidR="003F7C72" w:rsidRPr="005745F3" w:rsidRDefault="003F7C72"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r w:rsidRPr="005745F3">
        <w:rPr>
          <w:b/>
          <w:szCs w:val="24"/>
        </w:rPr>
        <w:t xml:space="preserve">Osztályfőnöki figyelmeztetés </w:t>
      </w:r>
    </w:p>
    <w:p w14:paraId="37B8156E"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- 3 igazolatlan óra,</w:t>
      </w:r>
    </w:p>
    <w:p w14:paraId="2C1ADDA0"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dohányzási tilalmat első alkalommal megszegő, </w:t>
      </w:r>
    </w:p>
    <w:p w14:paraId="1DB5139A"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iskolai rendezvényekről engedély nélküli távolmaradás, </w:t>
      </w:r>
    </w:p>
    <w:p w14:paraId="46BDB191"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a tanuló tanulmányi és magatartásbeli kötelezettségszegése, </w:t>
      </w:r>
    </w:p>
    <w:p w14:paraId="7651F179"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iskolai ünnepségeken való fegyelmezetlen magatartás, </w:t>
      </w:r>
    </w:p>
    <w:p w14:paraId="40A99B14"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sorozatos, szándékos késések, </w:t>
      </w:r>
    </w:p>
    <w:p w14:paraId="45AF2C4D"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oktatóokkal, az iskola dolgozóival szembeni durva magatartás, </w:t>
      </w:r>
    </w:p>
    <w:p w14:paraId="6C435E3C" w14:textId="45AD4798" w:rsid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az előző fokozati vétségek ismétlődése</w:t>
      </w:r>
      <w:r w:rsidR="005745F3">
        <w:rPr>
          <w:szCs w:val="24"/>
        </w:rPr>
        <w:t>,</w:t>
      </w:r>
    </w:p>
    <w:p w14:paraId="23A07AD2" w14:textId="5F71CD10" w:rsidR="005745F3" w:rsidRPr="003F7C72" w:rsidRDefault="005745F3"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t xml:space="preserve"> </w:t>
      </w:r>
      <w:r>
        <w:rPr>
          <w:szCs w:val="24"/>
        </w:rPr>
        <w:t>d</w:t>
      </w:r>
      <w:r w:rsidRPr="005745F3">
        <w:rPr>
          <w:szCs w:val="24"/>
        </w:rPr>
        <w:t>okumentálása: elektronikus naplóprogramba.</w:t>
      </w:r>
    </w:p>
    <w:p w14:paraId="6F8322F3" w14:textId="19E42532" w:rsidR="003F7C72"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6073A4F6" w14:textId="77777777" w:rsidR="00AA7D7D" w:rsidRPr="003F7C72" w:rsidRDefault="00AA7D7D" w:rsidP="003F7C72">
      <w:pPr>
        <w:widowControl w:val="0"/>
        <w:tabs>
          <w:tab w:val="num" w:pos="426"/>
        </w:tabs>
        <w:overflowPunct w:val="0"/>
        <w:autoSpaceDE w:val="0"/>
        <w:autoSpaceDN w:val="0"/>
        <w:adjustRightInd w:val="0"/>
        <w:spacing w:before="0" w:after="0" w:line="240" w:lineRule="auto"/>
        <w:ind w:right="40"/>
        <w:rPr>
          <w:szCs w:val="24"/>
        </w:rPr>
      </w:pPr>
    </w:p>
    <w:p w14:paraId="14E0A78F" w14:textId="77777777" w:rsidR="003F7C72" w:rsidRPr="005745F3" w:rsidRDefault="003F7C72"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r w:rsidRPr="005745F3">
        <w:rPr>
          <w:b/>
          <w:szCs w:val="24"/>
        </w:rPr>
        <w:lastRenderedPageBreak/>
        <w:t xml:space="preserve">Osztályfőnöki intés </w:t>
      </w:r>
    </w:p>
    <w:p w14:paraId="0988E65B"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- 8 igazolatlan óra, </w:t>
      </w:r>
    </w:p>
    <w:p w14:paraId="63F9D685" w14:textId="77777777" w:rsidR="003F7C72" w:rsidRPr="003F7C7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xml:space="preserve">- dohányzási tilalmat második alkalommal megszegő, </w:t>
      </w:r>
    </w:p>
    <w:p w14:paraId="6DD4EF44" w14:textId="77777777" w:rsid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3F7C72">
        <w:rPr>
          <w:szCs w:val="24"/>
        </w:rPr>
        <w:t>- előző fokozati vétségek ismétlődése</w:t>
      </w:r>
      <w:r w:rsidR="005745F3">
        <w:rPr>
          <w:szCs w:val="24"/>
        </w:rPr>
        <w:t>,</w:t>
      </w:r>
    </w:p>
    <w:p w14:paraId="02A7A5A1" w14:textId="60379D7A" w:rsidR="003F7C72" w:rsidRPr="003F7C72" w:rsidRDefault="005745F3"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003F7C72" w:rsidRPr="003F7C72">
        <w:rPr>
          <w:szCs w:val="24"/>
        </w:rPr>
        <w:t xml:space="preserve"> </w:t>
      </w:r>
      <w:r>
        <w:rPr>
          <w:szCs w:val="24"/>
        </w:rPr>
        <w:t>d</w:t>
      </w:r>
      <w:r w:rsidRPr="005745F3">
        <w:rPr>
          <w:szCs w:val="24"/>
        </w:rPr>
        <w:t>okumentálása: elektronikus naplóprogramba.</w:t>
      </w:r>
    </w:p>
    <w:p w14:paraId="7489C7E2"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64C6245C" w14:textId="77777777" w:rsidR="003F7C72" w:rsidRPr="005745F3" w:rsidRDefault="003F7C72"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r w:rsidRPr="005745F3">
        <w:rPr>
          <w:b/>
          <w:szCs w:val="24"/>
        </w:rPr>
        <w:t xml:space="preserve">Igazgatói figyelmeztetés </w:t>
      </w:r>
    </w:p>
    <w:p w14:paraId="206DC68C"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- 12 igazolatlan óra, </w:t>
      </w:r>
    </w:p>
    <w:p w14:paraId="2E66BCA1"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dohányzási tilalmat harmadik alkalommal megszegő, </w:t>
      </w:r>
    </w:p>
    <w:p w14:paraId="36830375" w14:textId="77777777" w:rsid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a házirend </w:t>
      </w:r>
      <w:r w:rsidR="005745F3">
        <w:rPr>
          <w:szCs w:val="24"/>
        </w:rPr>
        <w:t>súlyos, folytatólagos</w:t>
      </w:r>
      <w:r w:rsidRPr="005745F3">
        <w:rPr>
          <w:szCs w:val="24"/>
        </w:rPr>
        <w:t xml:space="preserve"> megsértése, </w:t>
      </w:r>
    </w:p>
    <w:p w14:paraId="365F492D" w14:textId="5B287D9D" w:rsidR="003F7C72" w:rsidRDefault="005745F3"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előző fokozati vétségek ismétlődése.</w:t>
      </w:r>
    </w:p>
    <w:p w14:paraId="53F94AFF" w14:textId="77777777" w:rsidR="005745F3" w:rsidRDefault="005745F3"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 xml:space="preserve">rendszeresen előforduló, tudatos tanórai fegyelmezetlenségekért, </w:t>
      </w:r>
    </w:p>
    <w:p w14:paraId="6172E3B9" w14:textId="3B67CF45" w:rsidR="005745F3" w:rsidRPr="005745F3" w:rsidRDefault="005745F3"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Igazgatói határozat formájában adható</w:t>
      </w:r>
      <w:r>
        <w:rPr>
          <w:szCs w:val="24"/>
        </w:rPr>
        <w:t>, d</w:t>
      </w:r>
      <w:r w:rsidRPr="005745F3">
        <w:rPr>
          <w:szCs w:val="24"/>
        </w:rPr>
        <w:t>okumentálása: elektronikus naplóprogramba, szülő értesítése hivatalos levél útján.</w:t>
      </w:r>
    </w:p>
    <w:p w14:paraId="00871147" w14:textId="07B52AA6" w:rsidR="003F7C72"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4C31CA64" w14:textId="2D2E3EFD" w:rsidR="005745F3" w:rsidRDefault="005745F3" w:rsidP="003F7C72">
      <w:pPr>
        <w:widowControl w:val="0"/>
        <w:tabs>
          <w:tab w:val="num" w:pos="426"/>
        </w:tabs>
        <w:overflowPunct w:val="0"/>
        <w:autoSpaceDE w:val="0"/>
        <w:autoSpaceDN w:val="0"/>
        <w:adjustRightInd w:val="0"/>
        <w:spacing w:before="0" w:after="0" w:line="240" w:lineRule="auto"/>
        <w:ind w:right="40"/>
        <w:rPr>
          <w:szCs w:val="24"/>
        </w:rPr>
      </w:pPr>
    </w:p>
    <w:p w14:paraId="1E7A7799" w14:textId="77777777" w:rsidR="005745F3" w:rsidRPr="005745F3" w:rsidRDefault="005745F3" w:rsidP="00012633">
      <w:pPr>
        <w:pStyle w:val="Listaszerbekezds"/>
        <w:widowControl w:val="0"/>
        <w:numPr>
          <w:ilvl w:val="0"/>
          <w:numId w:val="26"/>
        </w:numPr>
        <w:overflowPunct w:val="0"/>
        <w:autoSpaceDE w:val="0"/>
        <w:autoSpaceDN w:val="0"/>
        <w:adjustRightInd w:val="0"/>
        <w:spacing w:before="0" w:after="0" w:line="240" w:lineRule="auto"/>
        <w:ind w:right="40"/>
        <w:rPr>
          <w:b/>
          <w:szCs w:val="24"/>
        </w:rPr>
      </w:pPr>
      <w:r w:rsidRPr="005745F3">
        <w:rPr>
          <w:b/>
          <w:szCs w:val="24"/>
        </w:rPr>
        <w:t>Második igazgatói figyelmeztetés</w:t>
      </w:r>
    </w:p>
    <w:p w14:paraId="2FE20281" w14:textId="77777777" w:rsidR="005745F3" w:rsidRDefault="005745F3" w:rsidP="005745F3">
      <w:pPr>
        <w:widowControl w:val="0"/>
        <w:overflowPunct w:val="0"/>
        <w:autoSpaceDE w:val="0"/>
        <w:autoSpaceDN w:val="0"/>
        <w:adjustRightInd w:val="0"/>
        <w:spacing w:before="0" w:after="0" w:line="240" w:lineRule="auto"/>
        <w:ind w:right="40"/>
        <w:rPr>
          <w:szCs w:val="24"/>
        </w:rPr>
      </w:pPr>
      <w:r>
        <w:rPr>
          <w:szCs w:val="24"/>
        </w:rPr>
        <w:t>-</w:t>
      </w:r>
      <w:r w:rsidRPr="005745F3">
        <w:rPr>
          <w:szCs w:val="24"/>
        </w:rPr>
        <w:t xml:space="preserve">továbbra is fennálló, rendszeresen előforduló, tudatos tanórai fegyelmezetlenségekért, </w:t>
      </w:r>
    </w:p>
    <w:p w14:paraId="50BF50C3" w14:textId="77777777" w:rsidR="005745F3" w:rsidRDefault="005745F3" w:rsidP="005745F3">
      <w:pPr>
        <w:widowControl w:val="0"/>
        <w:overflowPunct w:val="0"/>
        <w:autoSpaceDE w:val="0"/>
        <w:autoSpaceDN w:val="0"/>
        <w:adjustRightInd w:val="0"/>
        <w:spacing w:before="0" w:after="0" w:line="240" w:lineRule="auto"/>
        <w:ind w:right="40"/>
        <w:rPr>
          <w:szCs w:val="24"/>
        </w:rPr>
      </w:pPr>
      <w:r>
        <w:rPr>
          <w:szCs w:val="24"/>
        </w:rPr>
        <w:t>-</w:t>
      </w:r>
      <w:r w:rsidRPr="005745F3">
        <w:rPr>
          <w:szCs w:val="24"/>
        </w:rPr>
        <w:t xml:space="preserve">súlyos tiszteletlen viselkedésért, </w:t>
      </w:r>
    </w:p>
    <w:p w14:paraId="055A6C05" w14:textId="0FD976ED" w:rsidR="005745F3" w:rsidRDefault="005745F3" w:rsidP="005745F3">
      <w:pPr>
        <w:widowControl w:val="0"/>
        <w:overflowPunct w:val="0"/>
        <w:autoSpaceDE w:val="0"/>
        <w:autoSpaceDN w:val="0"/>
        <w:adjustRightInd w:val="0"/>
        <w:spacing w:before="0" w:after="0" w:line="240" w:lineRule="auto"/>
        <w:ind w:right="40"/>
        <w:rPr>
          <w:szCs w:val="24"/>
        </w:rPr>
      </w:pPr>
      <w:r>
        <w:rPr>
          <w:szCs w:val="24"/>
        </w:rPr>
        <w:t>-f</w:t>
      </w:r>
      <w:r w:rsidRPr="005745F3">
        <w:rPr>
          <w:szCs w:val="24"/>
        </w:rPr>
        <w:t xml:space="preserve">olytatólagos, súlyos házirendsértésekért </w:t>
      </w:r>
    </w:p>
    <w:p w14:paraId="4EAFE3D3" w14:textId="57F295C5" w:rsidR="005745F3" w:rsidRDefault="005745F3" w:rsidP="005745F3">
      <w:pPr>
        <w:widowControl w:val="0"/>
        <w:overflowPunct w:val="0"/>
        <w:autoSpaceDE w:val="0"/>
        <w:autoSpaceDN w:val="0"/>
        <w:adjustRightInd w:val="0"/>
        <w:spacing w:before="0" w:after="0" w:line="240" w:lineRule="auto"/>
        <w:ind w:right="40"/>
        <w:rPr>
          <w:szCs w:val="24"/>
        </w:rPr>
      </w:pPr>
      <w:r>
        <w:rPr>
          <w:szCs w:val="24"/>
        </w:rPr>
        <w:t>-</w:t>
      </w:r>
      <w:r w:rsidRPr="005745F3">
        <w:rPr>
          <w:szCs w:val="24"/>
        </w:rPr>
        <w:t>Igazgatói határozat formájában adható</w:t>
      </w:r>
      <w:r>
        <w:rPr>
          <w:szCs w:val="24"/>
        </w:rPr>
        <w:t>, d</w:t>
      </w:r>
      <w:r w:rsidRPr="005745F3">
        <w:rPr>
          <w:szCs w:val="24"/>
        </w:rPr>
        <w:t>okumentálása: elektronikus naplóprogramba, szülő értesítése hivatalos levél útján.</w:t>
      </w:r>
    </w:p>
    <w:p w14:paraId="10689A2F" w14:textId="77777777" w:rsidR="005745F3" w:rsidRPr="005745F3" w:rsidRDefault="005745F3" w:rsidP="005745F3">
      <w:pPr>
        <w:widowControl w:val="0"/>
        <w:overflowPunct w:val="0"/>
        <w:autoSpaceDE w:val="0"/>
        <w:autoSpaceDN w:val="0"/>
        <w:adjustRightInd w:val="0"/>
        <w:spacing w:before="0" w:after="0" w:line="240" w:lineRule="auto"/>
        <w:ind w:right="40"/>
        <w:rPr>
          <w:szCs w:val="24"/>
        </w:rPr>
      </w:pPr>
    </w:p>
    <w:p w14:paraId="4747322A" w14:textId="77777777" w:rsidR="005745F3" w:rsidRPr="005745F3" w:rsidRDefault="005745F3"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r w:rsidRPr="005745F3">
        <w:rPr>
          <w:b/>
          <w:szCs w:val="24"/>
        </w:rPr>
        <w:t>Harmadik igazgatói figyelmeztetés</w:t>
      </w:r>
    </w:p>
    <w:p w14:paraId="40A358F9" w14:textId="77777777" w:rsidR="005745F3" w:rsidRDefault="005745F3" w:rsidP="005745F3">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 xml:space="preserve">továbbra is fennálló, rendszeresen előforduló, tudatos tanórai fegyelmezetlenségekért, </w:t>
      </w:r>
    </w:p>
    <w:p w14:paraId="5D9CE2A8" w14:textId="77777777" w:rsidR="005745F3" w:rsidRDefault="005745F3" w:rsidP="005745F3">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 xml:space="preserve">súlyos tiszteletlen viselkedésért, </w:t>
      </w:r>
    </w:p>
    <w:p w14:paraId="245BE92F" w14:textId="1098DDC7" w:rsidR="005745F3" w:rsidRDefault="005745F3" w:rsidP="005745F3">
      <w:pPr>
        <w:widowControl w:val="0"/>
        <w:tabs>
          <w:tab w:val="num" w:pos="426"/>
        </w:tabs>
        <w:overflowPunct w:val="0"/>
        <w:autoSpaceDE w:val="0"/>
        <w:autoSpaceDN w:val="0"/>
        <w:adjustRightInd w:val="0"/>
        <w:spacing w:before="0" w:after="0" w:line="240" w:lineRule="auto"/>
        <w:ind w:right="40"/>
        <w:rPr>
          <w:szCs w:val="24"/>
        </w:rPr>
      </w:pPr>
      <w:r>
        <w:rPr>
          <w:szCs w:val="24"/>
        </w:rPr>
        <w:t>-f</w:t>
      </w:r>
      <w:r w:rsidRPr="005745F3">
        <w:rPr>
          <w:szCs w:val="24"/>
        </w:rPr>
        <w:t xml:space="preserve">olytatólagos, súlyos házirendsértésekért </w:t>
      </w:r>
    </w:p>
    <w:p w14:paraId="62332F86" w14:textId="6C1814F7" w:rsidR="005745F3" w:rsidRPr="005745F3" w:rsidRDefault="005745F3" w:rsidP="005745F3">
      <w:pPr>
        <w:widowControl w:val="0"/>
        <w:tabs>
          <w:tab w:val="num" w:pos="426"/>
        </w:tabs>
        <w:overflowPunct w:val="0"/>
        <w:autoSpaceDE w:val="0"/>
        <w:autoSpaceDN w:val="0"/>
        <w:adjustRightInd w:val="0"/>
        <w:spacing w:before="0" w:after="0" w:line="240" w:lineRule="auto"/>
        <w:ind w:right="40"/>
        <w:rPr>
          <w:szCs w:val="24"/>
        </w:rPr>
      </w:pPr>
      <w:r>
        <w:rPr>
          <w:szCs w:val="24"/>
        </w:rPr>
        <w:t>-</w:t>
      </w:r>
      <w:r w:rsidRPr="005745F3">
        <w:rPr>
          <w:szCs w:val="24"/>
        </w:rPr>
        <w:t>Igazgatói határozat formájában adható</w:t>
      </w:r>
      <w:r>
        <w:rPr>
          <w:szCs w:val="24"/>
        </w:rPr>
        <w:t>, d</w:t>
      </w:r>
      <w:r w:rsidRPr="005745F3">
        <w:rPr>
          <w:szCs w:val="24"/>
        </w:rPr>
        <w:t>okumentálása: elektronikus naplóprogramba, szülő értesítése hivatalos levél útján.</w:t>
      </w:r>
    </w:p>
    <w:p w14:paraId="58AE80AC"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398B22F3" w14:textId="77777777" w:rsidR="003F7C72" w:rsidRPr="005745F3" w:rsidRDefault="003F7C72"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b/>
          <w:szCs w:val="24"/>
        </w:rPr>
      </w:pPr>
      <w:r w:rsidRPr="005745F3">
        <w:rPr>
          <w:b/>
          <w:szCs w:val="24"/>
        </w:rPr>
        <w:t xml:space="preserve">Igazgatói intés </w:t>
      </w:r>
    </w:p>
    <w:p w14:paraId="29C888C3"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további igazolatlan órák, </w:t>
      </w:r>
    </w:p>
    <w:p w14:paraId="41FC2A2C" w14:textId="77777777" w:rsidR="00A749C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dohányzási tilalmat negyedik alkalommal megszegő, </w:t>
      </w:r>
    </w:p>
    <w:p w14:paraId="0D337B6E" w14:textId="01EABE8B" w:rsidR="003F7C72" w:rsidRPr="005745F3" w:rsidRDefault="00A749C2" w:rsidP="003F7C72">
      <w:pPr>
        <w:widowControl w:val="0"/>
        <w:tabs>
          <w:tab w:val="num" w:pos="426"/>
        </w:tabs>
        <w:overflowPunct w:val="0"/>
        <w:autoSpaceDE w:val="0"/>
        <w:autoSpaceDN w:val="0"/>
        <w:adjustRightInd w:val="0"/>
        <w:spacing w:before="0" w:after="0" w:line="240" w:lineRule="auto"/>
        <w:ind w:right="40"/>
        <w:rPr>
          <w:szCs w:val="24"/>
        </w:rPr>
      </w:pPr>
      <w:r>
        <w:rPr>
          <w:szCs w:val="24"/>
        </w:rPr>
        <w:t>-</w:t>
      </w:r>
      <w:r w:rsidRPr="00356327">
        <w:rPr>
          <w:szCs w:val="24"/>
        </w:rPr>
        <w:t>továbbra is fennálló, rendszeresen előforduló, rendkívül súlyos, tudatos tanórai fegyelmezetlenségekért</w:t>
      </w:r>
    </w:p>
    <w:p w14:paraId="0B12F598" w14:textId="55C32D09"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 a házirend </w:t>
      </w:r>
      <w:r w:rsidR="00A749C2">
        <w:rPr>
          <w:szCs w:val="24"/>
        </w:rPr>
        <w:t>súlyos és folytatólagos</w:t>
      </w:r>
      <w:r w:rsidRPr="005745F3">
        <w:rPr>
          <w:szCs w:val="24"/>
        </w:rPr>
        <w:t xml:space="preserve"> megsértése, az iskola </w:t>
      </w:r>
      <w:r w:rsidR="00842D06">
        <w:rPr>
          <w:szCs w:val="24"/>
        </w:rPr>
        <w:t>oktató</w:t>
      </w:r>
      <w:r w:rsidRPr="005745F3">
        <w:rPr>
          <w:szCs w:val="24"/>
        </w:rPr>
        <w:t xml:space="preserve">i és alkalmazottai emberi méltóságának megsértése, </w:t>
      </w:r>
    </w:p>
    <w:p w14:paraId="71647865" w14:textId="3BA39493"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ellenszegülés, tiszteletlenség a</w:t>
      </w:r>
      <w:r w:rsidR="00842D06">
        <w:rPr>
          <w:szCs w:val="24"/>
        </w:rPr>
        <w:t>z</w:t>
      </w:r>
      <w:r w:rsidRPr="005745F3">
        <w:rPr>
          <w:szCs w:val="24"/>
        </w:rPr>
        <w:t xml:space="preserve"> oktató és az iskola alkalmazottaival szemben, </w:t>
      </w:r>
    </w:p>
    <w:p w14:paraId="3193284F" w14:textId="77777777" w:rsidR="00A749C2"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az előző fokozati vétségek ismétlődése</w:t>
      </w:r>
      <w:r w:rsidR="00A749C2">
        <w:rPr>
          <w:szCs w:val="24"/>
        </w:rPr>
        <w:t>,</w:t>
      </w:r>
    </w:p>
    <w:p w14:paraId="366BB307" w14:textId="62D3369D" w:rsidR="003F7C72" w:rsidRPr="005745F3" w:rsidRDefault="00A749C2" w:rsidP="003F7C72">
      <w:pPr>
        <w:widowControl w:val="0"/>
        <w:tabs>
          <w:tab w:val="num" w:pos="426"/>
        </w:tabs>
        <w:overflowPunct w:val="0"/>
        <w:autoSpaceDE w:val="0"/>
        <w:autoSpaceDN w:val="0"/>
        <w:adjustRightInd w:val="0"/>
        <w:spacing w:before="0" w:after="0" w:line="240" w:lineRule="auto"/>
        <w:ind w:right="40"/>
        <w:rPr>
          <w:szCs w:val="24"/>
        </w:rPr>
      </w:pPr>
      <w:r>
        <w:rPr>
          <w:szCs w:val="24"/>
        </w:rPr>
        <w:t>-d</w:t>
      </w:r>
      <w:r w:rsidRPr="00356327">
        <w:rPr>
          <w:szCs w:val="24"/>
        </w:rPr>
        <w:t>okumentálása: Igazgatói határozat formájában adható elektronikus naplóprogramba, szülő értesítése hivatalos levél útján.</w:t>
      </w:r>
    </w:p>
    <w:p w14:paraId="5CBFE297"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r w:rsidRPr="005745F3">
        <w:rPr>
          <w:szCs w:val="24"/>
        </w:rPr>
        <w:t xml:space="preserve">Fegyelmi büntetések </w:t>
      </w:r>
    </w:p>
    <w:p w14:paraId="4864ACE5" w14:textId="77777777" w:rsidR="003F7C72" w:rsidRPr="005745F3" w:rsidRDefault="003F7C72" w:rsidP="003F7C72">
      <w:pPr>
        <w:widowControl w:val="0"/>
        <w:tabs>
          <w:tab w:val="num" w:pos="426"/>
        </w:tabs>
        <w:overflowPunct w:val="0"/>
        <w:autoSpaceDE w:val="0"/>
        <w:autoSpaceDN w:val="0"/>
        <w:adjustRightInd w:val="0"/>
        <w:spacing w:before="0" w:after="0" w:line="240" w:lineRule="auto"/>
        <w:ind w:right="40"/>
        <w:rPr>
          <w:szCs w:val="24"/>
        </w:rPr>
      </w:pPr>
    </w:p>
    <w:p w14:paraId="30B81318" w14:textId="77777777" w:rsidR="00A749C2" w:rsidRPr="00A749C2" w:rsidRDefault="0080446F" w:rsidP="00012633">
      <w:pPr>
        <w:pStyle w:val="Listaszerbekezds"/>
        <w:widowControl w:val="0"/>
        <w:numPr>
          <w:ilvl w:val="0"/>
          <w:numId w:val="26"/>
        </w:numPr>
        <w:tabs>
          <w:tab w:val="num" w:pos="426"/>
        </w:tabs>
        <w:overflowPunct w:val="0"/>
        <w:autoSpaceDE w:val="0"/>
        <w:autoSpaceDN w:val="0"/>
        <w:adjustRightInd w:val="0"/>
        <w:spacing w:before="0" w:after="0" w:line="240" w:lineRule="auto"/>
        <w:ind w:right="40"/>
        <w:rPr>
          <w:szCs w:val="24"/>
        </w:rPr>
      </w:pPr>
      <w:r w:rsidRPr="00A749C2">
        <w:rPr>
          <w:b/>
          <w:szCs w:val="24"/>
        </w:rPr>
        <w:t>Fegyelmi eljárás</w:t>
      </w:r>
    </w:p>
    <w:p w14:paraId="533BCAA9" w14:textId="223D9CE0" w:rsidR="0080446F" w:rsidRPr="007807A7" w:rsidRDefault="0080446F" w:rsidP="00A749C2">
      <w:pPr>
        <w:widowControl w:val="0"/>
        <w:tabs>
          <w:tab w:val="num" w:pos="426"/>
        </w:tabs>
        <w:overflowPunct w:val="0"/>
        <w:autoSpaceDE w:val="0"/>
        <w:autoSpaceDN w:val="0"/>
        <w:adjustRightInd w:val="0"/>
        <w:spacing w:before="0" w:after="0" w:line="240" w:lineRule="auto"/>
        <w:ind w:right="40"/>
        <w:rPr>
          <w:szCs w:val="24"/>
        </w:rPr>
      </w:pPr>
      <w:r w:rsidRPr="00A749C2">
        <w:rPr>
          <w:szCs w:val="24"/>
        </w:rPr>
        <w:t xml:space="preserve">Előzőekben felsorolt rendszeresen előforduló, súlyos házirendsértések esetén külön eljárásrend </w:t>
      </w:r>
      <w:r w:rsidRPr="007807A7">
        <w:rPr>
          <w:szCs w:val="24"/>
        </w:rPr>
        <w:t xml:space="preserve">alapján lefolytatható. </w:t>
      </w:r>
    </w:p>
    <w:p w14:paraId="72EA9230" w14:textId="32E93F17" w:rsidR="00C12B6B" w:rsidRPr="007807A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A fenti fegyelmi intézkedések fokozatokként értendők, de a fokozatok különösen súlyos, kirívó házirendsértések esetén kihagyhatók.</w:t>
      </w:r>
    </w:p>
    <w:p w14:paraId="41A7222B" w14:textId="77777777" w:rsidR="0080446F" w:rsidRPr="007807A7" w:rsidRDefault="0080446F" w:rsidP="00012633">
      <w:pPr>
        <w:pStyle w:val="Cmsor2"/>
        <w:keepNext w:val="0"/>
        <w:keepLines w:val="0"/>
        <w:numPr>
          <w:ilvl w:val="1"/>
          <w:numId w:val="15"/>
        </w:numPr>
        <w:spacing w:before="0" w:after="0" w:line="240" w:lineRule="auto"/>
        <w:ind w:left="851"/>
        <w:jc w:val="left"/>
        <w:rPr>
          <w:rFonts w:ascii="Times New Roman" w:hAnsi="Times New Roman" w:cs="Times New Roman"/>
        </w:rPr>
      </w:pPr>
      <w:bookmarkStart w:id="191" w:name="_Toc209294894"/>
      <w:bookmarkEnd w:id="190"/>
      <w:r w:rsidRPr="007807A7">
        <w:rPr>
          <w:rFonts w:ascii="Times New Roman" w:hAnsi="Times New Roman" w:cs="Times New Roman"/>
        </w:rPr>
        <w:lastRenderedPageBreak/>
        <w:t>A fegyelmi eljárás</w:t>
      </w:r>
      <w:bookmarkEnd w:id="191"/>
    </w:p>
    <w:p w14:paraId="43963559" w14:textId="77777777" w:rsidR="00C12B6B" w:rsidRPr="007807A7" w:rsidRDefault="00C12B6B" w:rsidP="00356327">
      <w:pPr>
        <w:widowControl w:val="0"/>
        <w:tabs>
          <w:tab w:val="num" w:pos="426"/>
        </w:tabs>
        <w:overflowPunct w:val="0"/>
        <w:autoSpaceDE w:val="0"/>
        <w:autoSpaceDN w:val="0"/>
        <w:adjustRightInd w:val="0"/>
        <w:spacing w:before="0" w:after="0" w:line="240" w:lineRule="auto"/>
        <w:ind w:right="40"/>
        <w:rPr>
          <w:szCs w:val="24"/>
        </w:rPr>
      </w:pPr>
      <w:bookmarkStart w:id="192" w:name="_Hlk156901988"/>
    </w:p>
    <w:p w14:paraId="43D6ACF4" w14:textId="70CF1BDC" w:rsidR="0080446F" w:rsidRPr="007807A7" w:rsidRDefault="0080446F"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 xml:space="preserve">Az eljárás kizárólag </w:t>
      </w:r>
      <w:r w:rsidR="00E21AD4" w:rsidRPr="007807A7">
        <w:t>a</w:t>
      </w:r>
      <w:r w:rsidRPr="007807A7">
        <w:t xml:space="preserve"> szakképzésről szóló 2019. évi LXXX. törvény, valamint </w:t>
      </w:r>
      <w:r w:rsidR="00E21AD4" w:rsidRPr="007807A7">
        <w:t>a</w:t>
      </w:r>
      <w:r w:rsidRPr="007807A7">
        <w:t xml:space="preserve"> szakképzésről szóló törvény végrehajtásáról szóló 12/2020. (II. 7.) Korm. rendelet </w:t>
      </w:r>
      <w:r w:rsidRPr="007807A7">
        <w:rPr>
          <w:szCs w:val="24"/>
        </w:rPr>
        <w:t xml:space="preserve">irányelveinek és rendelkezéseinek pontos betartásával folytatható le. </w:t>
      </w:r>
    </w:p>
    <w:p w14:paraId="276B4526" w14:textId="57D0450B" w:rsidR="005169CC" w:rsidRPr="007807A7" w:rsidRDefault="005169CC" w:rsidP="00356327">
      <w:pPr>
        <w:widowControl w:val="0"/>
        <w:tabs>
          <w:tab w:val="num" w:pos="426"/>
        </w:tabs>
        <w:overflowPunct w:val="0"/>
        <w:autoSpaceDE w:val="0"/>
        <w:autoSpaceDN w:val="0"/>
        <w:adjustRightInd w:val="0"/>
        <w:spacing w:before="0" w:after="0" w:line="240" w:lineRule="auto"/>
        <w:ind w:right="40"/>
        <w:rPr>
          <w:szCs w:val="24"/>
        </w:rPr>
      </w:pPr>
      <w:r w:rsidRPr="007807A7">
        <w:rPr>
          <w:szCs w:val="24"/>
        </w:rPr>
        <w:t>A fegyelmi eljárás részletszabályait külön belső szabályzat határozza meg</w:t>
      </w:r>
      <w:r w:rsidR="00A62879" w:rsidRPr="007807A7">
        <w:rPr>
          <w:szCs w:val="24"/>
        </w:rPr>
        <w:t xml:space="preserve">, amely az Szervezeti és Működési Szabályzat </w:t>
      </w:r>
      <w:r w:rsidR="003A7EA3" w:rsidRPr="007807A7">
        <w:rPr>
          <w:szCs w:val="24"/>
        </w:rPr>
        <w:t xml:space="preserve">8. számú </w:t>
      </w:r>
      <w:r w:rsidR="00A62879" w:rsidRPr="007807A7">
        <w:rPr>
          <w:szCs w:val="24"/>
        </w:rPr>
        <w:t>melléklete.</w:t>
      </w:r>
    </w:p>
    <w:p w14:paraId="727FC56F" w14:textId="77777777" w:rsidR="00C12B6B" w:rsidRPr="007807A7" w:rsidRDefault="00C12B6B" w:rsidP="00356327">
      <w:pPr>
        <w:widowControl w:val="0"/>
        <w:tabs>
          <w:tab w:val="num" w:pos="426"/>
        </w:tabs>
        <w:overflowPunct w:val="0"/>
        <w:autoSpaceDE w:val="0"/>
        <w:autoSpaceDN w:val="0"/>
        <w:adjustRightInd w:val="0"/>
        <w:spacing w:before="0" w:after="0" w:line="240" w:lineRule="auto"/>
        <w:ind w:right="40"/>
        <w:rPr>
          <w:szCs w:val="24"/>
        </w:rPr>
      </w:pPr>
    </w:p>
    <w:p w14:paraId="1D4A5274" w14:textId="77777777" w:rsidR="00C12B6B" w:rsidRPr="007807A7" w:rsidRDefault="00C12B6B" w:rsidP="00356327">
      <w:pPr>
        <w:widowControl w:val="0"/>
        <w:tabs>
          <w:tab w:val="num" w:pos="426"/>
        </w:tabs>
        <w:overflowPunct w:val="0"/>
        <w:autoSpaceDE w:val="0"/>
        <w:autoSpaceDN w:val="0"/>
        <w:adjustRightInd w:val="0"/>
        <w:spacing w:before="0" w:after="0" w:line="240" w:lineRule="auto"/>
        <w:ind w:right="40"/>
        <w:rPr>
          <w:szCs w:val="24"/>
        </w:rPr>
      </w:pPr>
    </w:p>
    <w:p w14:paraId="1DB5E49C" w14:textId="77777777" w:rsidR="0080446F" w:rsidRPr="007807A7" w:rsidRDefault="0080446F" w:rsidP="00012633">
      <w:pPr>
        <w:pStyle w:val="Cmsor1"/>
        <w:numPr>
          <w:ilvl w:val="0"/>
          <w:numId w:val="15"/>
        </w:numPr>
        <w:spacing w:before="0" w:after="0" w:line="240" w:lineRule="auto"/>
        <w:ind w:left="567" w:hanging="567"/>
        <w:jc w:val="left"/>
        <w:rPr>
          <w:rFonts w:ascii="Times New Roman" w:hAnsi="Times New Roman" w:cs="Times New Roman"/>
        </w:rPr>
      </w:pPr>
      <w:bookmarkStart w:id="193" w:name="_Toc209294895"/>
      <w:bookmarkEnd w:id="192"/>
      <w:r w:rsidRPr="007807A7">
        <w:rPr>
          <w:rFonts w:ascii="Times New Roman" w:hAnsi="Times New Roman" w:cs="Times New Roman"/>
        </w:rPr>
        <w:t>SZÜLŐKKEL VALÓ KAPCSOLATTARTÁS</w:t>
      </w:r>
      <w:bookmarkEnd w:id="193"/>
    </w:p>
    <w:p w14:paraId="57267DE6" w14:textId="77777777" w:rsidR="00C12B6B" w:rsidRPr="007807A7" w:rsidRDefault="00C12B6B" w:rsidP="00356327">
      <w:pPr>
        <w:widowControl w:val="0"/>
        <w:autoSpaceDE w:val="0"/>
        <w:autoSpaceDN w:val="0"/>
        <w:adjustRightInd w:val="0"/>
        <w:spacing w:before="0" w:after="0" w:line="240" w:lineRule="auto"/>
        <w:ind w:left="40"/>
      </w:pPr>
    </w:p>
    <w:p w14:paraId="660FF196" w14:textId="3EE33859" w:rsidR="0080446F" w:rsidRPr="007807A7" w:rsidRDefault="00CA30ED" w:rsidP="00356327">
      <w:pPr>
        <w:widowControl w:val="0"/>
        <w:autoSpaceDE w:val="0"/>
        <w:autoSpaceDN w:val="0"/>
        <w:adjustRightInd w:val="0"/>
        <w:spacing w:before="0" w:after="0" w:line="240" w:lineRule="auto"/>
        <w:ind w:left="40"/>
        <w:rPr>
          <w:szCs w:val="24"/>
        </w:rPr>
      </w:pPr>
      <w:r w:rsidRPr="007807A7">
        <w:t>Az intézmény</w:t>
      </w:r>
      <w:r w:rsidR="0080446F" w:rsidRPr="007807A7">
        <w:t xml:space="preserve"> szülői értekezletet évente </w:t>
      </w:r>
      <w:r w:rsidRPr="007807A7">
        <w:t xml:space="preserve">minimum </w:t>
      </w:r>
      <w:r w:rsidR="00095290" w:rsidRPr="007807A7">
        <w:t xml:space="preserve">két </w:t>
      </w:r>
      <w:r w:rsidR="0080446F" w:rsidRPr="007807A7">
        <w:t>alkalommal tart</w:t>
      </w:r>
      <w:r w:rsidR="000C786E" w:rsidRPr="007807A7">
        <w:t>, év elején és a tanév második felében</w:t>
      </w:r>
      <w:r w:rsidR="0080446F" w:rsidRPr="007807A7">
        <w:t xml:space="preserve">. A szülői értekezletek pontos időpontját az éves munkaterv határozza meg, konkrét időpontjáról a szülőket </w:t>
      </w:r>
      <w:r w:rsidR="000C786E" w:rsidRPr="007807A7">
        <w:t>a Kréta rendszerben</w:t>
      </w:r>
      <w:r w:rsidR="0080446F" w:rsidRPr="007807A7">
        <w:t xml:space="preserve"> tájékoztatjuk</w:t>
      </w:r>
      <w:r w:rsidR="000C786E" w:rsidRPr="007807A7">
        <w:t xml:space="preserve"> elektronikus üzenet </w:t>
      </w:r>
      <w:r w:rsidR="00C03998" w:rsidRPr="007807A7">
        <w:t>formá</w:t>
      </w:r>
      <w:r w:rsidR="000C786E" w:rsidRPr="007807A7">
        <w:t>já</w:t>
      </w:r>
      <w:r w:rsidR="00C03998" w:rsidRPr="007807A7">
        <w:t>ban</w:t>
      </w:r>
      <w:r w:rsidR="0080446F" w:rsidRPr="007807A7">
        <w:t xml:space="preserve">. </w:t>
      </w:r>
    </w:p>
    <w:p w14:paraId="0CB3FB2F" w14:textId="53493803" w:rsidR="0080446F" w:rsidRPr="007807A7" w:rsidRDefault="00C03998" w:rsidP="00356327">
      <w:pPr>
        <w:widowControl w:val="0"/>
        <w:autoSpaceDE w:val="0"/>
        <w:autoSpaceDN w:val="0"/>
        <w:adjustRightInd w:val="0"/>
        <w:spacing w:before="0" w:after="0" w:line="240" w:lineRule="auto"/>
        <w:ind w:left="40"/>
        <w:rPr>
          <w:szCs w:val="24"/>
        </w:rPr>
      </w:pPr>
      <w:r w:rsidRPr="007807A7">
        <w:rPr>
          <w:bCs/>
          <w:iCs/>
        </w:rPr>
        <w:t xml:space="preserve">Az intézmény </w:t>
      </w:r>
      <w:r w:rsidR="0080446F" w:rsidRPr="007807A7">
        <w:rPr>
          <w:bCs/>
          <w:iCs/>
        </w:rPr>
        <w:t>fogadó órákat tart, melyeknek időpontjáról</w:t>
      </w:r>
      <w:r w:rsidR="0080446F" w:rsidRPr="007807A7">
        <w:t xml:space="preserve"> az éves munkaterv határoz, ezekről a </w:t>
      </w:r>
      <w:r w:rsidRPr="007807A7">
        <w:t xml:space="preserve">konkrét időpontjáról a szülőket  </w:t>
      </w:r>
      <w:r w:rsidR="000C786E" w:rsidRPr="007807A7">
        <w:t xml:space="preserve">a Kréta rendszerben </w:t>
      </w:r>
      <w:r w:rsidRPr="007807A7">
        <w:t xml:space="preserve">tájékoztatjuk </w:t>
      </w:r>
      <w:r w:rsidR="000C786E" w:rsidRPr="007807A7">
        <w:t>elektronikus üzenet formájában.</w:t>
      </w:r>
    </w:p>
    <w:p w14:paraId="451A9AD1" w14:textId="11EEE290"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Továbbá az alábbi módokon tartjuk a szülőkkel a kapcsolatot:</w:t>
      </w:r>
    </w:p>
    <w:p w14:paraId="28B20CE8" w14:textId="77777777"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 rendszeres telefonkapcsolat</w:t>
      </w:r>
    </w:p>
    <w:p w14:paraId="51A5F6F9" w14:textId="77777777"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 xml:space="preserve">- levélbeli értesítés (általában súlyosabb esetekben, hiányzásokról, fegyelmi </w:t>
      </w:r>
    </w:p>
    <w:p w14:paraId="67008E5D" w14:textId="77777777"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tárgyalásokról)</w:t>
      </w:r>
    </w:p>
    <w:p w14:paraId="1B6272CF" w14:textId="2C9559CF"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 xml:space="preserve">- ellenőrző könyv és Kréta rendszer: a legalapvetőbb tájékoztató és kapcsolattartó eszköz az </w:t>
      </w:r>
    </w:p>
    <w:p w14:paraId="2ADB2DB1" w14:textId="77777777" w:rsidR="000C786E" w:rsidRPr="007807A7" w:rsidRDefault="000C786E" w:rsidP="000C786E">
      <w:pPr>
        <w:widowControl w:val="0"/>
        <w:autoSpaceDE w:val="0"/>
        <w:autoSpaceDN w:val="0"/>
        <w:adjustRightInd w:val="0"/>
        <w:spacing w:before="0" w:after="0" w:line="240" w:lineRule="auto"/>
        <w:ind w:left="40"/>
        <w:rPr>
          <w:bCs/>
          <w:iCs/>
        </w:rPr>
      </w:pPr>
      <w:r w:rsidRPr="007807A7">
        <w:rPr>
          <w:bCs/>
          <w:iCs/>
        </w:rPr>
        <w:t>iskola és a szülői (gondozói) ház között</w:t>
      </w:r>
    </w:p>
    <w:p w14:paraId="1BDF05D9" w14:textId="3F0162B7" w:rsidR="00C12B6B" w:rsidRPr="007807A7" w:rsidRDefault="000C786E" w:rsidP="000C786E">
      <w:pPr>
        <w:widowControl w:val="0"/>
        <w:autoSpaceDE w:val="0"/>
        <w:autoSpaceDN w:val="0"/>
        <w:adjustRightInd w:val="0"/>
        <w:spacing w:before="0" w:after="0" w:line="240" w:lineRule="auto"/>
        <w:ind w:left="40"/>
        <w:rPr>
          <w:bCs/>
          <w:iCs/>
        </w:rPr>
      </w:pPr>
      <w:r w:rsidRPr="007807A7">
        <w:rPr>
          <w:bCs/>
          <w:iCs/>
        </w:rPr>
        <w:t>- családlátogatások, szükség esetén az osztályfőnök és az ifjúságvédelmi felelős együtt.</w:t>
      </w:r>
    </w:p>
    <w:p w14:paraId="6FB7FEEE" w14:textId="3334E378" w:rsidR="0080446F" w:rsidRPr="007807A7" w:rsidRDefault="0080446F" w:rsidP="00356327">
      <w:pPr>
        <w:widowControl w:val="0"/>
        <w:autoSpaceDE w:val="0"/>
        <w:autoSpaceDN w:val="0"/>
        <w:adjustRightInd w:val="0"/>
        <w:spacing w:before="0" w:after="0" w:line="240" w:lineRule="auto"/>
        <w:ind w:left="40"/>
        <w:rPr>
          <w:bCs/>
          <w:iCs/>
        </w:rPr>
      </w:pPr>
      <w:r w:rsidRPr="007807A7">
        <w:rPr>
          <w:bCs/>
          <w:iCs/>
        </w:rPr>
        <w:t xml:space="preserve">A fenti lehetőségeken túlmenően az intézmény előzetesen egyeztetett időpontokban lehetőséget biztosít a szülők számára a kapcsolattartásra az intézménnyel és az oktatókkal. </w:t>
      </w:r>
    </w:p>
    <w:p w14:paraId="0F073608" w14:textId="77777777" w:rsidR="000C786E" w:rsidRPr="007807A7" w:rsidRDefault="000C786E" w:rsidP="00356327">
      <w:pPr>
        <w:widowControl w:val="0"/>
        <w:autoSpaceDE w:val="0"/>
        <w:autoSpaceDN w:val="0"/>
        <w:adjustRightInd w:val="0"/>
        <w:spacing w:before="0" w:after="0" w:line="240" w:lineRule="auto"/>
        <w:ind w:left="40"/>
        <w:rPr>
          <w:bCs/>
          <w:iCs/>
        </w:rPr>
      </w:pPr>
    </w:p>
    <w:p w14:paraId="1AC07624" w14:textId="6558DE7C" w:rsidR="0080446F" w:rsidRPr="007807A7" w:rsidRDefault="0080446F" w:rsidP="00012633">
      <w:pPr>
        <w:pStyle w:val="Cmsor1"/>
        <w:numPr>
          <w:ilvl w:val="0"/>
          <w:numId w:val="15"/>
        </w:numPr>
        <w:spacing w:before="0" w:after="0" w:line="240" w:lineRule="auto"/>
        <w:rPr>
          <w:rFonts w:ascii="Times New Roman" w:hAnsi="Times New Roman" w:cs="Times New Roman"/>
        </w:rPr>
      </w:pPr>
      <w:bookmarkStart w:id="194" w:name="_Toc209294896"/>
      <w:r w:rsidRPr="007807A7">
        <w:rPr>
          <w:rFonts w:ascii="Times New Roman" w:hAnsi="Times New Roman" w:cs="Times New Roman"/>
        </w:rPr>
        <w:t>AZ ISKOLÁHOZ TARTOZÓ LÉTESÍTMÉNYEK, HELYISÉGEK ÉS ESZKÖZÖK HASZNÁLATI RENDJE</w:t>
      </w:r>
      <w:bookmarkEnd w:id="194"/>
    </w:p>
    <w:p w14:paraId="1D5C3A94" w14:textId="77777777" w:rsidR="0086705A" w:rsidRPr="007807A7" w:rsidRDefault="0086705A" w:rsidP="0086705A"/>
    <w:p w14:paraId="1B166996" w14:textId="77777777" w:rsidR="0086705A" w:rsidRPr="007807A7" w:rsidRDefault="0086705A" w:rsidP="0086705A">
      <w:pPr>
        <w:widowControl w:val="0"/>
        <w:autoSpaceDE w:val="0"/>
        <w:autoSpaceDN w:val="0"/>
        <w:adjustRightInd w:val="0"/>
        <w:spacing w:before="0" w:after="0" w:line="240" w:lineRule="auto"/>
        <w:ind w:left="40"/>
        <w:rPr>
          <w:b/>
          <w:bCs/>
          <w:iCs/>
        </w:rPr>
      </w:pPr>
      <w:bookmarkStart w:id="195" w:name="_Toc48084289"/>
      <w:bookmarkStart w:id="196" w:name="_Toc48084388"/>
      <w:bookmarkStart w:id="197" w:name="_Toc48116711"/>
      <w:bookmarkStart w:id="198" w:name="_Toc48117111"/>
      <w:bookmarkStart w:id="199" w:name="_Toc48119971"/>
      <w:bookmarkStart w:id="200" w:name="_Toc48120046"/>
      <w:bookmarkStart w:id="201" w:name="_Toc117764131"/>
      <w:bookmarkStart w:id="202" w:name="_Toc146196893"/>
      <w:bookmarkStart w:id="203" w:name="_Toc146196964"/>
      <w:bookmarkStart w:id="204" w:name="_Toc146197238"/>
      <w:bookmarkStart w:id="205" w:name="_Toc146198927"/>
      <w:bookmarkStart w:id="206" w:name="_Toc146548937"/>
      <w:bookmarkStart w:id="207" w:name="_Toc146549008"/>
      <w:bookmarkStart w:id="208" w:name="_Toc146549624"/>
      <w:bookmarkStart w:id="209" w:name="_Toc146549694"/>
      <w:bookmarkStart w:id="210" w:name="_Toc146549765"/>
      <w:bookmarkStart w:id="211" w:name="_Toc146549836"/>
      <w:bookmarkStart w:id="212" w:name="_Toc146549907"/>
      <w:bookmarkStart w:id="213" w:name="_Toc146549979"/>
      <w:bookmarkStart w:id="214" w:name="_Toc146550050"/>
      <w:bookmarkStart w:id="215" w:name="_Toc157086183"/>
      <w:bookmarkStart w:id="216" w:name="_Toc48084290"/>
      <w:bookmarkStart w:id="217" w:name="_Toc48084389"/>
      <w:bookmarkStart w:id="218" w:name="_Toc48116712"/>
      <w:bookmarkStart w:id="219" w:name="_Toc48117112"/>
      <w:bookmarkStart w:id="220" w:name="_Toc48119972"/>
      <w:bookmarkStart w:id="221" w:name="_Toc48120047"/>
      <w:bookmarkStart w:id="222" w:name="_Toc117764132"/>
      <w:bookmarkStart w:id="223" w:name="_Toc146196894"/>
      <w:bookmarkStart w:id="224" w:name="_Toc146196965"/>
      <w:bookmarkStart w:id="225" w:name="_Toc146197239"/>
      <w:bookmarkStart w:id="226" w:name="_Toc146198928"/>
      <w:bookmarkStart w:id="227" w:name="_Toc146548938"/>
      <w:bookmarkStart w:id="228" w:name="_Toc146549009"/>
      <w:bookmarkStart w:id="229" w:name="_Toc146549625"/>
      <w:bookmarkStart w:id="230" w:name="_Toc146549695"/>
      <w:bookmarkStart w:id="231" w:name="_Toc146549766"/>
      <w:bookmarkStart w:id="232" w:name="_Toc146549837"/>
      <w:bookmarkStart w:id="233" w:name="_Toc146549908"/>
      <w:bookmarkStart w:id="234" w:name="_Toc146549980"/>
      <w:bookmarkStart w:id="235" w:name="_Toc146550051"/>
      <w:bookmarkStart w:id="236" w:name="_Toc15708618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7807A7">
        <w:rPr>
          <w:b/>
          <w:bCs/>
          <w:iCs/>
        </w:rPr>
        <w:t>A helyiségek használatának általános szabályai</w:t>
      </w:r>
    </w:p>
    <w:p w14:paraId="45DD66F9" w14:textId="77777777" w:rsidR="0086705A" w:rsidRPr="007807A7" w:rsidRDefault="0086705A" w:rsidP="0086705A">
      <w:pPr>
        <w:widowControl w:val="0"/>
        <w:autoSpaceDE w:val="0"/>
        <w:autoSpaceDN w:val="0"/>
        <w:adjustRightInd w:val="0"/>
        <w:spacing w:before="0" w:after="0" w:line="240" w:lineRule="auto"/>
        <w:ind w:left="40"/>
        <w:rPr>
          <w:bCs/>
          <w:iCs/>
        </w:rPr>
      </w:pPr>
    </w:p>
    <w:p w14:paraId="59C4433C" w14:textId="5E189B61" w:rsidR="0086705A" w:rsidRPr="007807A7" w:rsidRDefault="0086705A" w:rsidP="0086705A">
      <w:pPr>
        <w:widowControl w:val="0"/>
        <w:autoSpaceDE w:val="0"/>
        <w:autoSpaceDN w:val="0"/>
        <w:adjustRightInd w:val="0"/>
        <w:spacing w:before="0" w:after="0" w:line="240" w:lineRule="auto"/>
        <w:ind w:left="40"/>
        <w:rPr>
          <w:bCs/>
          <w:iCs/>
        </w:rPr>
      </w:pPr>
      <w:r w:rsidRPr="007807A7">
        <w:rPr>
          <w:bCs/>
          <w:iCs/>
        </w:rPr>
        <w:t>-</w:t>
      </w:r>
      <w:r w:rsidRPr="007807A7">
        <w:rPr>
          <w:bCs/>
          <w:iCs/>
        </w:rPr>
        <w:tab/>
        <w:t xml:space="preserve">Minden </w:t>
      </w:r>
      <w:r w:rsidR="00467DC6" w:rsidRPr="007807A7">
        <w:t>tanuló/</w:t>
      </w:r>
      <w:r w:rsidR="00561815" w:rsidRPr="007807A7">
        <w:t>képzésben</w:t>
      </w:r>
      <w:r w:rsidR="00467DC6" w:rsidRPr="007807A7">
        <w:t xml:space="preserve"> részt vevő személy</w:t>
      </w:r>
      <w:r w:rsidRPr="007807A7">
        <w:rPr>
          <w:bCs/>
          <w:iCs/>
        </w:rPr>
        <w:t xml:space="preserve"> köteles a villamos energiával, fűtéssel, ivóvízzel takarékoskodni az intézmény berendezéseire, használati tárgyaira vigyázni, azok épségének megőrzésére társait is figyelmeztetni.</w:t>
      </w:r>
    </w:p>
    <w:p w14:paraId="59543A66" w14:textId="3A498354" w:rsidR="0086705A" w:rsidRPr="007807A7" w:rsidRDefault="0086705A" w:rsidP="0086705A">
      <w:pPr>
        <w:widowControl w:val="0"/>
        <w:autoSpaceDE w:val="0"/>
        <w:autoSpaceDN w:val="0"/>
        <w:adjustRightInd w:val="0"/>
        <w:spacing w:before="0" w:after="0" w:line="240" w:lineRule="auto"/>
        <w:ind w:left="40"/>
        <w:rPr>
          <w:bCs/>
          <w:iCs/>
        </w:rPr>
      </w:pPr>
      <w:r w:rsidRPr="007807A7">
        <w:rPr>
          <w:bCs/>
          <w:iCs/>
        </w:rPr>
        <w:t>-</w:t>
      </w:r>
      <w:r w:rsidRPr="007807A7">
        <w:rPr>
          <w:bCs/>
          <w:iCs/>
        </w:rPr>
        <w:tab/>
        <w:t xml:space="preserve">A </w:t>
      </w:r>
      <w:r w:rsidR="00467DC6" w:rsidRPr="007807A7">
        <w:t>tanulók/</w:t>
      </w:r>
      <w:r w:rsidR="00561815" w:rsidRPr="007807A7">
        <w:t>képzésben</w:t>
      </w:r>
      <w:r w:rsidR="00467DC6" w:rsidRPr="007807A7">
        <w:t xml:space="preserve"> részt vevő személye</w:t>
      </w:r>
      <w:r w:rsidRPr="007807A7">
        <w:rPr>
          <w:bCs/>
          <w:iCs/>
        </w:rPr>
        <w:t xml:space="preserve">k a tantermek rendjét tiszteletben tartva tartózkodhatnak a tantermekben. </w:t>
      </w:r>
    </w:p>
    <w:p w14:paraId="0F514096" w14:textId="77777777" w:rsidR="0086705A" w:rsidRPr="0086705A" w:rsidRDefault="0086705A" w:rsidP="0086705A">
      <w:pPr>
        <w:widowControl w:val="0"/>
        <w:autoSpaceDE w:val="0"/>
        <w:autoSpaceDN w:val="0"/>
        <w:adjustRightInd w:val="0"/>
        <w:spacing w:before="0" w:after="0" w:line="240" w:lineRule="auto"/>
        <w:ind w:left="40"/>
        <w:rPr>
          <w:bCs/>
          <w:iCs/>
        </w:rPr>
      </w:pPr>
      <w:r w:rsidRPr="007807A7">
        <w:rPr>
          <w:bCs/>
          <w:iCs/>
        </w:rPr>
        <w:t>-</w:t>
      </w:r>
      <w:r w:rsidRPr="007807A7">
        <w:rPr>
          <w:bCs/>
          <w:iCs/>
        </w:rPr>
        <w:tab/>
        <w:t>Az iskola oktatási helyiségeit a tanítás befejezését követő időszakban zárva kell tartani.</w:t>
      </w:r>
    </w:p>
    <w:p w14:paraId="3B2772B0" w14:textId="77777777" w:rsidR="0086705A" w:rsidRPr="0086705A" w:rsidRDefault="0086705A" w:rsidP="0086705A">
      <w:pPr>
        <w:widowControl w:val="0"/>
        <w:autoSpaceDE w:val="0"/>
        <w:autoSpaceDN w:val="0"/>
        <w:adjustRightInd w:val="0"/>
        <w:spacing w:before="0" w:after="0" w:line="240" w:lineRule="auto"/>
        <w:ind w:left="40"/>
        <w:rPr>
          <w:bCs/>
          <w:iCs/>
        </w:rPr>
      </w:pPr>
      <w:r w:rsidRPr="0086705A">
        <w:rPr>
          <w:bCs/>
          <w:iCs/>
        </w:rPr>
        <w:t>-</w:t>
      </w:r>
      <w:r w:rsidRPr="0086705A">
        <w:rPr>
          <w:bCs/>
          <w:iCs/>
        </w:rPr>
        <w:tab/>
        <w:t>Az iskola felszereléseit, eszközeit az iskolából kivinni tilos.</w:t>
      </w:r>
    </w:p>
    <w:p w14:paraId="7367AC9E" w14:textId="77777777" w:rsidR="0086705A" w:rsidRPr="0086705A" w:rsidRDefault="0086705A" w:rsidP="0086705A">
      <w:pPr>
        <w:widowControl w:val="0"/>
        <w:autoSpaceDE w:val="0"/>
        <w:autoSpaceDN w:val="0"/>
        <w:adjustRightInd w:val="0"/>
        <w:spacing w:before="0" w:after="0" w:line="240" w:lineRule="auto"/>
        <w:ind w:left="40"/>
        <w:rPr>
          <w:bCs/>
          <w:iCs/>
        </w:rPr>
      </w:pPr>
      <w:r w:rsidRPr="0086705A">
        <w:rPr>
          <w:bCs/>
          <w:iCs/>
        </w:rPr>
        <w:t>-</w:t>
      </w:r>
      <w:r w:rsidRPr="0086705A">
        <w:rPr>
          <w:bCs/>
          <w:iCs/>
        </w:rPr>
        <w:tab/>
        <w:t>Az iskola területén idegen személy csak igazgatói engedéllyel tartózkodhat. Vendégeket csak indokolt esetben fogadhatnak a tanulók, szünetben a porta előtt.</w:t>
      </w:r>
    </w:p>
    <w:p w14:paraId="6B560BB4" w14:textId="77777777" w:rsidR="0086705A" w:rsidRPr="0086705A" w:rsidRDefault="0086705A" w:rsidP="0086705A">
      <w:pPr>
        <w:widowControl w:val="0"/>
        <w:autoSpaceDE w:val="0"/>
        <w:autoSpaceDN w:val="0"/>
        <w:adjustRightInd w:val="0"/>
        <w:spacing w:before="0" w:after="0" w:line="240" w:lineRule="auto"/>
        <w:ind w:left="40"/>
        <w:rPr>
          <w:bCs/>
          <w:iCs/>
        </w:rPr>
      </w:pPr>
      <w:r w:rsidRPr="0086705A">
        <w:rPr>
          <w:bCs/>
          <w:iCs/>
        </w:rPr>
        <w:t>-</w:t>
      </w:r>
      <w:r w:rsidRPr="0086705A">
        <w:rPr>
          <w:bCs/>
          <w:iCs/>
        </w:rPr>
        <w:tab/>
        <w:t xml:space="preserve">A tanulók szünetekben ne üljenek se a lépcsőn, se a folyosó kövén vagy a táskán, mert </w:t>
      </w:r>
      <w:r w:rsidRPr="0086705A">
        <w:rPr>
          <w:bCs/>
          <w:iCs/>
        </w:rPr>
        <w:lastRenderedPageBreak/>
        <w:t>akadályozzák a közlekedést.</w:t>
      </w:r>
    </w:p>
    <w:p w14:paraId="5F0BDE37" w14:textId="0C93970F" w:rsidR="0086705A" w:rsidRDefault="0086705A" w:rsidP="0086705A">
      <w:pPr>
        <w:widowControl w:val="0"/>
        <w:autoSpaceDE w:val="0"/>
        <w:autoSpaceDN w:val="0"/>
        <w:adjustRightInd w:val="0"/>
        <w:spacing w:before="0" w:after="0" w:line="240" w:lineRule="auto"/>
        <w:ind w:left="40"/>
        <w:rPr>
          <w:bCs/>
          <w:iCs/>
        </w:rPr>
      </w:pPr>
      <w:r w:rsidRPr="0086705A">
        <w:rPr>
          <w:bCs/>
          <w:iCs/>
        </w:rPr>
        <w:t>-</w:t>
      </w:r>
      <w:r w:rsidRPr="0086705A">
        <w:rPr>
          <w:bCs/>
          <w:iCs/>
        </w:rPr>
        <w:tab/>
        <w:t>Az iskola tanulóinak étkezését a büfé biztosítja. A büfében az óraközi szünetekben vásárolhatnak a tanulók.</w:t>
      </w:r>
    </w:p>
    <w:p w14:paraId="30C6F157" w14:textId="45881DEB" w:rsidR="00095290" w:rsidRDefault="00095290" w:rsidP="00095290">
      <w:pPr>
        <w:widowControl w:val="0"/>
        <w:autoSpaceDE w:val="0"/>
        <w:autoSpaceDN w:val="0"/>
        <w:adjustRightInd w:val="0"/>
        <w:spacing w:before="0" w:after="0" w:line="240" w:lineRule="auto"/>
        <w:ind w:left="40"/>
        <w:rPr>
          <w:bCs/>
          <w:iCs/>
        </w:rPr>
      </w:pPr>
    </w:p>
    <w:p w14:paraId="0E27CADA" w14:textId="4634052E" w:rsidR="0080446F" w:rsidRPr="00C12B6B" w:rsidRDefault="0080446F" w:rsidP="00012633">
      <w:pPr>
        <w:pStyle w:val="Cmsor2"/>
        <w:keepNext w:val="0"/>
        <w:keepLines w:val="0"/>
        <w:numPr>
          <w:ilvl w:val="1"/>
          <w:numId w:val="15"/>
        </w:numPr>
        <w:spacing w:before="0" w:after="0" w:line="240" w:lineRule="auto"/>
        <w:ind w:left="851"/>
        <w:jc w:val="left"/>
        <w:rPr>
          <w:rFonts w:ascii="Times New Roman" w:hAnsi="Times New Roman" w:cs="Times New Roman"/>
        </w:rPr>
      </w:pPr>
      <w:bookmarkStart w:id="237" w:name="_Toc209294897"/>
      <w:r w:rsidRPr="00C12B6B">
        <w:rPr>
          <w:rFonts w:ascii="Times New Roman" w:hAnsi="Times New Roman" w:cs="Times New Roman"/>
        </w:rPr>
        <w:t>Tantermek általános használati rendje</w:t>
      </w:r>
      <w:bookmarkEnd w:id="237"/>
    </w:p>
    <w:p w14:paraId="72C7FB1B" w14:textId="77777777" w:rsidR="00C12B6B" w:rsidRDefault="00C12B6B" w:rsidP="00356327">
      <w:pPr>
        <w:autoSpaceDE w:val="0"/>
        <w:autoSpaceDN w:val="0"/>
        <w:adjustRightInd w:val="0"/>
        <w:spacing w:before="0" w:after="0" w:line="240" w:lineRule="auto"/>
        <w:rPr>
          <w:rFonts w:eastAsiaTheme="minorHAnsi"/>
          <w:szCs w:val="24"/>
          <w:lang w:eastAsia="en-US"/>
        </w:rPr>
      </w:pPr>
    </w:p>
    <w:p w14:paraId="279DB762" w14:textId="243DD2AD" w:rsidR="0080446F" w:rsidRPr="00356327" w:rsidRDefault="0080446F" w:rsidP="00356327">
      <w:pPr>
        <w:autoSpaceDE w:val="0"/>
        <w:autoSpaceDN w:val="0"/>
        <w:adjustRightInd w:val="0"/>
        <w:spacing w:before="0" w:after="0" w:line="240" w:lineRule="auto"/>
        <w:rPr>
          <w:rFonts w:eastAsiaTheme="minorHAnsi"/>
          <w:szCs w:val="24"/>
          <w:lang w:eastAsia="en-US"/>
        </w:rPr>
      </w:pPr>
      <w:r w:rsidRPr="00356327">
        <w:rPr>
          <w:rFonts w:eastAsiaTheme="minorHAnsi"/>
          <w:szCs w:val="24"/>
          <w:lang w:eastAsia="en-US"/>
        </w:rPr>
        <w:t xml:space="preserve">Az intézmény minden </w:t>
      </w:r>
      <w:r w:rsidR="00C03998" w:rsidRPr="00356327">
        <w:rPr>
          <w:rFonts w:eastAsiaTheme="minorHAnsi"/>
          <w:szCs w:val="24"/>
          <w:lang w:eastAsia="en-US"/>
        </w:rPr>
        <w:t>munkavállalója</w:t>
      </w:r>
      <w:r w:rsidRPr="00356327">
        <w:rPr>
          <w:rFonts w:eastAsiaTheme="minorHAnsi"/>
          <w:szCs w:val="24"/>
          <w:lang w:eastAsia="en-US"/>
        </w:rPr>
        <w:t xml:space="preserve"> és </w:t>
      </w:r>
      <w:r w:rsidR="00383064" w:rsidRPr="00356327">
        <w:rPr>
          <w:rFonts w:eastAsiaTheme="minorHAnsi"/>
          <w:szCs w:val="24"/>
          <w:lang w:eastAsia="en-US"/>
        </w:rPr>
        <w:t xml:space="preserve">képzésben résztvevő </w:t>
      </w:r>
      <w:r w:rsidRPr="00356327">
        <w:rPr>
          <w:rFonts w:eastAsiaTheme="minorHAnsi"/>
          <w:szCs w:val="24"/>
          <w:lang w:eastAsia="en-US"/>
        </w:rPr>
        <w:t>felelős a közösségi tulajdon védelméért, állagának megőrzéséért, az energia-felhasználással való takarékoskodásért, a tűz- és balesetvédelmi, valamint a munkavédelmi szabályok betartásáért. Ezért az alábbiak mindenkire kötelező érvényűek:</w:t>
      </w:r>
    </w:p>
    <w:p w14:paraId="6890E831"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 tantermekben a tanulók az alkalmazott ültetési rend szerint foglalják el helyüket, melytől csak indokolt esetben, a szakoktató engedélyével térhetnek el.</w:t>
      </w:r>
    </w:p>
    <w:p w14:paraId="1A28857B"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 xml:space="preserve">A szünetekben a tantermek szellőztetését el kell végezni az osztályfőnök útmutatásai alapján. </w:t>
      </w:r>
    </w:p>
    <w:p w14:paraId="1F9585D2"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Az ablakba kiülni, a radiátorokra ráülni tilos és veszélyes!</w:t>
      </w:r>
    </w:p>
    <w:p w14:paraId="463B7D5D"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 „vándorló” csoportok és osztályok felelnek az alkalmanként használt tanterem tisztaságáért és állagának megóvásáért. A hetesek kötelessége, hogy bármilyen rendellenességet, rongálást észlelnek, azonnal jelentsék az órát tartó szakoktatónak, illetve osztályfőnöknek.</w:t>
      </w:r>
    </w:p>
    <w:p w14:paraId="73453BD6"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 teremben elhelyezett audiovizuális eszközöket a diákok csak oktatói felügyelet mellett használhatják.</w:t>
      </w:r>
    </w:p>
    <w:p w14:paraId="421585E4"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Tilos a padfirkálás!</w:t>
      </w:r>
    </w:p>
    <w:p w14:paraId="4EBE4D20"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Az osztály tanulói egyénileg saját padjukat, az osztály egésze a tantermet tartja rendben, felel annak állapotáért.</w:t>
      </w:r>
    </w:p>
    <w:p w14:paraId="75A1A188"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 tanítási óra után minden tanuló összeszedi a padjából és környékéről a szemetet és a szemetesbe rakja. A táblát a hetes letörli, a világítást lekapcsolja. Az ott tanító oktató kolléga ellenőrzi ezek betartását.</w:t>
      </w:r>
    </w:p>
    <w:p w14:paraId="54BEE799" w14:textId="77777777" w:rsidR="0080446F" w:rsidRPr="00FD164B"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 xml:space="preserve">A kulccsal zárt tantermek kulcsát a portán lehet órakezdés előtt az oktatónak felvenni, és az óra végén a portára leadni úgy, hogy a következő órát tartó oktató időben felvehesse. </w:t>
      </w:r>
    </w:p>
    <w:p w14:paraId="3AC7C8E6" w14:textId="0C634B1A" w:rsidR="0080446F" w:rsidRDefault="0080446F" w:rsidP="00012633">
      <w:pPr>
        <w:pStyle w:val="Listaszerbekezds"/>
        <w:numPr>
          <w:ilvl w:val="0"/>
          <w:numId w:val="16"/>
        </w:numPr>
        <w:autoSpaceDE w:val="0"/>
        <w:autoSpaceDN w:val="0"/>
        <w:adjustRightInd w:val="0"/>
        <w:spacing w:before="0" w:after="0" w:line="240" w:lineRule="auto"/>
        <w:ind w:left="426" w:hanging="426"/>
        <w:rPr>
          <w:rFonts w:eastAsiaTheme="minorHAnsi"/>
          <w:szCs w:val="24"/>
          <w:lang w:eastAsia="en-US"/>
        </w:rPr>
      </w:pPr>
      <w:r w:rsidRPr="00FD164B">
        <w:rPr>
          <w:rFonts w:eastAsiaTheme="minorHAnsi"/>
          <w:szCs w:val="24"/>
          <w:lang w:eastAsia="en-US"/>
        </w:rPr>
        <w:t>Az utolsó órát tartó oktató feladata a világítás lekapcsolása, az ablakok bez</w:t>
      </w:r>
      <w:r w:rsidR="001A35A4">
        <w:rPr>
          <w:rFonts w:eastAsiaTheme="minorHAnsi"/>
          <w:szCs w:val="24"/>
          <w:lang w:eastAsia="en-US"/>
        </w:rPr>
        <w:t>ár</w:t>
      </w:r>
      <w:r w:rsidRPr="00FD164B">
        <w:rPr>
          <w:rFonts w:eastAsiaTheme="minorHAnsi"/>
          <w:szCs w:val="24"/>
          <w:lang w:eastAsia="en-US"/>
        </w:rPr>
        <w:t>ása, az egyes eszközök kikapcsolt állapotának ellenőrzése.</w:t>
      </w:r>
    </w:p>
    <w:p w14:paraId="1B9014C3" w14:textId="77777777" w:rsidR="00FD164B" w:rsidRPr="00FD164B" w:rsidRDefault="00FD164B" w:rsidP="00FD164B">
      <w:pPr>
        <w:pStyle w:val="Listaszerbekezds"/>
        <w:autoSpaceDE w:val="0"/>
        <w:autoSpaceDN w:val="0"/>
        <w:adjustRightInd w:val="0"/>
        <w:spacing w:before="0" w:after="0" w:line="240" w:lineRule="auto"/>
        <w:ind w:left="426"/>
        <w:rPr>
          <w:rFonts w:eastAsiaTheme="minorHAnsi"/>
          <w:szCs w:val="24"/>
          <w:lang w:eastAsia="en-US"/>
        </w:rPr>
      </w:pPr>
    </w:p>
    <w:p w14:paraId="1D73041C" w14:textId="2CA8A758" w:rsidR="0080446F" w:rsidRPr="00FD164B" w:rsidRDefault="00FD164B" w:rsidP="00012633">
      <w:pPr>
        <w:pStyle w:val="Cmsor2"/>
        <w:keepNext w:val="0"/>
        <w:keepLines w:val="0"/>
        <w:numPr>
          <w:ilvl w:val="1"/>
          <w:numId w:val="15"/>
        </w:numPr>
        <w:spacing w:before="0" w:after="0" w:line="240" w:lineRule="auto"/>
        <w:ind w:left="851"/>
        <w:jc w:val="left"/>
        <w:rPr>
          <w:rFonts w:ascii="Times New Roman" w:hAnsi="Times New Roman" w:cs="Times New Roman"/>
        </w:rPr>
      </w:pPr>
      <w:bookmarkStart w:id="238" w:name="_Toc209294898"/>
      <w:r>
        <w:rPr>
          <w:rFonts w:ascii="Times New Roman" w:hAnsi="Times New Roman" w:cs="Times New Roman"/>
        </w:rPr>
        <w:t>Szakmai(T</w:t>
      </w:r>
      <w:r w:rsidR="00383064" w:rsidRPr="00FD164B">
        <w:rPr>
          <w:rFonts w:ascii="Times New Roman" w:hAnsi="Times New Roman" w:cs="Times New Roman"/>
        </w:rPr>
        <w:t>an</w:t>
      </w:r>
      <w:r>
        <w:rPr>
          <w:rFonts w:ascii="Times New Roman" w:hAnsi="Times New Roman" w:cs="Times New Roman"/>
        </w:rPr>
        <w:t xml:space="preserve">) </w:t>
      </w:r>
      <w:r w:rsidR="00383064" w:rsidRPr="00FD164B">
        <w:rPr>
          <w:rFonts w:ascii="Times New Roman" w:hAnsi="Times New Roman" w:cs="Times New Roman"/>
        </w:rPr>
        <w:t>műhely /…szaktan</w:t>
      </w:r>
      <w:r w:rsidR="0080446F" w:rsidRPr="00FD164B">
        <w:rPr>
          <w:rFonts w:ascii="Times New Roman" w:hAnsi="Times New Roman" w:cs="Times New Roman"/>
        </w:rPr>
        <w:t xml:space="preserve">termek </w:t>
      </w:r>
      <w:r w:rsidR="00A62879">
        <w:rPr>
          <w:rFonts w:ascii="Times New Roman" w:hAnsi="Times New Roman" w:cs="Times New Roman"/>
        </w:rPr>
        <w:t>/ tornaterem stb.</w:t>
      </w:r>
      <w:r w:rsidR="0080446F" w:rsidRPr="00FD164B">
        <w:rPr>
          <w:rFonts w:ascii="Times New Roman" w:hAnsi="Times New Roman" w:cs="Times New Roman"/>
        </w:rPr>
        <w:t>használati rendje</w:t>
      </w:r>
      <w:bookmarkEnd w:id="238"/>
      <w:r w:rsidR="00A62879">
        <w:rPr>
          <w:rFonts w:ascii="Times New Roman" w:hAnsi="Times New Roman" w:cs="Times New Roman"/>
        </w:rPr>
        <w:t xml:space="preserve"> </w:t>
      </w:r>
    </w:p>
    <w:p w14:paraId="768228E7" w14:textId="77777777" w:rsidR="00383064" w:rsidRDefault="00383064" w:rsidP="00356327">
      <w:pPr>
        <w:spacing w:before="0" w:after="0" w:line="240" w:lineRule="auto"/>
      </w:pPr>
    </w:p>
    <w:p w14:paraId="47B60152" w14:textId="77777777" w:rsidR="0086705A" w:rsidRPr="0086705A" w:rsidRDefault="0086705A" w:rsidP="0086705A">
      <w:pPr>
        <w:spacing w:before="0" w:after="0" w:line="240" w:lineRule="auto"/>
        <w:rPr>
          <w:b/>
        </w:rPr>
      </w:pPr>
      <w:r w:rsidRPr="0086705A">
        <w:rPr>
          <w:b/>
        </w:rPr>
        <w:t>A számítógéptantermek használati rendje</w:t>
      </w:r>
    </w:p>
    <w:p w14:paraId="2C5D7324" w14:textId="77777777" w:rsidR="0086705A" w:rsidRDefault="0086705A" w:rsidP="0086705A">
      <w:pPr>
        <w:spacing w:before="0" w:after="0" w:line="240" w:lineRule="auto"/>
      </w:pPr>
    </w:p>
    <w:p w14:paraId="18170971" w14:textId="7F3C0D2D" w:rsidR="0086705A" w:rsidRDefault="0086705A" w:rsidP="0086705A">
      <w:pPr>
        <w:spacing w:before="0" w:after="0" w:line="240" w:lineRule="auto"/>
      </w:pPr>
      <w:r>
        <w:t xml:space="preserve">Számítógépet csak oktató felügyelete mellett lehet használni. A számítógéptermek biztonságos használata érdekében a </w:t>
      </w:r>
      <w:r w:rsidR="00467DC6" w:rsidRPr="00356327">
        <w:t>tanuló</w:t>
      </w:r>
      <w:r w:rsidR="00467DC6">
        <w:t>/</w:t>
      </w:r>
      <w:r w:rsidR="00561815">
        <w:t>képzésben</w:t>
      </w:r>
      <w:r w:rsidR="00467DC6">
        <w:t xml:space="preserve"> részt vevő személye</w:t>
      </w:r>
      <w:r>
        <w:t>k kötelessége:</w:t>
      </w:r>
    </w:p>
    <w:p w14:paraId="46D1F3F7" w14:textId="480FF1EA" w:rsidR="0086705A" w:rsidRDefault="0086705A" w:rsidP="00012633">
      <w:pPr>
        <w:pStyle w:val="Listaszerbekezds"/>
        <w:numPr>
          <w:ilvl w:val="0"/>
          <w:numId w:val="27"/>
        </w:numPr>
        <w:spacing w:before="0" w:after="0" w:line="240" w:lineRule="auto"/>
      </w:pPr>
      <w:r>
        <w:t>a teremben található gépekre, eszközökre és berendezési tárgyakra vigyázni, azokat rendeltetésüknek megfelelően használni,</w:t>
      </w:r>
    </w:p>
    <w:p w14:paraId="7F89223E" w14:textId="01BA7768" w:rsidR="0086705A" w:rsidRDefault="0086705A" w:rsidP="00012633">
      <w:pPr>
        <w:pStyle w:val="Listaszerbekezds"/>
        <w:numPr>
          <w:ilvl w:val="0"/>
          <w:numId w:val="27"/>
        </w:numPr>
        <w:spacing w:before="0" w:after="0" w:line="240" w:lineRule="auto"/>
      </w:pPr>
      <w:r>
        <w:t>bármilyen hiányt, rendellenességet, rongálást, működési zavart az észrevételkor a oktatónak jelezni,</w:t>
      </w:r>
    </w:p>
    <w:p w14:paraId="00E93AFA" w14:textId="60583CD6" w:rsidR="0086705A" w:rsidRDefault="0086705A" w:rsidP="00012633">
      <w:pPr>
        <w:pStyle w:val="Listaszerbekezds"/>
        <w:numPr>
          <w:ilvl w:val="0"/>
          <w:numId w:val="27"/>
        </w:numPr>
        <w:spacing w:before="0" w:after="0" w:line="240" w:lineRule="auto"/>
      </w:pPr>
      <w:r>
        <w:t>az iskolai rendszerbe való belépést, az ott folytatott munkát és a kijelentkezést az erre vonatkozó szabályok szerint elvégezni, önmaga után rendet rakni.</w:t>
      </w:r>
    </w:p>
    <w:p w14:paraId="190E3D59" w14:textId="6ACD5D27" w:rsidR="0086705A" w:rsidRDefault="0086705A" w:rsidP="00012633">
      <w:pPr>
        <w:pStyle w:val="Listaszerbekezds"/>
        <w:numPr>
          <w:ilvl w:val="0"/>
          <w:numId w:val="27"/>
        </w:numPr>
        <w:spacing w:before="0" w:after="0" w:line="240" w:lineRule="auto"/>
      </w:pPr>
      <w:r>
        <w:t>A gépterem állapotának megőrzése érdekében tilos az asztalokat, a számítógépeket vagy azok részegységeit helyükről elmozdítani, a készülék belsejébe benyúlni.</w:t>
      </w:r>
    </w:p>
    <w:p w14:paraId="069F093D" w14:textId="781381BD" w:rsidR="0086705A" w:rsidRDefault="0086705A" w:rsidP="00012633">
      <w:pPr>
        <w:pStyle w:val="Listaszerbekezds"/>
        <w:numPr>
          <w:ilvl w:val="0"/>
          <w:numId w:val="27"/>
        </w:numPr>
        <w:spacing w:before="0" w:after="0" w:line="240" w:lineRule="auto"/>
      </w:pPr>
      <w:r>
        <w:lastRenderedPageBreak/>
        <w:t>Tilos a terembe ételt, italt bevinni, a gépteremben engedély nélkül tartózkodni</w:t>
      </w:r>
      <w:r w:rsidR="001A35A4">
        <w:t>.</w:t>
      </w:r>
    </w:p>
    <w:p w14:paraId="1E320BEE" w14:textId="5B514FF3" w:rsidR="0086705A" w:rsidRDefault="001A35A4" w:rsidP="00012633">
      <w:pPr>
        <w:pStyle w:val="Listaszerbekezds"/>
        <w:numPr>
          <w:ilvl w:val="0"/>
          <w:numId w:val="27"/>
        </w:numPr>
        <w:spacing w:before="0" w:after="0" w:line="240" w:lineRule="auto"/>
      </w:pPr>
      <w:r>
        <w:t xml:space="preserve">Tilos </w:t>
      </w:r>
      <w:r w:rsidR="0086705A">
        <w:t>a különböző csatlakozókat engedély nélkül kihúzni, bedugni, külső eszközt csatlakoztatni</w:t>
      </w:r>
    </w:p>
    <w:p w14:paraId="010067BB" w14:textId="0E7B50DB" w:rsidR="0086705A" w:rsidRDefault="001A35A4" w:rsidP="00012633">
      <w:pPr>
        <w:pStyle w:val="Listaszerbekezds"/>
        <w:numPr>
          <w:ilvl w:val="0"/>
          <w:numId w:val="27"/>
        </w:numPr>
        <w:spacing w:before="0" w:after="0" w:line="240" w:lineRule="auto"/>
      </w:pPr>
      <w:r>
        <w:t xml:space="preserve">Tilos </w:t>
      </w:r>
      <w:r w:rsidR="0086705A">
        <w:t>a gépeket ki- vagy bekapcsolni, a monitorokat elállítani, a oktatói géphez vagy a szerverhez nyúlni.</w:t>
      </w:r>
    </w:p>
    <w:p w14:paraId="2BD9A286" w14:textId="77777777" w:rsidR="001A35A4" w:rsidRDefault="001A35A4" w:rsidP="001A35A4">
      <w:pPr>
        <w:pStyle w:val="Listaszerbekezds"/>
        <w:spacing w:before="0" w:after="0" w:line="240" w:lineRule="auto"/>
      </w:pPr>
    </w:p>
    <w:p w14:paraId="0798223D" w14:textId="77777777" w:rsidR="0086705A" w:rsidRPr="001A35A4" w:rsidRDefault="0086705A" w:rsidP="0086705A">
      <w:pPr>
        <w:spacing w:before="0" w:after="0" w:line="240" w:lineRule="auto"/>
        <w:rPr>
          <w:b/>
        </w:rPr>
      </w:pPr>
      <w:r w:rsidRPr="001A35A4">
        <w:rPr>
          <w:b/>
        </w:rPr>
        <w:t>A tornacsarnok használati rendje</w:t>
      </w:r>
    </w:p>
    <w:p w14:paraId="72664591" w14:textId="77777777" w:rsidR="0086705A" w:rsidRDefault="0086705A" w:rsidP="0086705A">
      <w:pPr>
        <w:spacing w:before="0" w:after="0" w:line="240" w:lineRule="auto"/>
      </w:pPr>
    </w:p>
    <w:p w14:paraId="5887B4FC" w14:textId="4EEBAA42" w:rsidR="0086705A" w:rsidRDefault="0086705A" w:rsidP="00012633">
      <w:pPr>
        <w:pStyle w:val="Listaszerbekezds"/>
        <w:numPr>
          <w:ilvl w:val="0"/>
          <w:numId w:val="28"/>
        </w:numPr>
        <w:spacing w:before="0" w:after="0" w:line="240" w:lineRule="auto"/>
      </w:pPr>
      <w:r>
        <w:t>A sportcsarnokban csak azok tartózkodhatnak, akiknek testnevelés órájuk, sportfoglalkozásuk (ISK, szakkör, egyéni felkészítés stb.) van, vagy engedéllyel valamilyen iskolai rendezvényen vesznek részt.</w:t>
      </w:r>
    </w:p>
    <w:p w14:paraId="69371FF4" w14:textId="37061CFE" w:rsidR="0086705A" w:rsidRDefault="0086705A" w:rsidP="00012633">
      <w:pPr>
        <w:pStyle w:val="Listaszerbekezds"/>
        <w:numPr>
          <w:ilvl w:val="0"/>
          <w:numId w:val="28"/>
        </w:numPr>
        <w:spacing w:before="0" w:after="0" w:line="240" w:lineRule="auto"/>
      </w:pPr>
      <w:r>
        <w:t>A tanulók csak oktató jelenléte esetén használhatják a tornacsarnokot.</w:t>
      </w:r>
    </w:p>
    <w:p w14:paraId="02D1CFE0" w14:textId="57798C13" w:rsidR="0086705A" w:rsidRDefault="0086705A" w:rsidP="00012633">
      <w:pPr>
        <w:pStyle w:val="Listaszerbekezds"/>
        <w:numPr>
          <w:ilvl w:val="0"/>
          <w:numId w:val="28"/>
        </w:numPr>
        <w:spacing w:before="0" w:after="0" w:line="240" w:lineRule="auto"/>
      </w:pPr>
      <w:r>
        <w:t>Az öltözőket 10 perccel a foglalkozás kezdete előtt lehet elfoglalni.</w:t>
      </w:r>
    </w:p>
    <w:p w14:paraId="46207DFF" w14:textId="4A771DF8" w:rsidR="0086705A" w:rsidRDefault="0086705A" w:rsidP="00012633">
      <w:pPr>
        <w:pStyle w:val="Listaszerbekezds"/>
        <w:numPr>
          <w:ilvl w:val="0"/>
          <w:numId w:val="28"/>
        </w:numPr>
        <w:spacing w:before="0" w:after="0" w:line="240" w:lineRule="auto"/>
      </w:pPr>
      <w:r>
        <w:t>A tornacsarnokot testnevelés órák esetén kics</w:t>
      </w:r>
      <w:r w:rsidR="001A35A4">
        <w:t>e</w:t>
      </w:r>
      <w:r>
        <w:t>ngetés előtt elhagyni nem lehet.</w:t>
      </w:r>
    </w:p>
    <w:p w14:paraId="678E6D43" w14:textId="721BB13F" w:rsidR="0086705A" w:rsidRDefault="0086705A" w:rsidP="00012633">
      <w:pPr>
        <w:pStyle w:val="Listaszerbekezds"/>
        <w:numPr>
          <w:ilvl w:val="0"/>
          <w:numId w:val="28"/>
        </w:numPr>
        <w:spacing w:before="0" w:after="0" w:line="240" w:lineRule="auto"/>
      </w:pPr>
      <w:r>
        <w:t>A testnevelés órákra az iskola kötelező felszerelést határoz meg, ezeket a testnevelő oktatók minden év első tanítási óráján ismertetik. A tornacsarnokban történő foglalkozásokon a tanulók ebben a felszerelésben kötelesek megjelenni.</w:t>
      </w:r>
    </w:p>
    <w:p w14:paraId="5E029B13" w14:textId="4B438BF9" w:rsidR="0086705A" w:rsidRDefault="0086705A" w:rsidP="00012633">
      <w:pPr>
        <w:pStyle w:val="Listaszerbekezds"/>
        <w:numPr>
          <w:ilvl w:val="0"/>
          <w:numId w:val="28"/>
        </w:numPr>
        <w:spacing w:before="0" w:after="0" w:line="240" w:lineRule="auto"/>
      </w:pPr>
      <w:r>
        <w:t>A tornacsarnokba utcai cipővel belépni tilos.</w:t>
      </w:r>
    </w:p>
    <w:p w14:paraId="25040BC9" w14:textId="4FEF40A4" w:rsidR="0086705A" w:rsidRDefault="0086705A" w:rsidP="00012633">
      <w:pPr>
        <w:pStyle w:val="Listaszerbekezds"/>
        <w:numPr>
          <w:ilvl w:val="0"/>
          <w:numId w:val="28"/>
        </w:numPr>
        <w:spacing w:before="0" w:after="0" w:line="240" w:lineRule="auto"/>
      </w:pPr>
      <w:r>
        <w:t>A csarnok és felszereléseinek, eszközeinek épségét óvni, védeni kell, fokozottan ügyelni kell a tisztas</w:t>
      </w:r>
      <w:r w:rsidR="001A35A4">
        <w:t>á</w:t>
      </w:r>
      <w:r>
        <w:t>gra.</w:t>
      </w:r>
    </w:p>
    <w:p w14:paraId="2744D65E" w14:textId="5012BE06" w:rsidR="0086705A" w:rsidRDefault="0086705A" w:rsidP="00012633">
      <w:pPr>
        <w:pStyle w:val="Listaszerbekezds"/>
        <w:numPr>
          <w:ilvl w:val="0"/>
          <w:numId w:val="28"/>
        </w:numPr>
        <w:spacing w:before="0" w:after="0" w:line="240" w:lineRule="auto"/>
      </w:pPr>
      <w:r>
        <w:t>A tornacsarnokban és az öltözőkben tilos az étkezés.</w:t>
      </w:r>
    </w:p>
    <w:p w14:paraId="16E09E68" w14:textId="42D03BE2" w:rsidR="0086705A" w:rsidRDefault="0086705A" w:rsidP="00012633">
      <w:pPr>
        <w:pStyle w:val="Listaszerbekezds"/>
        <w:numPr>
          <w:ilvl w:val="0"/>
          <w:numId w:val="28"/>
        </w:numPr>
        <w:spacing w:before="0" w:after="0" w:line="240" w:lineRule="auto"/>
      </w:pPr>
      <w:r>
        <w:t>Az iskola az öltözőkben hagyott értéktárgyakért felelősséget nem vállal.</w:t>
      </w:r>
    </w:p>
    <w:p w14:paraId="4229AF7B" w14:textId="5D8D715E" w:rsidR="0086705A" w:rsidRDefault="0086705A" w:rsidP="00012633">
      <w:pPr>
        <w:pStyle w:val="Listaszerbekezds"/>
        <w:numPr>
          <w:ilvl w:val="0"/>
          <w:numId w:val="28"/>
        </w:numPr>
        <w:spacing w:before="0" w:after="0" w:line="240" w:lineRule="auto"/>
      </w:pPr>
      <w:r>
        <w:t>A testnevelés óra alól felmentett tanulóknak az oktatók által kijelölt helyen kell tartózkodniuk.</w:t>
      </w:r>
    </w:p>
    <w:p w14:paraId="1642FC17" w14:textId="77777777" w:rsidR="001A35A4" w:rsidRDefault="001A35A4" w:rsidP="001A35A4">
      <w:pPr>
        <w:pStyle w:val="Listaszerbekezds"/>
        <w:spacing w:before="0" w:after="0" w:line="240" w:lineRule="auto"/>
      </w:pPr>
    </w:p>
    <w:p w14:paraId="543DE842" w14:textId="77777777" w:rsidR="0086705A" w:rsidRPr="001A35A4" w:rsidRDefault="0086705A" w:rsidP="0086705A">
      <w:pPr>
        <w:spacing w:before="0" w:after="0" w:line="240" w:lineRule="auto"/>
        <w:rPr>
          <w:b/>
        </w:rPr>
      </w:pPr>
      <w:r w:rsidRPr="001A35A4">
        <w:rPr>
          <w:b/>
        </w:rPr>
        <w:t>Az iskolaudvar használati rendje</w:t>
      </w:r>
    </w:p>
    <w:p w14:paraId="66041F5D" w14:textId="77777777" w:rsidR="0086705A" w:rsidRDefault="0086705A" w:rsidP="0086705A">
      <w:pPr>
        <w:spacing w:before="0" w:after="0" w:line="240" w:lineRule="auto"/>
      </w:pPr>
    </w:p>
    <w:p w14:paraId="4734287F" w14:textId="663E71D5" w:rsidR="0086705A" w:rsidRDefault="0086705A" w:rsidP="00012633">
      <w:pPr>
        <w:pStyle w:val="Listaszerbekezds"/>
        <w:numPr>
          <w:ilvl w:val="0"/>
          <w:numId w:val="29"/>
        </w:numPr>
        <w:spacing w:before="0" w:after="0" w:line="240" w:lineRule="auto"/>
      </w:pPr>
      <w:r>
        <w:t>Az iskolaudvar az iskola területe, ennek megfelelően az udvarra is valamennyi iskolai szabály betartása kötelező.</w:t>
      </w:r>
    </w:p>
    <w:p w14:paraId="370277B0" w14:textId="0A2C95A0" w:rsidR="0086705A" w:rsidRDefault="0086705A" w:rsidP="00012633">
      <w:pPr>
        <w:pStyle w:val="Listaszerbekezds"/>
        <w:numPr>
          <w:ilvl w:val="0"/>
          <w:numId w:val="29"/>
        </w:numPr>
        <w:spacing w:before="0" w:after="0" w:line="240" w:lineRule="auto"/>
      </w:pPr>
      <w:r>
        <w:t>A belső udvarokra a tanulók szünetekben mehetnek ki, vagy iskolai rendezvények alatt, a rendezvény programja és rendje szerint, oktató felügyelete mellett.</w:t>
      </w:r>
    </w:p>
    <w:p w14:paraId="74B675D3" w14:textId="2A5C4C56" w:rsidR="0086705A" w:rsidRDefault="0086705A" w:rsidP="00012633">
      <w:pPr>
        <w:pStyle w:val="Listaszerbekezds"/>
        <w:numPr>
          <w:ilvl w:val="0"/>
          <w:numId w:val="29"/>
        </w:numPr>
        <w:spacing w:before="0" w:after="0" w:line="240" w:lineRule="auto"/>
      </w:pPr>
      <w:r>
        <w:t>Az udvaron fokozottan kell ügyelni az udvaron lévő növényekre, fákra, iskolai padokra. Ezek károsítása az iskolai eszközök rongálásával egyenrangúnak minősül.</w:t>
      </w:r>
    </w:p>
    <w:p w14:paraId="16D30628" w14:textId="4F2CE35D" w:rsidR="0086705A" w:rsidRDefault="0086705A" w:rsidP="00012633">
      <w:pPr>
        <w:pStyle w:val="Listaszerbekezds"/>
        <w:numPr>
          <w:ilvl w:val="0"/>
          <w:numId w:val="29"/>
        </w:numPr>
        <w:spacing w:before="0" w:after="0" w:line="240" w:lineRule="auto"/>
      </w:pPr>
      <w:r>
        <w:t xml:space="preserve">Az iskola belső udvarait a gépjárművel érkező </w:t>
      </w:r>
      <w:r w:rsidR="00467DC6" w:rsidRPr="00356327">
        <w:t>tanuló</w:t>
      </w:r>
      <w:r w:rsidR="00467DC6">
        <w:t>k/</w:t>
      </w:r>
      <w:r w:rsidR="00561815">
        <w:t>képzésben</w:t>
      </w:r>
      <w:r w:rsidR="00467DC6">
        <w:t xml:space="preserve"> részt vevő személye</w:t>
      </w:r>
      <w:r>
        <w:t>k parkolás céljából nem használhatják.</w:t>
      </w:r>
    </w:p>
    <w:p w14:paraId="0A168584" w14:textId="77777777" w:rsidR="001A35A4" w:rsidRDefault="001A35A4" w:rsidP="001A35A4">
      <w:pPr>
        <w:pStyle w:val="Listaszerbekezds"/>
        <w:spacing w:before="0" w:after="0" w:line="240" w:lineRule="auto"/>
      </w:pPr>
    </w:p>
    <w:p w14:paraId="389FF297" w14:textId="77777777" w:rsidR="0086705A" w:rsidRPr="001A35A4" w:rsidRDefault="0086705A" w:rsidP="0086705A">
      <w:pPr>
        <w:spacing w:before="0" w:after="0" w:line="240" w:lineRule="auto"/>
        <w:rPr>
          <w:b/>
        </w:rPr>
      </w:pPr>
      <w:r w:rsidRPr="001A35A4">
        <w:rPr>
          <w:b/>
        </w:rPr>
        <w:t>A tanműhelyek működési rendje</w:t>
      </w:r>
    </w:p>
    <w:p w14:paraId="6B2A5E53" w14:textId="77777777" w:rsidR="0086705A" w:rsidRDefault="0086705A" w:rsidP="0086705A">
      <w:pPr>
        <w:spacing w:before="0" w:after="0" w:line="240" w:lineRule="auto"/>
      </w:pPr>
    </w:p>
    <w:p w14:paraId="53717D54" w14:textId="48B5CE27" w:rsidR="0086705A" w:rsidRDefault="0086705A" w:rsidP="00012633">
      <w:pPr>
        <w:pStyle w:val="Listaszerbekezds"/>
        <w:numPr>
          <w:ilvl w:val="0"/>
          <w:numId w:val="30"/>
        </w:numPr>
        <w:spacing w:before="0" w:after="0" w:line="240" w:lineRule="auto"/>
      </w:pPr>
      <w:r>
        <w:t>A tanműhelyben folyó tevékenységek vezetője és felügyelője a foglalkozást vezető oktató tanár/szakoktató. Az itt használt anyagok és eszközök balesetmentes, biztonságos használatáért, a helyiség mindenkori rendjéért a foglakozást irányító oktató a felelős.</w:t>
      </w:r>
    </w:p>
    <w:p w14:paraId="43E1DE00" w14:textId="1A9ED3E0" w:rsidR="0086705A" w:rsidRDefault="0086705A" w:rsidP="00012633">
      <w:pPr>
        <w:pStyle w:val="Listaszerbekezds"/>
        <w:numPr>
          <w:ilvl w:val="0"/>
          <w:numId w:val="30"/>
        </w:numPr>
        <w:spacing w:before="0" w:after="0" w:line="240" w:lineRule="auto"/>
      </w:pPr>
      <w:r>
        <w:t xml:space="preserve">A </w:t>
      </w:r>
      <w:r w:rsidR="00467DC6" w:rsidRPr="00356327">
        <w:t>tanuló</w:t>
      </w:r>
      <w:r w:rsidR="00467DC6">
        <w:t>k/</w:t>
      </w:r>
      <w:r w:rsidR="00561815">
        <w:t>képzésben</w:t>
      </w:r>
      <w:r w:rsidR="00467DC6">
        <w:t xml:space="preserve"> részt vevő személye</w:t>
      </w:r>
      <w:r>
        <w:t xml:space="preserve">k kötelesek betartani az egyes munkaterületen ismertetett munkavédelmi szabályokat. </w:t>
      </w:r>
    </w:p>
    <w:p w14:paraId="4B0E81B6" w14:textId="6F38743C" w:rsidR="0086705A" w:rsidRDefault="0086705A" w:rsidP="00012633">
      <w:pPr>
        <w:pStyle w:val="Listaszerbekezds"/>
        <w:numPr>
          <w:ilvl w:val="0"/>
          <w:numId w:val="30"/>
        </w:numPr>
        <w:spacing w:before="0" w:after="0" w:line="240" w:lineRule="auto"/>
      </w:pPr>
      <w:r>
        <w:t xml:space="preserve">A műhelyben csak olyan oktató és </w:t>
      </w:r>
      <w:r w:rsidR="00467DC6" w:rsidRPr="00356327">
        <w:t>tanuló</w:t>
      </w:r>
      <w:r w:rsidR="00467DC6">
        <w:t>/</w:t>
      </w:r>
      <w:r w:rsidR="00561815">
        <w:t>képzésben</w:t>
      </w:r>
      <w:r w:rsidR="00467DC6">
        <w:t xml:space="preserve"> részt vevő személy</w:t>
      </w:r>
      <w:r>
        <w:t xml:space="preserve"> végezhet munkát, aki a műhelyre, technológiai folyamatra, gépekre, berendezésekre vonatkozó tűzvédelmi utasításokat ismeri, betartja, tűzvédelmi oktatásban részesült, valamint a munkakörének ellátásához szükséges tűzvédelmi szakvizsgával rendelkezik.</w:t>
      </w:r>
    </w:p>
    <w:p w14:paraId="0693098C" w14:textId="265BB1A8" w:rsidR="0086705A" w:rsidRDefault="0086705A" w:rsidP="00012633">
      <w:pPr>
        <w:pStyle w:val="Listaszerbekezds"/>
        <w:numPr>
          <w:ilvl w:val="0"/>
          <w:numId w:val="30"/>
        </w:numPr>
        <w:spacing w:before="0" w:after="0" w:line="240" w:lineRule="auto"/>
      </w:pPr>
      <w:r>
        <w:lastRenderedPageBreak/>
        <w:t>A tanműhelyi foglalkozásokon munkavégzéshez alkalmas ruházatban kell megjelenni. Aki a munkavégzéshez szükséges biztonságos ruházatot és eszközöket nem viseli, nem engedhető be a foglalkozásra. Az a tanuló, aki nem megfelelő öltözet miatt nem végezhet munkát, s ezért a foglalkozáson sem vehet részt, a kieső óráit pótolnia kell.</w:t>
      </w:r>
    </w:p>
    <w:p w14:paraId="51E1FEF3" w14:textId="5EFFEBDC" w:rsidR="0086705A" w:rsidRDefault="0086705A" w:rsidP="00012633">
      <w:pPr>
        <w:pStyle w:val="Listaszerbekezds"/>
        <w:numPr>
          <w:ilvl w:val="0"/>
          <w:numId w:val="30"/>
        </w:numPr>
        <w:spacing w:before="0" w:after="0" w:line="240" w:lineRule="auto"/>
      </w:pPr>
      <w:r>
        <w:t xml:space="preserve">A munka csak kifogástalan állapotú, ép és biztonságos eszközökkel, szerszámokkal végezhető. Minden észlelt hibát azonnal jelenteni kell a gyakorlatot vezető oktatónak. </w:t>
      </w:r>
    </w:p>
    <w:p w14:paraId="65FE87DE" w14:textId="1B083C27" w:rsidR="0086705A" w:rsidRDefault="0086705A" w:rsidP="00012633">
      <w:pPr>
        <w:pStyle w:val="Listaszerbekezds"/>
        <w:numPr>
          <w:ilvl w:val="0"/>
          <w:numId w:val="30"/>
        </w:numPr>
        <w:spacing w:before="0" w:after="0" w:line="240" w:lineRule="auto"/>
      </w:pPr>
      <w:r>
        <w:t>A szerszámok és berendezési tárgyak gondatlan használatából eredő károkért vagy szándékos rongálásért a kár okozója, esetleg az egész csoport anyagilag felelős, amennyiben nem mutatható ki egyéni felelősség.</w:t>
      </w:r>
    </w:p>
    <w:p w14:paraId="70AF3673" w14:textId="370FF270" w:rsidR="0086705A" w:rsidRDefault="0086705A" w:rsidP="00012633">
      <w:pPr>
        <w:pStyle w:val="Listaszerbekezds"/>
        <w:numPr>
          <w:ilvl w:val="0"/>
          <w:numId w:val="30"/>
        </w:numPr>
        <w:spacing w:before="0" w:after="0" w:line="240" w:lineRule="auto"/>
      </w:pPr>
      <w:r>
        <w:t>A tanműhelyi foglalkozás alatt csendben kell lenni. Beszélgetni csak olyan mértékben szabad, amennyire a munkához szükséges.</w:t>
      </w:r>
    </w:p>
    <w:p w14:paraId="0CC8BBB6" w14:textId="40B2A2D2" w:rsidR="0086705A" w:rsidRDefault="0086705A" w:rsidP="00012633">
      <w:pPr>
        <w:pStyle w:val="Listaszerbekezds"/>
        <w:numPr>
          <w:ilvl w:val="0"/>
          <w:numId w:val="30"/>
        </w:numPr>
        <w:spacing w:before="0" w:after="0" w:line="240" w:lineRule="auto"/>
      </w:pPr>
      <w:r>
        <w:t xml:space="preserve">A tanműhelyi foglalkozáson a </w:t>
      </w:r>
      <w:r w:rsidR="00467DC6" w:rsidRPr="00356327">
        <w:t>tanuló</w:t>
      </w:r>
      <w:r w:rsidR="00467DC6">
        <w:t>k/</w:t>
      </w:r>
      <w:r w:rsidR="00561815">
        <w:t>képzésben</w:t>
      </w:r>
      <w:r w:rsidR="00467DC6">
        <w:t xml:space="preserve"> részt vevő személye</w:t>
      </w:r>
      <w:r>
        <w:t>k a kijelölt munkahelyüket engedély nélkül nem hagyhatják el.</w:t>
      </w:r>
    </w:p>
    <w:p w14:paraId="0BD5F82E" w14:textId="62FE1379" w:rsidR="0086705A" w:rsidRDefault="0086705A" w:rsidP="00012633">
      <w:pPr>
        <w:pStyle w:val="Listaszerbekezds"/>
        <w:numPr>
          <w:ilvl w:val="0"/>
          <w:numId w:val="30"/>
        </w:numPr>
        <w:spacing w:before="0" w:after="0" w:line="240" w:lineRule="auto"/>
      </w:pPr>
      <w:r>
        <w:t>Meghibásodott gépet, berendezést jelenteni kell a vezetőnek, aki a kijelölt szakemberrel kijavíttatja, vagy intézkedést tesz.</w:t>
      </w:r>
    </w:p>
    <w:p w14:paraId="2A9EC5FE" w14:textId="1A82A6C1" w:rsidR="0086705A" w:rsidRDefault="0086705A" w:rsidP="00012633">
      <w:pPr>
        <w:pStyle w:val="Listaszerbekezds"/>
        <w:numPr>
          <w:ilvl w:val="0"/>
          <w:numId w:val="30"/>
        </w:numPr>
        <w:spacing w:before="0" w:after="0" w:line="240" w:lineRule="auto"/>
      </w:pPr>
      <w:r>
        <w:t xml:space="preserve">A </w:t>
      </w:r>
      <w:r w:rsidR="00467DC6" w:rsidRPr="00356327">
        <w:t>tanuló</w:t>
      </w:r>
      <w:r w:rsidR="00467DC6">
        <w:t>k/</w:t>
      </w:r>
      <w:r w:rsidR="00561815">
        <w:t>képzésben</w:t>
      </w:r>
      <w:r w:rsidR="00467DC6">
        <w:t xml:space="preserve"> részt vevő személyek</w:t>
      </w:r>
      <w:r>
        <w:t xml:space="preserve"> köteles a tanműhelyi foglalkozás végén, vagy ha munkavédelmi okok miatt fontos, a munkaidő közben a munkahelyét kitakarítani. A </w:t>
      </w:r>
      <w:r w:rsidR="00467DC6" w:rsidRPr="00356327">
        <w:t>tanuló</w:t>
      </w:r>
      <w:r w:rsidR="00467DC6">
        <w:t>/</w:t>
      </w:r>
      <w:r w:rsidR="00561815">
        <w:t>képzésben</w:t>
      </w:r>
      <w:r w:rsidR="00467DC6">
        <w:t xml:space="preserve"> részt vevő személy </w:t>
      </w:r>
      <w:r>
        <w:t>a technológiai folyamatból következő takarítást végzi, az épület természetes használata miatti takarítás a technikai személyzet feladata.</w:t>
      </w:r>
    </w:p>
    <w:p w14:paraId="281E6D7A" w14:textId="579FCF7A" w:rsidR="0086705A" w:rsidRDefault="0086705A" w:rsidP="00012633">
      <w:pPr>
        <w:pStyle w:val="Listaszerbekezds"/>
        <w:numPr>
          <w:ilvl w:val="0"/>
          <w:numId w:val="30"/>
        </w:numPr>
        <w:spacing w:before="0" w:after="0" w:line="240" w:lineRule="auto"/>
      </w:pPr>
      <w:r>
        <w:t>A munkaeszközöket, szerszámokat megtakarítva, lemosva az eredeti helyükre kell visszatenni, az anyagokat rendeltetés szerint visszazárva, illetve visszacsomagolva kell hagyni. A munkafelületeket tisztán kell átadni.</w:t>
      </w:r>
    </w:p>
    <w:p w14:paraId="325AB0BF" w14:textId="658B45C7" w:rsidR="0086705A" w:rsidRDefault="0086705A" w:rsidP="00012633">
      <w:pPr>
        <w:pStyle w:val="Listaszerbekezds"/>
        <w:numPr>
          <w:ilvl w:val="0"/>
          <w:numId w:val="30"/>
        </w:numPr>
        <w:spacing w:before="0" w:after="0" w:line="240" w:lineRule="auto"/>
      </w:pPr>
      <w:r>
        <w:t>Ha a tanműhelyt a</w:t>
      </w:r>
      <w:r w:rsidR="00467DC6">
        <w:t>z oktatónak</w:t>
      </w:r>
      <w:r>
        <w:t xml:space="preserve"> valamilyen rendkívüli ok, például elsősegélynyújtás, riasztás, stb. miatt el kell hagynia, a </w:t>
      </w:r>
      <w:r w:rsidR="00467DC6" w:rsidRPr="00356327">
        <w:t>tanuló</w:t>
      </w:r>
      <w:r w:rsidR="00467DC6">
        <w:t>k/</w:t>
      </w:r>
      <w:r w:rsidR="00561815">
        <w:t>képzésben</w:t>
      </w:r>
      <w:r w:rsidR="00467DC6">
        <w:t xml:space="preserve"> részt vevő személyek</w:t>
      </w:r>
      <w:r w:rsidR="00467DC6" w:rsidRPr="00356327">
        <w:t xml:space="preserve"> </w:t>
      </w:r>
      <w:r>
        <w:t xml:space="preserve">tanulók kötelesek a munkát külön utasítás nélkül abbahagyni. Ha a tanár 10 percen túl nem tér vissza, a </w:t>
      </w:r>
      <w:r w:rsidR="00467DC6" w:rsidRPr="00356327">
        <w:t>tanuló</w:t>
      </w:r>
      <w:r w:rsidR="00467DC6">
        <w:t>k/</w:t>
      </w:r>
      <w:r w:rsidR="00561815">
        <w:t>képzésben</w:t>
      </w:r>
      <w:r w:rsidR="00467DC6">
        <w:t xml:space="preserve"> részt vevő személye</w:t>
      </w:r>
      <w:r>
        <w:t>k kötelesek a recepción ezt jelenteni a további teendők miatt.</w:t>
      </w:r>
    </w:p>
    <w:p w14:paraId="5C3B578B" w14:textId="5A6F6477" w:rsidR="0086705A" w:rsidRDefault="0086705A" w:rsidP="00012633">
      <w:pPr>
        <w:pStyle w:val="Listaszerbekezds"/>
        <w:numPr>
          <w:ilvl w:val="0"/>
          <w:numId w:val="30"/>
        </w:numPr>
        <w:spacing w:before="0" w:after="0" w:line="240" w:lineRule="auto"/>
      </w:pPr>
      <w:r>
        <w:t xml:space="preserve">A </w:t>
      </w:r>
      <w:r w:rsidR="00467DC6" w:rsidRPr="00356327">
        <w:t>tanuló</w:t>
      </w:r>
      <w:r w:rsidR="00467DC6">
        <w:t>/</w:t>
      </w:r>
      <w:r w:rsidR="00561815">
        <w:t>képzésben</w:t>
      </w:r>
      <w:r w:rsidR="00467DC6">
        <w:t xml:space="preserve"> részt vevő személy</w:t>
      </w:r>
      <w:r>
        <w:t xml:space="preserve"> köteles minden balesetet vagy más rendellenességet azonnal jelenteni a gyakorlatot vezető tanárnak. A műhelyben keletkezett tűz oltását azonnal el kell kezdeni a gyakorlati oktató irányítása mellett.</w:t>
      </w:r>
    </w:p>
    <w:p w14:paraId="6B9A4643" w14:textId="4A2CE3CE" w:rsidR="0086705A" w:rsidRDefault="0086705A" w:rsidP="00012633">
      <w:pPr>
        <w:pStyle w:val="Listaszerbekezds"/>
        <w:numPr>
          <w:ilvl w:val="0"/>
          <w:numId w:val="30"/>
        </w:numPr>
        <w:spacing w:before="0" w:after="0" w:line="240" w:lineRule="auto"/>
      </w:pPr>
      <w:r>
        <w:t>A tanműhelyben hagyott tárgyakért az iskola nem vállal felelősséget.</w:t>
      </w:r>
    </w:p>
    <w:p w14:paraId="157AFB27" w14:textId="5F4A4642" w:rsidR="00A40E6E" w:rsidRDefault="0086705A" w:rsidP="00012633">
      <w:pPr>
        <w:pStyle w:val="Listaszerbekezds"/>
        <w:numPr>
          <w:ilvl w:val="0"/>
          <w:numId w:val="30"/>
        </w:numPr>
        <w:spacing w:before="0" w:after="0" w:line="240" w:lineRule="auto"/>
      </w:pPr>
      <w:r>
        <w:t xml:space="preserve">A </w:t>
      </w:r>
      <w:r w:rsidR="00467DC6" w:rsidRPr="00356327">
        <w:t>tanuló</w:t>
      </w:r>
      <w:r w:rsidR="00467DC6">
        <w:t>k/</w:t>
      </w:r>
      <w:r w:rsidR="00561815">
        <w:t>képzésben</w:t>
      </w:r>
      <w:r w:rsidR="00467DC6">
        <w:t xml:space="preserve"> részt vevő személye</w:t>
      </w:r>
      <w:r>
        <w:t>k mindenben kötelesek követni az oktató utasításait. Ha testi épségüket, vagy emberi méltóságukat egy utasítás miatt veszélyeztetve látják, azonnal panaszt tehetnek az iskolavezetés bármelyik tagjánál.</w:t>
      </w:r>
    </w:p>
    <w:p w14:paraId="47E8BAD8" w14:textId="77777777" w:rsidR="008D534C" w:rsidRDefault="008D534C" w:rsidP="008D534C">
      <w:pPr>
        <w:spacing w:before="0" w:after="0" w:line="240" w:lineRule="auto"/>
      </w:pPr>
      <w:r>
        <w:t>16.</w:t>
      </w:r>
      <w:r>
        <w:tab/>
        <w:t>A szakképző intézményben szervezett és az intézményen kívüli rendezvényeken elvárt magatartás</w:t>
      </w:r>
    </w:p>
    <w:p w14:paraId="4654BB06" w14:textId="0A5A5589" w:rsidR="008D534C" w:rsidRDefault="008D534C" w:rsidP="008D534C">
      <w:pPr>
        <w:spacing w:before="0" w:after="0" w:line="240" w:lineRule="auto"/>
      </w:pPr>
    </w:p>
    <w:p w14:paraId="46900EC2" w14:textId="77777777" w:rsidR="00464A93" w:rsidRDefault="00464A93" w:rsidP="008D534C">
      <w:pPr>
        <w:spacing w:before="0" w:after="0" w:line="240" w:lineRule="auto"/>
      </w:pPr>
    </w:p>
    <w:p w14:paraId="0DA4E63D" w14:textId="78A31F6E" w:rsidR="00464A93" w:rsidRDefault="00464A93" w:rsidP="008D534C">
      <w:pPr>
        <w:spacing w:before="0" w:after="0" w:line="240" w:lineRule="auto"/>
      </w:pPr>
    </w:p>
    <w:p w14:paraId="24F9B8DF" w14:textId="1B360ADF" w:rsidR="000C786E" w:rsidRDefault="000C786E" w:rsidP="008D534C">
      <w:pPr>
        <w:spacing w:before="0" w:after="0" w:line="240" w:lineRule="auto"/>
      </w:pPr>
    </w:p>
    <w:p w14:paraId="034BC7E9" w14:textId="0D40E048" w:rsidR="000C786E" w:rsidRDefault="000C786E" w:rsidP="008D534C">
      <w:pPr>
        <w:spacing w:before="0" w:after="0" w:line="240" w:lineRule="auto"/>
      </w:pPr>
    </w:p>
    <w:p w14:paraId="0CE8EB33" w14:textId="5E93C11C" w:rsidR="000C786E" w:rsidRDefault="000C786E" w:rsidP="008D534C">
      <w:pPr>
        <w:spacing w:before="0" w:after="0" w:line="240" w:lineRule="auto"/>
      </w:pPr>
    </w:p>
    <w:p w14:paraId="005E8D1D" w14:textId="4658435D" w:rsidR="000C786E" w:rsidRDefault="000C786E" w:rsidP="008D534C">
      <w:pPr>
        <w:spacing w:before="0" w:after="0" w:line="240" w:lineRule="auto"/>
      </w:pPr>
    </w:p>
    <w:p w14:paraId="431D189C" w14:textId="4E45E805" w:rsidR="000C786E" w:rsidRDefault="000C786E" w:rsidP="008D534C">
      <w:pPr>
        <w:spacing w:before="0" w:after="0" w:line="240" w:lineRule="auto"/>
      </w:pPr>
    </w:p>
    <w:p w14:paraId="6AE2EF5D" w14:textId="39262707" w:rsidR="000C786E" w:rsidRDefault="000C786E" w:rsidP="008D534C">
      <w:pPr>
        <w:spacing w:before="0" w:after="0" w:line="240" w:lineRule="auto"/>
      </w:pPr>
    </w:p>
    <w:p w14:paraId="07B410F0" w14:textId="21FA6F0D" w:rsidR="00AA7D7D" w:rsidRDefault="00AA7D7D" w:rsidP="008D534C">
      <w:pPr>
        <w:spacing w:before="0" w:after="0" w:line="240" w:lineRule="auto"/>
      </w:pPr>
    </w:p>
    <w:p w14:paraId="1F83117A" w14:textId="77777777" w:rsidR="00AA7D7D" w:rsidRDefault="00AA7D7D" w:rsidP="008D534C">
      <w:pPr>
        <w:spacing w:before="0" w:after="0" w:line="240" w:lineRule="auto"/>
      </w:pPr>
    </w:p>
    <w:p w14:paraId="3B3E73D9" w14:textId="77777777" w:rsidR="000C786E" w:rsidRDefault="000C786E" w:rsidP="008D534C">
      <w:pPr>
        <w:spacing w:before="0" w:after="0" w:line="240" w:lineRule="auto"/>
      </w:pPr>
    </w:p>
    <w:p w14:paraId="690E6D00" w14:textId="77777777" w:rsidR="00464A93" w:rsidRDefault="00464A93" w:rsidP="008D534C">
      <w:pPr>
        <w:spacing w:before="0" w:after="0" w:line="240" w:lineRule="auto"/>
      </w:pPr>
    </w:p>
    <w:p w14:paraId="7A98CBFE" w14:textId="0285D26B" w:rsidR="00095290" w:rsidRPr="00464A93" w:rsidRDefault="00095290" w:rsidP="00012633">
      <w:pPr>
        <w:pStyle w:val="Cmsor1"/>
        <w:keepNext w:val="0"/>
        <w:keepLines w:val="0"/>
        <w:numPr>
          <w:ilvl w:val="0"/>
          <w:numId w:val="44"/>
        </w:numPr>
        <w:spacing w:before="480" w:after="0" w:line="276" w:lineRule="auto"/>
        <w:contextualSpacing/>
        <w:jc w:val="left"/>
        <w:rPr>
          <w:sz w:val="28"/>
          <w:szCs w:val="28"/>
        </w:rPr>
      </w:pPr>
      <w:bookmarkStart w:id="239" w:name="_Toc183357921"/>
      <w:bookmarkStart w:id="240" w:name="_Toc209294899"/>
      <w:r w:rsidRPr="00464A93">
        <w:rPr>
          <w:sz w:val="28"/>
          <w:szCs w:val="28"/>
        </w:rPr>
        <w:t>sz. melléklet</w:t>
      </w:r>
      <w:bookmarkEnd w:id="239"/>
      <w:bookmarkEnd w:id="240"/>
    </w:p>
    <w:p w14:paraId="52D6C6DC" w14:textId="77777777" w:rsidR="00095290" w:rsidRPr="001E6E00" w:rsidRDefault="00095290" w:rsidP="00095290"/>
    <w:p w14:paraId="1497BBDE" w14:textId="77777777" w:rsidR="00095290" w:rsidRPr="00E16F42" w:rsidRDefault="00095290" w:rsidP="00095290">
      <w:pPr>
        <w:pStyle w:val="Default"/>
        <w:spacing w:line="276" w:lineRule="auto"/>
        <w:ind w:left="284"/>
        <w:jc w:val="both"/>
        <w:rPr>
          <w:b/>
          <w:bCs/>
          <w:i/>
          <w:iCs/>
          <w:sz w:val="28"/>
          <w:szCs w:val="28"/>
        </w:rPr>
      </w:pPr>
      <w:r w:rsidRPr="00A95791">
        <w:rPr>
          <w:b/>
          <w:bCs/>
          <w:sz w:val="28"/>
          <w:szCs w:val="28"/>
        </w:rPr>
        <w:t>Az anafilaxiás sokk speciális eljárásrendje a nevelési-oktatási intézményekben</w:t>
      </w:r>
    </w:p>
    <w:p w14:paraId="1C0EF43D" w14:textId="77777777" w:rsidR="00095290" w:rsidRPr="00625C46" w:rsidRDefault="00095290" w:rsidP="00095290">
      <w:pPr>
        <w:pStyle w:val="Default"/>
        <w:spacing w:line="276" w:lineRule="auto"/>
        <w:ind w:left="284"/>
        <w:jc w:val="both"/>
        <w:rPr>
          <w:b/>
          <w:bCs/>
          <w:i/>
          <w:iCs/>
        </w:rPr>
      </w:pPr>
    </w:p>
    <w:p w14:paraId="04BC91AB" w14:textId="77777777" w:rsidR="00095290" w:rsidRPr="00625C46" w:rsidRDefault="00095290" w:rsidP="00095290">
      <w:pPr>
        <w:pStyle w:val="Default"/>
        <w:spacing w:line="276" w:lineRule="auto"/>
        <w:ind w:left="284"/>
        <w:jc w:val="both"/>
      </w:pPr>
      <w:r>
        <w:rPr>
          <w:b/>
          <w:bCs/>
          <w:i/>
          <w:iCs/>
        </w:rPr>
        <w:t>1.</w:t>
      </w:r>
      <w:r w:rsidRPr="00625C46">
        <w:rPr>
          <w:b/>
          <w:bCs/>
          <w:i/>
          <w:iCs/>
        </w:rPr>
        <w:t xml:space="preserve">A gyermek speciális egészségügyi állapotára vonatkozó adatok kezelése </w:t>
      </w:r>
    </w:p>
    <w:p w14:paraId="512D07DD" w14:textId="77777777" w:rsidR="00095290" w:rsidRPr="00625C46" w:rsidRDefault="00095290" w:rsidP="00095290">
      <w:pPr>
        <w:pStyle w:val="Default"/>
        <w:spacing w:line="276" w:lineRule="auto"/>
        <w:ind w:left="284"/>
        <w:jc w:val="both"/>
      </w:pPr>
      <w:r>
        <w:t xml:space="preserve">A szülő </w:t>
      </w:r>
      <w:r w:rsidRPr="00625C46">
        <w:t xml:space="preserve">– </w:t>
      </w:r>
      <w:r w:rsidRPr="00625C46">
        <w:rPr>
          <w:b/>
          <w:bCs/>
        </w:rPr>
        <w:t xml:space="preserve">amennyiben tudomása van róla </w:t>
      </w:r>
      <w:r w:rsidRPr="00625C46">
        <w:t xml:space="preserve">– </w:t>
      </w:r>
      <w:r>
        <w:t xml:space="preserve">köteles </w:t>
      </w:r>
      <w:r w:rsidRPr="00625C46">
        <w:t xml:space="preserve">gyermeke étel- vagy egyéb súlyos allergiájáról tájékoztassa a </w:t>
      </w:r>
      <w:r>
        <w:t>szakképzőszakképzős</w:t>
      </w:r>
      <w:r w:rsidRPr="00625C46">
        <w:t xml:space="preserve">intézményt. </w:t>
      </w:r>
    </w:p>
    <w:p w14:paraId="479392B6" w14:textId="77777777" w:rsidR="00095290" w:rsidRPr="00625C46" w:rsidRDefault="00095290" w:rsidP="00095290">
      <w:pPr>
        <w:pStyle w:val="Default"/>
        <w:spacing w:line="276" w:lineRule="auto"/>
        <w:ind w:left="284"/>
        <w:jc w:val="both"/>
      </w:pPr>
      <w:r>
        <w:t>H</w:t>
      </w:r>
      <w:r w:rsidRPr="00625C46">
        <w:t xml:space="preserve">a a szülő együttműködési kötelezettségének eleget téve a </w:t>
      </w:r>
      <w:r>
        <w:t>szakképzőszakképző</w:t>
      </w:r>
      <w:r w:rsidRPr="00625C46">
        <w:t xml:space="preserve">i intézmény rendelkezésére bocsátja a gyermeke súlyos következményekkel járó allergiájával kapcsolatos adatokat, akkor azokat a </w:t>
      </w:r>
      <w:r>
        <w:t>szakképző</w:t>
      </w:r>
      <w:r w:rsidRPr="00625C46">
        <w:t xml:space="preserve"> intézmény a gyermek életének, testi épségének védelme, veszélyeztetésének megelőzése vagy elhárítása érdekében szükséges mértékben, és azzal arányosan kezelheti.</w:t>
      </w:r>
    </w:p>
    <w:p w14:paraId="03701967" w14:textId="77777777" w:rsidR="00095290" w:rsidRPr="00625C46" w:rsidRDefault="00095290" w:rsidP="00095290">
      <w:pPr>
        <w:pStyle w:val="Default"/>
        <w:spacing w:line="276" w:lineRule="auto"/>
        <w:ind w:left="284"/>
        <w:jc w:val="both"/>
      </w:pPr>
      <w:r w:rsidRPr="00625C46">
        <w:rPr>
          <w:b/>
          <w:bCs/>
          <w:i/>
          <w:iCs/>
        </w:rPr>
        <w:t xml:space="preserve">2. A gyermekek, tanulók felügyelete és védelme a nevelési-oktatási intézményekben </w:t>
      </w:r>
    </w:p>
    <w:p w14:paraId="7E8B2A41" w14:textId="77777777" w:rsidR="00095290" w:rsidRDefault="00095290" w:rsidP="00095290">
      <w:pPr>
        <w:pStyle w:val="Default"/>
        <w:spacing w:line="276" w:lineRule="auto"/>
        <w:ind w:left="284"/>
        <w:jc w:val="both"/>
      </w:pPr>
      <w:r>
        <w:t>A</w:t>
      </w:r>
      <w:r w:rsidRPr="00625C46">
        <w:t xml:space="preserve"> nevelési, oktatási intézmények felügyeletére bízott gyermek súlyos rosszulléte esetén az intézmény dolgozóinak elsődleges kötelessége, hogy mielőbb szakszerű segítséget hívjanak a gyermekhez, majd a gyermek gondviselőjét értesítsék a kialakult helyzetről.</w:t>
      </w:r>
    </w:p>
    <w:p w14:paraId="3BE0F567" w14:textId="77777777" w:rsidR="00095290" w:rsidRDefault="00095290" w:rsidP="00095290">
      <w:pPr>
        <w:pStyle w:val="Default"/>
        <w:spacing w:line="276" w:lineRule="auto"/>
        <w:ind w:left="284"/>
        <w:jc w:val="both"/>
      </w:pPr>
      <w:r>
        <w:t>A</w:t>
      </w:r>
      <w:r w:rsidRPr="00625C46">
        <w:t xml:space="preserve"> </w:t>
      </w:r>
      <w:r>
        <w:t>szakképző</w:t>
      </w:r>
      <w:r w:rsidRPr="00625C46">
        <w:t xml:space="preserve"> intézmény alkalmazottjainak – az anafilaxia klinikai jeleinek felismerésére, a szükséges teendőkre kiterjedő – oktatása nélkül a súlyos allergiás rohamban szenvedő gyermek számára nem jelent egyértelmű biztonságot, ha az életmentő gyógyszer helyben rendelkezésre áll</w:t>
      </w:r>
      <w:r>
        <w:t xml:space="preserve">, </w:t>
      </w:r>
      <w:r w:rsidRPr="00477CBD">
        <w:t xml:space="preserve">hanem gondoskodni kell az érvényesülésükhöz szükséges feltételekről is. Ez utóbbi követelménybe beleértendőek mindazoknak a biztosítása, amelyek a </w:t>
      </w:r>
      <w:r>
        <w:t>szakképző</w:t>
      </w:r>
      <w:r w:rsidRPr="00477CBD">
        <w:t xml:space="preserve"> intézmény dolgozói számára megteremtik a megfelelő gondoskodáshoz szükséges tudást, így a jelen esetben a szükséges speciális képzést, ezentúl pedig rendelkezésre állnak a megfelelő tárgyi feltételek, a szükséges gyógyászati eszközök is. Önmagában tehát az eszközök megléte valóban nem jelent biztonságot, annak használatára is figyelmet kell fordítani.</w:t>
      </w:r>
    </w:p>
    <w:p w14:paraId="40333893" w14:textId="28273030" w:rsidR="00095290" w:rsidRDefault="00095290" w:rsidP="00095290">
      <w:pPr>
        <w:pStyle w:val="Default"/>
        <w:spacing w:line="276" w:lineRule="auto"/>
        <w:ind w:left="284"/>
        <w:jc w:val="both"/>
        <w:rPr>
          <w:color w:val="auto"/>
        </w:rPr>
      </w:pPr>
      <w:r>
        <w:t xml:space="preserve">A szakképző intézményekben </w:t>
      </w:r>
      <w:r w:rsidRPr="00625C46">
        <w:rPr>
          <w:color w:val="auto"/>
        </w:rPr>
        <w:t xml:space="preserve">a nevelés és oktatás feladatát a gyermek szülei, törvényes képviselői megosztják a </w:t>
      </w:r>
      <w:r>
        <w:rPr>
          <w:color w:val="auto"/>
        </w:rPr>
        <w:t>szakképző</w:t>
      </w:r>
      <w:r w:rsidRPr="00625C46">
        <w:rPr>
          <w:color w:val="auto"/>
        </w:rPr>
        <w:t xml:space="preserve"> intézményekkel és a</w:t>
      </w:r>
      <w:r>
        <w:rPr>
          <w:color w:val="auto"/>
        </w:rPr>
        <w:t>z oktatókkal.</w:t>
      </w:r>
      <w:r w:rsidRPr="00625C46">
        <w:rPr>
          <w:color w:val="auto"/>
        </w:rPr>
        <w:t xml:space="preserve"> </w:t>
      </w:r>
      <w:r w:rsidRPr="00625C46">
        <w:rPr>
          <w:b/>
          <w:bCs/>
          <w:color w:val="auto"/>
        </w:rPr>
        <w:t>E közös tevékenység alapja a bizalom, az intézmény és a</w:t>
      </w:r>
      <w:r w:rsidR="00842D06">
        <w:rPr>
          <w:b/>
          <w:bCs/>
          <w:color w:val="auto"/>
        </w:rPr>
        <w:t>z oktató</w:t>
      </w:r>
      <w:r w:rsidRPr="00625C46">
        <w:rPr>
          <w:b/>
          <w:bCs/>
          <w:color w:val="auto"/>
        </w:rPr>
        <w:t xml:space="preserve">k szakmai hitele. </w:t>
      </w:r>
      <w:r w:rsidRPr="00625C46">
        <w:rPr>
          <w:color w:val="auto"/>
        </w:rPr>
        <w:t xml:space="preserve">Azáltal, hogy </w:t>
      </w:r>
      <w:r w:rsidRPr="00625C46">
        <w:rPr>
          <w:b/>
          <w:bCs/>
          <w:color w:val="auto"/>
        </w:rPr>
        <w:t xml:space="preserve">a szülő rábízza gyermekét egy </w:t>
      </w:r>
      <w:r>
        <w:rPr>
          <w:b/>
          <w:bCs/>
          <w:color w:val="auto"/>
        </w:rPr>
        <w:t>szakképző</w:t>
      </w:r>
      <w:r w:rsidRPr="00625C46">
        <w:rPr>
          <w:b/>
          <w:bCs/>
          <w:color w:val="auto"/>
        </w:rPr>
        <w:t xml:space="preserve"> intézményre </w:t>
      </w:r>
      <w:r w:rsidRPr="00625C46">
        <w:rPr>
          <w:color w:val="auto"/>
        </w:rPr>
        <w:t xml:space="preserve">létrejön egy jogviszony a szülő és az intézmény között. A szülő saját gondozói feladatainak teljesítésébe bevonja a kiválasztott intézményt, </w:t>
      </w:r>
      <w:r w:rsidRPr="00625C46">
        <w:rPr>
          <w:b/>
          <w:bCs/>
          <w:color w:val="auto"/>
        </w:rPr>
        <w:t xml:space="preserve">a fogadó intézmény pedig kötelezettséget vállal arra, hogy minden tőle telhetőt megtesz </w:t>
      </w:r>
      <w:r w:rsidRPr="00625C46">
        <w:rPr>
          <w:color w:val="auto"/>
        </w:rPr>
        <w:t xml:space="preserve">a rábízott gyermek személyiségének kibontakoztatása érdekében, és minden rendelkezésére álló eszközzel közreműködik a szülői feladatok végrehajtásában, együttműködik a szülővel és segítséget nyújt a gyermek nevelésével kapcsolatos feladatok ellátásához. </w:t>
      </w:r>
    </w:p>
    <w:p w14:paraId="080E362C" w14:textId="77777777" w:rsidR="00095290" w:rsidRPr="007358E9" w:rsidRDefault="00095290" w:rsidP="00095290">
      <w:pPr>
        <w:pStyle w:val="Default"/>
        <w:ind w:left="284"/>
        <w:jc w:val="both"/>
        <w:rPr>
          <w:color w:val="auto"/>
        </w:rPr>
      </w:pPr>
      <w:r w:rsidRPr="007358E9">
        <w:rPr>
          <w:color w:val="auto"/>
        </w:rPr>
        <w:lastRenderedPageBreak/>
        <w:t>A szakképzésről szóló 2019. év LXXX. törvény 79. § szerint (1) A tanulót, illetve a képzésben részt vevő személyt a szakirányú oktatás keretében megilletik mindazok a jogok, amelyeket a) az érdekvédelem tekintetében az Mt., valamint b) az egészséget nem veszélyeztető biztonságos munkavégzés követelményei tekintetében a munkavédelemről szóló törvény és végrehajtási rendeletei biztosítanak a munkavállaló részére. Ezzel összefüggésben (2) A tanuló, illetve a képzésben részt vevő személy</w:t>
      </w:r>
    </w:p>
    <w:p w14:paraId="2440F680" w14:textId="77777777" w:rsidR="00095290" w:rsidRPr="007358E9" w:rsidRDefault="00095290" w:rsidP="00095290">
      <w:pPr>
        <w:pStyle w:val="Default"/>
        <w:ind w:left="284"/>
        <w:jc w:val="both"/>
        <w:rPr>
          <w:color w:val="auto"/>
        </w:rPr>
      </w:pPr>
      <w:r w:rsidRPr="007358E9">
        <w:rPr>
          <w:color w:val="auto"/>
        </w:rPr>
        <w:t>szakirányú oktatás keretében csak a szakirányúoktatáshoz kapcsolódóan meghatározott feladat ellátására kötelezhető és csak egészséges, biztonságos körülmények között foglalkoztatható. A 33 § szerint (1) A szakképző intézménynek gondoskodnia kell a</w:t>
      </w:r>
    </w:p>
    <w:p w14:paraId="6B3D4F09" w14:textId="77777777" w:rsidR="00095290" w:rsidRPr="007358E9" w:rsidRDefault="00095290" w:rsidP="00095290">
      <w:pPr>
        <w:pStyle w:val="Default"/>
        <w:ind w:left="284"/>
        <w:jc w:val="both"/>
        <w:rPr>
          <w:color w:val="auto"/>
        </w:rPr>
      </w:pPr>
      <w:r w:rsidRPr="007358E9">
        <w:rPr>
          <w:color w:val="auto"/>
        </w:rPr>
        <w:t>rábízott tanulók felügyeletéről, a szakmai oktatás egészséges és biztonságos feltételeinek</w:t>
      </w:r>
    </w:p>
    <w:p w14:paraId="2A0DF180" w14:textId="77777777" w:rsidR="00095290" w:rsidRPr="00625C46" w:rsidRDefault="00095290" w:rsidP="00095290">
      <w:pPr>
        <w:pStyle w:val="Default"/>
        <w:spacing w:line="276" w:lineRule="auto"/>
        <w:ind w:left="284"/>
        <w:jc w:val="both"/>
        <w:rPr>
          <w:color w:val="auto"/>
        </w:rPr>
      </w:pPr>
      <w:r w:rsidRPr="007358E9">
        <w:rPr>
          <w:color w:val="auto"/>
        </w:rPr>
        <w:t>megteremtéséről.</w:t>
      </w:r>
    </w:p>
    <w:p w14:paraId="73F67E42" w14:textId="77777777" w:rsidR="00095290" w:rsidRDefault="00095290" w:rsidP="00095290">
      <w:pPr>
        <w:pStyle w:val="Default"/>
        <w:spacing w:line="276" w:lineRule="auto"/>
        <w:ind w:left="284"/>
        <w:jc w:val="both"/>
        <w:rPr>
          <w:color w:val="auto"/>
        </w:rPr>
      </w:pPr>
      <w:r w:rsidRPr="00625C46">
        <w:rPr>
          <w:color w:val="auto"/>
        </w:rPr>
        <w:t>A</w:t>
      </w:r>
      <w:r>
        <w:rPr>
          <w:color w:val="auto"/>
        </w:rPr>
        <w:t>z oktatók</w:t>
      </w:r>
      <w:r w:rsidRPr="00625C46">
        <w:rPr>
          <w:color w:val="auto"/>
        </w:rPr>
        <w:t xml:space="preserve"> alapfeladatával összefüggésben álló kötelességek között az </w:t>
      </w:r>
      <w:r>
        <w:rPr>
          <w:color w:val="auto"/>
        </w:rPr>
        <w:t>Szkr.</w:t>
      </w:r>
      <w:r w:rsidRPr="00625C46">
        <w:rPr>
          <w:color w:val="auto"/>
        </w:rPr>
        <w:t xml:space="preserve">. </w:t>
      </w:r>
      <w:r>
        <w:rPr>
          <w:color w:val="auto"/>
        </w:rPr>
        <w:t>138</w:t>
      </w:r>
      <w:r w:rsidRPr="00625C46">
        <w:rPr>
          <w:color w:val="auto"/>
        </w:rPr>
        <w:t xml:space="preserve">. § </w:t>
      </w:r>
      <w:r>
        <w:rPr>
          <w:color w:val="auto"/>
        </w:rPr>
        <w:t>b</w:t>
      </w:r>
      <w:r w:rsidRPr="00625C46">
        <w:rPr>
          <w:color w:val="auto"/>
        </w:rPr>
        <w:t xml:space="preserve">) pontja külön nevesíti, hogy a </w:t>
      </w:r>
      <w:r>
        <w:rPr>
          <w:color w:val="auto"/>
        </w:rPr>
        <w:t>oktató</w:t>
      </w:r>
      <w:r w:rsidRPr="00625C46">
        <w:rPr>
          <w:color w:val="auto"/>
        </w:rPr>
        <w:t xml:space="preserve"> kötelessége </w:t>
      </w:r>
      <w:r w:rsidRPr="00625C46">
        <w:rPr>
          <w:i/>
          <w:iCs/>
          <w:color w:val="auto"/>
        </w:rPr>
        <w:t>a gyermek testi-lelki egészségének fejlesztése és megóvása érdekében tegyen meg minden lehetséges erőfeszítést</w:t>
      </w:r>
      <w:r w:rsidRPr="00625C46">
        <w:rPr>
          <w:color w:val="auto"/>
        </w:rPr>
        <w:t xml:space="preserve">: felvilágosítással, </w:t>
      </w:r>
      <w:r w:rsidRPr="00625C46">
        <w:rPr>
          <w:i/>
          <w:iCs/>
          <w:color w:val="auto"/>
        </w:rPr>
        <w:t xml:space="preserve">a munka- és balesetvédelmi előírások betartásával és betartatásával, a veszélyhelyzetek feltárásával és elhárításával, </w:t>
      </w:r>
      <w:r w:rsidRPr="00625C46">
        <w:rPr>
          <w:color w:val="auto"/>
        </w:rPr>
        <w:t xml:space="preserve">a szülő – és szükség esetén más szakemberek – bevonásával. </w:t>
      </w:r>
    </w:p>
    <w:p w14:paraId="5256A41C" w14:textId="77777777" w:rsidR="00095290" w:rsidRPr="00625C46" w:rsidRDefault="00095290" w:rsidP="00095290">
      <w:pPr>
        <w:pStyle w:val="Default"/>
        <w:spacing w:line="276" w:lineRule="auto"/>
        <w:ind w:left="284"/>
        <w:jc w:val="both"/>
        <w:rPr>
          <w:color w:val="auto"/>
        </w:rPr>
      </w:pPr>
      <w:r w:rsidRPr="00625C46">
        <w:t xml:space="preserve">Az eszközök használata jellemzően nem igényel szakértelmet, a megfelelő szakemberek segítségével, oktató videók használatával a biztonságos alkalmazásuk megteremthető, lásd az alábbi képzési videót: </w:t>
      </w:r>
      <w:r w:rsidRPr="00625C46">
        <w:rPr>
          <w:color w:val="0000FF"/>
        </w:rPr>
        <w:t xml:space="preserve">https://www.youtube.com/watch?v=tTTNw1YFebs </w:t>
      </w:r>
    </w:p>
    <w:p w14:paraId="60E2A302" w14:textId="77777777" w:rsidR="00095290" w:rsidRPr="00625C46" w:rsidRDefault="00095290" w:rsidP="00095290">
      <w:pPr>
        <w:pStyle w:val="Default"/>
        <w:spacing w:line="276" w:lineRule="auto"/>
        <w:ind w:left="284"/>
        <w:jc w:val="both"/>
      </w:pPr>
      <w:r w:rsidRPr="00625C46">
        <w:rPr>
          <w:b/>
          <w:bCs/>
          <w:i/>
          <w:iCs/>
        </w:rPr>
        <w:t xml:space="preserve">3. Az anafilaxiás sokk felismerése, az adrenalin injekció alkalmazása, a </w:t>
      </w:r>
      <w:r>
        <w:rPr>
          <w:b/>
          <w:bCs/>
          <w:i/>
          <w:iCs/>
        </w:rPr>
        <w:t>szakképző</w:t>
      </w:r>
      <w:r w:rsidRPr="00625C46">
        <w:rPr>
          <w:b/>
          <w:bCs/>
          <w:i/>
          <w:iCs/>
        </w:rPr>
        <w:t xml:space="preserve">i intézményekben dolgozók ezirányú képzése, az autoinjektorok rendelkezésre állása </w:t>
      </w:r>
    </w:p>
    <w:p w14:paraId="71945F96" w14:textId="77777777" w:rsidR="00095290" w:rsidRPr="00625C46" w:rsidRDefault="00095290" w:rsidP="00095290">
      <w:pPr>
        <w:pStyle w:val="Default"/>
        <w:spacing w:line="276" w:lineRule="auto"/>
        <w:ind w:left="284"/>
        <w:jc w:val="both"/>
        <w:rPr>
          <w:color w:val="auto"/>
        </w:rPr>
      </w:pPr>
      <w:r>
        <w:rPr>
          <w:color w:val="auto"/>
        </w:rPr>
        <w:t>a,</w:t>
      </w:r>
      <w:r w:rsidRPr="00625C46">
        <w:rPr>
          <w:color w:val="auto"/>
        </w:rPr>
        <w:t xml:space="preserve">) </w:t>
      </w:r>
      <w:r>
        <w:rPr>
          <w:color w:val="auto"/>
        </w:rPr>
        <w:t>A</w:t>
      </w:r>
      <w:r w:rsidRPr="00625C46">
        <w:rPr>
          <w:color w:val="auto"/>
        </w:rPr>
        <w:t>z iskola-egészségügyi ellátásról szóló 26/1997. (IX. 3.) NM rendelet 1. számú mellékletének kiegészítés</w:t>
      </w:r>
      <w:r>
        <w:rPr>
          <w:color w:val="auto"/>
        </w:rPr>
        <w:t>e szerint</w:t>
      </w:r>
      <w:r w:rsidRPr="00625C46">
        <w:rPr>
          <w:color w:val="auto"/>
        </w:rPr>
        <w:t xml:space="preserve"> az iskolaorvosi rendelő minimális alapfelszerelés</w:t>
      </w:r>
      <w:r>
        <w:rPr>
          <w:color w:val="auto"/>
        </w:rPr>
        <w:t>ének tartalmaznia kell</w:t>
      </w:r>
      <w:r w:rsidRPr="00625C46">
        <w:rPr>
          <w:color w:val="auto"/>
        </w:rPr>
        <w:t xml:space="preserve"> adrenalin hatóanyagú autoinjektor</w:t>
      </w:r>
      <w:r>
        <w:rPr>
          <w:color w:val="auto"/>
        </w:rPr>
        <w:t>t,</w:t>
      </w:r>
    </w:p>
    <w:p w14:paraId="6423F1DB" w14:textId="77777777" w:rsidR="00095290" w:rsidRPr="00625C46" w:rsidRDefault="00095290" w:rsidP="00095290">
      <w:pPr>
        <w:pStyle w:val="Default"/>
        <w:spacing w:line="276" w:lineRule="auto"/>
        <w:ind w:left="284"/>
        <w:jc w:val="both"/>
        <w:rPr>
          <w:color w:val="auto"/>
        </w:rPr>
      </w:pPr>
      <w:r w:rsidRPr="00625C46">
        <w:rPr>
          <w:color w:val="auto"/>
        </w:rPr>
        <w:t xml:space="preserve">b) </w:t>
      </w:r>
      <w:r>
        <w:rPr>
          <w:color w:val="auto"/>
        </w:rPr>
        <w:t xml:space="preserve">meg kell </w:t>
      </w:r>
      <w:r w:rsidRPr="00625C46">
        <w:rPr>
          <w:color w:val="auto"/>
        </w:rPr>
        <w:t>teremt</w:t>
      </w:r>
      <w:r>
        <w:rPr>
          <w:color w:val="auto"/>
        </w:rPr>
        <w:t>eni</w:t>
      </w:r>
      <w:r w:rsidRPr="00625C46">
        <w:rPr>
          <w:color w:val="auto"/>
        </w:rPr>
        <w:t xml:space="preserve"> a nevelési-oktatási intézmények alkalmazottai, szakdolgozói oktatásának lehetőségeit az anafilaxia tüneteinek felismerése és az autoinjektor használatának tekintetében. </w:t>
      </w:r>
    </w:p>
    <w:p w14:paraId="52023BD8" w14:textId="77777777" w:rsidR="00095290" w:rsidRPr="00625C46" w:rsidRDefault="00095290" w:rsidP="00095290">
      <w:pPr>
        <w:pStyle w:val="Default"/>
        <w:spacing w:line="276" w:lineRule="auto"/>
        <w:ind w:left="284"/>
        <w:jc w:val="both"/>
        <w:rPr>
          <w:color w:val="auto"/>
        </w:rPr>
      </w:pPr>
    </w:p>
    <w:p w14:paraId="3ABEACC7" w14:textId="77777777" w:rsidR="00095290" w:rsidRPr="00625C46" w:rsidRDefault="00095290" w:rsidP="00095290">
      <w:pPr>
        <w:pStyle w:val="Default"/>
        <w:spacing w:line="276" w:lineRule="auto"/>
        <w:ind w:left="284"/>
        <w:jc w:val="both"/>
        <w:rPr>
          <w:color w:val="auto"/>
        </w:rPr>
      </w:pPr>
      <w:r>
        <w:rPr>
          <w:color w:val="auto"/>
        </w:rPr>
        <w:t>c</w:t>
      </w:r>
      <w:r w:rsidRPr="00625C46">
        <w:rPr>
          <w:color w:val="auto"/>
        </w:rPr>
        <w:t xml:space="preserve">) az Ajbt. 31. §-a alapján a szakképzésben résztvevő tanulók számára a </w:t>
      </w:r>
      <w:r>
        <w:rPr>
          <w:color w:val="auto"/>
        </w:rPr>
        <w:t>köznevelés</w:t>
      </w:r>
      <w:r w:rsidRPr="00625C46">
        <w:rPr>
          <w:color w:val="auto"/>
        </w:rPr>
        <w:t xml:space="preserve">ben résztvevő tanulókkal azonos módon </w:t>
      </w:r>
      <w:r>
        <w:rPr>
          <w:color w:val="auto"/>
        </w:rPr>
        <w:t>alkalmazandók</w:t>
      </w:r>
      <w:r w:rsidRPr="00625C46">
        <w:rPr>
          <w:color w:val="auto"/>
        </w:rPr>
        <w:t xml:space="preserve"> a szakképzési intézményekben is az anafilaxia súlyos következményeinek megelőzését célzó intézkedéseket</w:t>
      </w:r>
      <w:r>
        <w:rPr>
          <w:color w:val="auto"/>
        </w:rPr>
        <w:t>.</w:t>
      </w:r>
    </w:p>
    <w:p w14:paraId="3FF729EE" w14:textId="77777777" w:rsidR="00095290" w:rsidRPr="00625C46" w:rsidRDefault="00095290" w:rsidP="00095290">
      <w:pPr>
        <w:pStyle w:val="Szvegtrzs"/>
        <w:spacing w:line="276" w:lineRule="auto"/>
        <w:ind w:left="284"/>
      </w:pPr>
    </w:p>
    <w:p w14:paraId="797C16F1" w14:textId="6819998C" w:rsidR="00095290" w:rsidRDefault="00095290" w:rsidP="008A6E99">
      <w:pPr>
        <w:pStyle w:val="Listaszerbekezds"/>
        <w:ind w:left="284"/>
      </w:pPr>
      <w:r>
        <w:br w:type="page"/>
      </w:r>
    </w:p>
    <w:p w14:paraId="28891922" w14:textId="77777777" w:rsidR="00095290" w:rsidRPr="00464A93" w:rsidRDefault="00095290" w:rsidP="00012633">
      <w:pPr>
        <w:pStyle w:val="Cmsor1"/>
        <w:keepNext w:val="0"/>
        <w:keepLines w:val="0"/>
        <w:numPr>
          <w:ilvl w:val="0"/>
          <w:numId w:val="44"/>
        </w:numPr>
        <w:spacing w:before="480" w:after="0" w:line="276" w:lineRule="auto"/>
        <w:contextualSpacing/>
        <w:jc w:val="left"/>
        <w:rPr>
          <w:sz w:val="28"/>
          <w:szCs w:val="28"/>
        </w:rPr>
      </w:pPr>
      <w:bookmarkStart w:id="241" w:name="_Toc183357922"/>
      <w:bookmarkStart w:id="242" w:name="_Hlk205470010"/>
      <w:bookmarkStart w:id="243" w:name="_Toc209294900"/>
      <w:r w:rsidRPr="00464A93">
        <w:rPr>
          <w:sz w:val="28"/>
          <w:szCs w:val="28"/>
        </w:rPr>
        <w:lastRenderedPageBreak/>
        <w:t>sz. melléklet</w:t>
      </w:r>
      <w:bookmarkEnd w:id="241"/>
      <w:bookmarkEnd w:id="243"/>
    </w:p>
    <w:bookmarkEnd w:id="242"/>
    <w:p w14:paraId="2E95F150" w14:textId="77777777" w:rsidR="00095290" w:rsidRPr="001E6E00" w:rsidRDefault="00095290" w:rsidP="00095290">
      <w:pPr>
        <w:pStyle w:val="Listaszerbekezds"/>
      </w:pPr>
    </w:p>
    <w:p w14:paraId="49575A3C" w14:textId="77777777" w:rsidR="00095290" w:rsidRPr="00BE6E47" w:rsidRDefault="00095290" w:rsidP="00095290">
      <w:pPr>
        <w:widowControl w:val="0"/>
        <w:autoSpaceDE w:val="0"/>
        <w:autoSpaceDN w:val="0"/>
        <w:spacing w:before="1" w:after="0"/>
        <w:ind w:left="284"/>
        <w:jc w:val="center"/>
        <w:rPr>
          <w:b/>
          <w:bCs/>
          <w:szCs w:val="24"/>
        </w:rPr>
      </w:pPr>
      <w:r w:rsidRPr="00A95791">
        <w:rPr>
          <w:b/>
          <w:bCs/>
          <w:w w:val="105"/>
          <w:szCs w:val="24"/>
        </w:rPr>
        <w:t>Diabeteszes tanuló speciális ellátási eljárásrendje</w:t>
      </w:r>
    </w:p>
    <w:p w14:paraId="372D9746" w14:textId="77777777" w:rsidR="00095290" w:rsidRPr="00BE6E47" w:rsidRDefault="00095290" w:rsidP="00095290">
      <w:pPr>
        <w:widowControl w:val="0"/>
        <w:autoSpaceDE w:val="0"/>
        <w:autoSpaceDN w:val="0"/>
        <w:spacing w:before="34" w:after="0"/>
        <w:rPr>
          <w:szCs w:val="24"/>
        </w:rPr>
      </w:pPr>
    </w:p>
    <w:p w14:paraId="6B112C59" w14:textId="77777777" w:rsidR="00095290" w:rsidRPr="00BE6E47" w:rsidRDefault="00095290" w:rsidP="00095290">
      <w:pPr>
        <w:widowControl w:val="0"/>
        <w:tabs>
          <w:tab w:val="left" w:pos="1838"/>
        </w:tabs>
        <w:autoSpaceDE w:val="0"/>
        <w:autoSpaceDN w:val="0"/>
        <w:spacing w:before="1" w:after="0"/>
        <w:ind w:left="284"/>
        <w:rPr>
          <w:b/>
          <w:szCs w:val="24"/>
        </w:rPr>
      </w:pPr>
      <w:r w:rsidRPr="00BE6E47">
        <w:rPr>
          <w:b/>
          <w:w w:val="105"/>
          <w:szCs w:val="24"/>
        </w:rPr>
        <w:t>A</w:t>
      </w:r>
      <w:r w:rsidRPr="00BE6E47">
        <w:rPr>
          <w:b/>
          <w:spacing w:val="-12"/>
          <w:w w:val="105"/>
          <w:szCs w:val="24"/>
        </w:rPr>
        <w:t xml:space="preserve"> </w:t>
      </w:r>
      <w:r w:rsidRPr="00BE6E47">
        <w:rPr>
          <w:b/>
          <w:w w:val="105"/>
          <w:szCs w:val="24"/>
        </w:rPr>
        <w:t>szülői kérelem</w:t>
      </w:r>
      <w:r w:rsidRPr="00BE6E47">
        <w:rPr>
          <w:b/>
          <w:spacing w:val="-10"/>
          <w:w w:val="105"/>
          <w:szCs w:val="24"/>
        </w:rPr>
        <w:t xml:space="preserve"> </w:t>
      </w:r>
      <w:r w:rsidRPr="00BE6E47">
        <w:rPr>
          <w:b/>
          <w:spacing w:val="-2"/>
          <w:w w:val="105"/>
          <w:szCs w:val="24"/>
        </w:rPr>
        <w:t>benyújtása</w:t>
      </w:r>
    </w:p>
    <w:p w14:paraId="0CDF3CF5" w14:textId="77777777" w:rsidR="00095290" w:rsidRPr="00BE6E47" w:rsidRDefault="00095290" w:rsidP="00095290">
      <w:pPr>
        <w:widowControl w:val="0"/>
        <w:tabs>
          <w:tab w:val="left" w:pos="1838"/>
        </w:tabs>
        <w:autoSpaceDE w:val="0"/>
        <w:autoSpaceDN w:val="0"/>
        <w:spacing w:before="1" w:after="0"/>
        <w:ind w:left="284"/>
        <w:rPr>
          <w:b/>
          <w:szCs w:val="24"/>
        </w:rPr>
      </w:pPr>
    </w:p>
    <w:p w14:paraId="6B3248C3" w14:textId="77777777" w:rsidR="00095290" w:rsidRPr="00BE6E47" w:rsidRDefault="00095290" w:rsidP="00095290">
      <w:pPr>
        <w:widowControl w:val="0"/>
        <w:autoSpaceDE w:val="0"/>
        <w:autoSpaceDN w:val="0"/>
        <w:spacing w:before="189" w:after="0"/>
        <w:ind w:left="284"/>
        <w:rPr>
          <w:w w:val="105"/>
          <w:szCs w:val="24"/>
        </w:rPr>
      </w:pPr>
      <w:r w:rsidRPr="00BE6E47">
        <w:rPr>
          <w:w w:val="105"/>
          <w:szCs w:val="24"/>
        </w:rPr>
        <w:t>A szülő, vagy más törvényes képviselő az ellátáshoz szükséges kérelmét az Eütv. 15. § (5) bekezdésével összhangban megtett formában nyújtja be.</w:t>
      </w:r>
    </w:p>
    <w:p w14:paraId="031E3ECE" w14:textId="77777777" w:rsidR="00095290" w:rsidRPr="00BE6E47" w:rsidRDefault="00095290" w:rsidP="00095290">
      <w:pPr>
        <w:widowControl w:val="0"/>
        <w:autoSpaceDE w:val="0"/>
        <w:autoSpaceDN w:val="0"/>
        <w:spacing w:before="23" w:after="0"/>
        <w:rPr>
          <w:szCs w:val="24"/>
        </w:rPr>
      </w:pPr>
    </w:p>
    <w:p w14:paraId="3A5C0FEC" w14:textId="77777777" w:rsidR="00095290" w:rsidRPr="00E16F42" w:rsidRDefault="00095290" w:rsidP="00095290">
      <w:pPr>
        <w:widowControl w:val="0"/>
        <w:tabs>
          <w:tab w:val="left" w:pos="1845"/>
        </w:tabs>
        <w:autoSpaceDE w:val="0"/>
        <w:autoSpaceDN w:val="0"/>
        <w:spacing w:before="1" w:after="0"/>
        <w:ind w:left="284"/>
        <w:rPr>
          <w:b/>
          <w:w w:val="105"/>
          <w:szCs w:val="24"/>
        </w:rPr>
      </w:pPr>
      <w:bookmarkStart w:id="244" w:name="_TOC_250007"/>
      <w:r w:rsidRPr="000D2794">
        <w:rPr>
          <w:b/>
          <w:w w:val="105"/>
          <w:szCs w:val="24"/>
        </w:rPr>
        <w:t>Cukorbetegség</w:t>
      </w:r>
      <w:r w:rsidRPr="00E16F42">
        <w:rPr>
          <w:b/>
          <w:w w:val="105"/>
          <w:szCs w:val="24"/>
        </w:rPr>
        <w:t xml:space="preserve"> </w:t>
      </w:r>
      <w:r w:rsidRPr="000D2794">
        <w:rPr>
          <w:b/>
          <w:w w:val="105"/>
          <w:szCs w:val="24"/>
        </w:rPr>
        <w:t>fogalma,</w:t>
      </w:r>
      <w:r w:rsidRPr="00E16F42">
        <w:rPr>
          <w:b/>
          <w:w w:val="105"/>
          <w:szCs w:val="24"/>
        </w:rPr>
        <w:t xml:space="preserve"> </w:t>
      </w:r>
      <w:bookmarkEnd w:id="244"/>
      <w:r w:rsidRPr="00E16F42">
        <w:rPr>
          <w:b/>
          <w:w w:val="105"/>
          <w:szCs w:val="24"/>
        </w:rPr>
        <w:t>típusai</w:t>
      </w:r>
    </w:p>
    <w:p w14:paraId="78DB9538" w14:textId="77777777" w:rsidR="00095290" w:rsidRPr="00BE6E47" w:rsidRDefault="00095290" w:rsidP="00095290">
      <w:pPr>
        <w:widowControl w:val="0"/>
        <w:autoSpaceDE w:val="0"/>
        <w:autoSpaceDN w:val="0"/>
        <w:spacing w:before="190" w:after="0"/>
        <w:ind w:left="284"/>
        <w:rPr>
          <w:szCs w:val="24"/>
        </w:rPr>
      </w:pPr>
      <w:r w:rsidRPr="00BE6E47">
        <w:rPr>
          <w:w w:val="105"/>
          <w:szCs w:val="24"/>
        </w:rPr>
        <w:t>A</w:t>
      </w:r>
      <w:r w:rsidRPr="00BE6E47">
        <w:rPr>
          <w:spacing w:val="-16"/>
          <w:w w:val="105"/>
          <w:szCs w:val="24"/>
        </w:rPr>
        <w:t xml:space="preserve"> </w:t>
      </w:r>
      <w:r w:rsidRPr="00BE6E47">
        <w:rPr>
          <w:w w:val="105"/>
          <w:szCs w:val="24"/>
        </w:rPr>
        <w:t>cukorbetegség,</w:t>
      </w:r>
      <w:r w:rsidRPr="00BE6E47">
        <w:rPr>
          <w:spacing w:val="-15"/>
          <w:w w:val="105"/>
          <w:szCs w:val="24"/>
        </w:rPr>
        <w:t xml:space="preserve"> </w:t>
      </w:r>
      <w:r w:rsidRPr="00BE6E47">
        <w:rPr>
          <w:w w:val="105"/>
          <w:szCs w:val="24"/>
        </w:rPr>
        <w:t>vagy</w:t>
      </w:r>
      <w:r w:rsidRPr="00BE6E47">
        <w:rPr>
          <w:spacing w:val="-15"/>
          <w:w w:val="105"/>
          <w:szCs w:val="24"/>
        </w:rPr>
        <w:t xml:space="preserve"> </w:t>
      </w:r>
      <w:r w:rsidRPr="00BE6E47">
        <w:rPr>
          <w:w w:val="105"/>
          <w:szCs w:val="24"/>
        </w:rPr>
        <w:t>más</w:t>
      </w:r>
      <w:r w:rsidRPr="00BE6E47">
        <w:rPr>
          <w:spacing w:val="-15"/>
          <w:w w:val="105"/>
          <w:szCs w:val="24"/>
        </w:rPr>
        <w:t xml:space="preserve"> </w:t>
      </w:r>
      <w:r w:rsidRPr="00BE6E47">
        <w:rPr>
          <w:w w:val="105"/>
          <w:szCs w:val="24"/>
        </w:rPr>
        <w:t>néven</w:t>
      </w:r>
      <w:r w:rsidRPr="00BE6E47">
        <w:rPr>
          <w:spacing w:val="-9"/>
          <w:w w:val="105"/>
          <w:szCs w:val="24"/>
        </w:rPr>
        <w:t xml:space="preserve"> </w:t>
      </w:r>
      <w:r w:rsidRPr="00BE6E47">
        <w:rPr>
          <w:w w:val="105"/>
          <w:szCs w:val="24"/>
        </w:rPr>
        <w:t>a</w:t>
      </w:r>
      <w:r w:rsidRPr="00BE6E47">
        <w:rPr>
          <w:spacing w:val="-15"/>
          <w:w w:val="105"/>
          <w:szCs w:val="24"/>
        </w:rPr>
        <w:t xml:space="preserve"> </w:t>
      </w:r>
      <w:r w:rsidRPr="00BE6E47">
        <w:rPr>
          <w:w w:val="105"/>
          <w:szCs w:val="24"/>
        </w:rPr>
        <w:t>diabétesz</w:t>
      </w:r>
      <w:r w:rsidRPr="00BE6E47">
        <w:rPr>
          <w:spacing w:val="-3"/>
          <w:w w:val="105"/>
          <w:szCs w:val="24"/>
        </w:rPr>
        <w:t xml:space="preserve"> </w:t>
      </w:r>
      <w:r w:rsidRPr="00BE6E47">
        <w:rPr>
          <w:w w:val="105"/>
          <w:szCs w:val="24"/>
        </w:rPr>
        <w:t>a</w:t>
      </w:r>
      <w:r w:rsidRPr="00BE6E47">
        <w:rPr>
          <w:spacing w:val="-16"/>
          <w:w w:val="105"/>
          <w:szCs w:val="24"/>
        </w:rPr>
        <w:t xml:space="preserve"> </w:t>
      </w:r>
      <w:r w:rsidRPr="00BE6E47">
        <w:rPr>
          <w:w w:val="105"/>
          <w:szCs w:val="24"/>
        </w:rPr>
        <w:t>cukoranyagcsere</w:t>
      </w:r>
      <w:r w:rsidRPr="00BE6E47">
        <w:rPr>
          <w:spacing w:val="-15"/>
          <w:w w:val="105"/>
          <w:szCs w:val="24"/>
        </w:rPr>
        <w:t xml:space="preserve"> </w:t>
      </w:r>
      <w:r w:rsidRPr="00BE6E47">
        <w:rPr>
          <w:w w:val="105"/>
          <w:szCs w:val="24"/>
        </w:rPr>
        <w:t>zavara,</w:t>
      </w:r>
      <w:r w:rsidRPr="00BE6E47">
        <w:rPr>
          <w:spacing w:val="-8"/>
          <w:w w:val="105"/>
          <w:szCs w:val="24"/>
        </w:rPr>
        <w:t xml:space="preserve"> </w:t>
      </w:r>
      <w:r w:rsidRPr="00BE6E47">
        <w:rPr>
          <w:w w:val="105"/>
          <w:szCs w:val="24"/>
        </w:rPr>
        <w:t>tünete</w:t>
      </w:r>
      <w:r w:rsidRPr="00BE6E47">
        <w:rPr>
          <w:spacing w:val="-13"/>
          <w:w w:val="105"/>
          <w:szCs w:val="24"/>
        </w:rPr>
        <w:t xml:space="preserve"> </w:t>
      </w:r>
      <w:r w:rsidRPr="00BE6E47">
        <w:rPr>
          <w:w w:val="105"/>
          <w:szCs w:val="24"/>
        </w:rPr>
        <w:t>az</w:t>
      </w:r>
      <w:r w:rsidRPr="00BE6E47">
        <w:rPr>
          <w:spacing w:val="-16"/>
          <w:w w:val="105"/>
          <w:szCs w:val="24"/>
        </w:rPr>
        <w:t xml:space="preserve"> </w:t>
      </w:r>
      <w:r w:rsidRPr="00BE6E47">
        <w:rPr>
          <w:w w:val="105"/>
          <w:szCs w:val="24"/>
        </w:rPr>
        <w:t>emelkedett vércukorszint. Ha</w:t>
      </w:r>
      <w:r w:rsidRPr="00BE6E47">
        <w:rPr>
          <w:spacing w:val="-7"/>
          <w:w w:val="105"/>
          <w:szCs w:val="24"/>
        </w:rPr>
        <w:t xml:space="preserve"> </w:t>
      </w:r>
      <w:r w:rsidRPr="00BE6E47">
        <w:rPr>
          <w:w w:val="105"/>
          <w:szCs w:val="24"/>
        </w:rPr>
        <w:t>a</w:t>
      </w:r>
      <w:r w:rsidRPr="00BE6E47">
        <w:rPr>
          <w:spacing w:val="-4"/>
          <w:w w:val="105"/>
          <w:szCs w:val="24"/>
        </w:rPr>
        <w:t xml:space="preserve"> </w:t>
      </w:r>
      <w:r w:rsidRPr="00BE6E47">
        <w:rPr>
          <w:w w:val="105"/>
          <w:szCs w:val="24"/>
        </w:rPr>
        <w:t>gyerek rosszul van, akkor meg</w:t>
      </w:r>
      <w:r w:rsidRPr="00BE6E47">
        <w:rPr>
          <w:spacing w:val="-10"/>
          <w:w w:val="105"/>
          <w:szCs w:val="24"/>
        </w:rPr>
        <w:t xml:space="preserve"> </w:t>
      </w:r>
      <w:r w:rsidRPr="00BE6E47">
        <w:rPr>
          <w:w w:val="105"/>
          <w:szCs w:val="24"/>
        </w:rPr>
        <w:t>kell</w:t>
      </w:r>
      <w:r w:rsidRPr="00BE6E47">
        <w:rPr>
          <w:spacing w:val="-5"/>
          <w:w w:val="105"/>
          <w:szCs w:val="24"/>
        </w:rPr>
        <w:t xml:space="preserve"> </w:t>
      </w:r>
      <w:r w:rsidRPr="00BE6E47">
        <w:rPr>
          <w:w w:val="105"/>
          <w:szCs w:val="24"/>
        </w:rPr>
        <w:t>mérni a</w:t>
      </w:r>
      <w:r w:rsidRPr="00BE6E47">
        <w:rPr>
          <w:spacing w:val="-1"/>
          <w:w w:val="105"/>
          <w:szCs w:val="24"/>
        </w:rPr>
        <w:t xml:space="preserve"> </w:t>
      </w:r>
      <w:r w:rsidRPr="00BE6E47">
        <w:rPr>
          <w:w w:val="105"/>
          <w:szCs w:val="24"/>
        </w:rPr>
        <w:t>vércukrát, hogy</w:t>
      </w:r>
      <w:r w:rsidRPr="00BE6E47">
        <w:rPr>
          <w:spacing w:val="-4"/>
          <w:w w:val="105"/>
          <w:szCs w:val="24"/>
        </w:rPr>
        <w:t xml:space="preserve"> </w:t>
      </w:r>
      <w:r w:rsidRPr="00BE6E47">
        <w:rPr>
          <w:w w:val="105"/>
          <w:szCs w:val="24"/>
        </w:rPr>
        <w:t>a rosszullét a cukorszint változásával van-e összefüggésben.</w:t>
      </w:r>
    </w:p>
    <w:p w14:paraId="1AF876F0" w14:textId="77777777" w:rsidR="00095290" w:rsidRPr="00BE6E47" w:rsidRDefault="00095290" w:rsidP="00095290">
      <w:pPr>
        <w:widowControl w:val="0"/>
        <w:autoSpaceDE w:val="0"/>
        <w:autoSpaceDN w:val="0"/>
        <w:spacing w:after="0"/>
        <w:ind w:left="284"/>
        <w:rPr>
          <w:szCs w:val="24"/>
        </w:rPr>
      </w:pPr>
      <w:r w:rsidRPr="00BE6E47">
        <w:rPr>
          <w:w w:val="105"/>
          <w:szCs w:val="24"/>
        </w:rPr>
        <w:t>Több</w:t>
      </w:r>
      <w:r w:rsidRPr="00BE6E47">
        <w:rPr>
          <w:spacing w:val="-5"/>
          <w:w w:val="105"/>
          <w:szCs w:val="24"/>
        </w:rPr>
        <w:t xml:space="preserve"> </w:t>
      </w:r>
      <w:r w:rsidRPr="00BE6E47">
        <w:rPr>
          <w:w w:val="105"/>
          <w:szCs w:val="24"/>
        </w:rPr>
        <w:t>típusú</w:t>
      </w:r>
      <w:r w:rsidRPr="00BE6E47">
        <w:rPr>
          <w:spacing w:val="-8"/>
          <w:w w:val="105"/>
          <w:szCs w:val="24"/>
        </w:rPr>
        <w:t xml:space="preserve"> </w:t>
      </w:r>
      <w:r w:rsidRPr="00BE6E47">
        <w:rPr>
          <w:w w:val="105"/>
          <w:szCs w:val="24"/>
        </w:rPr>
        <w:t>diabétesz van.</w:t>
      </w:r>
      <w:r w:rsidRPr="00BE6E47">
        <w:rPr>
          <w:spacing w:val="-2"/>
          <w:w w:val="105"/>
          <w:szCs w:val="24"/>
        </w:rPr>
        <w:t xml:space="preserve"> </w:t>
      </w:r>
      <w:r w:rsidRPr="00BE6E47">
        <w:rPr>
          <w:w w:val="105"/>
          <w:szCs w:val="24"/>
        </w:rPr>
        <w:t>Gyerekekre</w:t>
      </w:r>
      <w:r w:rsidRPr="00BE6E47">
        <w:rPr>
          <w:spacing w:val="-1"/>
          <w:w w:val="105"/>
          <w:szCs w:val="24"/>
        </w:rPr>
        <w:t xml:space="preserve"> </w:t>
      </w:r>
      <w:r w:rsidRPr="00BE6E47">
        <w:rPr>
          <w:w w:val="105"/>
          <w:szCs w:val="24"/>
        </w:rPr>
        <w:t>döntően az</w:t>
      </w:r>
      <w:r w:rsidRPr="00BE6E47">
        <w:rPr>
          <w:spacing w:val="-10"/>
          <w:w w:val="105"/>
          <w:szCs w:val="24"/>
        </w:rPr>
        <w:t xml:space="preserve"> </w:t>
      </w:r>
      <w:r w:rsidRPr="00BE6E47">
        <w:rPr>
          <w:w w:val="105"/>
          <w:szCs w:val="24"/>
        </w:rPr>
        <w:t>1-es</w:t>
      </w:r>
      <w:r w:rsidRPr="00BE6E47">
        <w:rPr>
          <w:spacing w:val="-12"/>
          <w:w w:val="105"/>
          <w:szCs w:val="24"/>
        </w:rPr>
        <w:t xml:space="preserve"> </w:t>
      </w:r>
      <w:r w:rsidRPr="00BE6E47">
        <w:rPr>
          <w:w w:val="105"/>
          <w:szCs w:val="24"/>
        </w:rPr>
        <w:t>típusú</w:t>
      </w:r>
      <w:r w:rsidRPr="00BE6E47">
        <w:rPr>
          <w:spacing w:val="-3"/>
          <w:w w:val="105"/>
          <w:szCs w:val="24"/>
        </w:rPr>
        <w:t xml:space="preserve"> </w:t>
      </w:r>
      <w:r w:rsidRPr="00BE6E47">
        <w:rPr>
          <w:w w:val="105"/>
          <w:szCs w:val="24"/>
        </w:rPr>
        <w:t>cukorbeteges jellemző. Az</w:t>
      </w:r>
      <w:r w:rsidRPr="00BE6E47">
        <w:rPr>
          <w:spacing w:val="-9"/>
          <w:w w:val="105"/>
          <w:szCs w:val="24"/>
        </w:rPr>
        <w:t xml:space="preserve"> </w:t>
      </w:r>
      <w:r w:rsidRPr="00BE6E47">
        <w:rPr>
          <w:w w:val="105"/>
          <w:szCs w:val="24"/>
        </w:rPr>
        <w:t xml:space="preserve">1- </w:t>
      </w:r>
      <w:r w:rsidRPr="00BE6E47">
        <w:rPr>
          <w:szCs w:val="24"/>
        </w:rPr>
        <w:t>es</w:t>
      </w:r>
      <w:r w:rsidRPr="00BE6E47">
        <w:rPr>
          <w:spacing w:val="-5"/>
          <w:szCs w:val="24"/>
        </w:rPr>
        <w:t xml:space="preserve"> </w:t>
      </w:r>
      <w:r w:rsidRPr="00BE6E47">
        <w:rPr>
          <w:szCs w:val="24"/>
        </w:rPr>
        <w:t>típusú diabétesz autoimmun betegség: ebben az esetben a</w:t>
      </w:r>
      <w:r w:rsidRPr="00BE6E47">
        <w:rPr>
          <w:spacing w:val="-1"/>
          <w:szCs w:val="24"/>
        </w:rPr>
        <w:t xml:space="preserve"> </w:t>
      </w:r>
      <w:r w:rsidRPr="00BE6E47">
        <w:rPr>
          <w:szCs w:val="24"/>
        </w:rPr>
        <w:t xml:space="preserve">hasnyálmirigy nem termel inzulint, </w:t>
      </w:r>
      <w:r w:rsidRPr="00BE6E47">
        <w:rPr>
          <w:w w:val="105"/>
          <w:szCs w:val="24"/>
        </w:rPr>
        <w:t>igy</w:t>
      </w:r>
      <w:r w:rsidRPr="00BE6E47">
        <w:rPr>
          <w:spacing w:val="-2"/>
          <w:w w:val="105"/>
          <w:szCs w:val="24"/>
        </w:rPr>
        <w:t xml:space="preserve"> </w:t>
      </w:r>
      <w:r w:rsidRPr="00BE6E47">
        <w:rPr>
          <w:w w:val="105"/>
          <w:szCs w:val="24"/>
        </w:rPr>
        <w:t>külsőleg kell bevinni a szervezetbe.</w:t>
      </w:r>
    </w:p>
    <w:p w14:paraId="48F796C0" w14:textId="77777777" w:rsidR="00095290" w:rsidRPr="00BE6E47" w:rsidRDefault="00095290" w:rsidP="00095290">
      <w:pPr>
        <w:widowControl w:val="0"/>
        <w:autoSpaceDE w:val="0"/>
        <w:autoSpaceDN w:val="0"/>
        <w:spacing w:after="0"/>
        <w:ind w:left="284"/>
        <w:rPr>
          <w:szCs w:val="24"/>
        </w:rPr>
      </w:pPr>
      <w:r w:rsidRPr="00BE6E47">
        <w:rPr>
          <w:w w:val="105"/>
          <w:szCs w:val="24"/>
        </w:rPr>
        <w:t>A</w:t>
      </w:r>
      <w:r w:rsidRPr="00BE6E47">
        <w:rPr>
          <w:spacing w:val="-1"/>
          <w:w w:val="105"/>
          <w:szCs w:val="24"/>
        </w:rPr>
        <w:t xml:space="preserve"> </w:t>
      </w:r>
      <w:r w:rsidRPr="00BE6E47">
        <w:rPr>
          <w:w w:val="105"/>
          <w:szCs w:val="24"/>
        </w:rPr>
        <w:t>2-es</w:t>
      </w:r>
      <w:r w:rsidRPr="00BE6E47">
        <w:rPr>
          <w:spacing w:val="-1"/>
          <w:w w:val="105"/>
          <w:szCs w:val="24"/>
        </w:rPr>
        <w:t xml:space="preserve"> </w:t>
      </w:r>
      <w:r w:rsidRPr="00BE6E47">
        <w:rPr>
          <w:w w:val="105"/>
          <w:szCs w:val="24"/>
        </w:rPr>
        <w:t>típusú</w:t>
      </w:r>
      <w:r w:rsidRPr="00BE6E47">
        <w:rPr>
          <w:spacing w:val="-2"/>
          <w:w w:val="105"/>
          <w:szCs w:val="24"/>
        </w:rPr>
        <w:t xml:space="preserve"> </w:t>
      </w:r>
      <w:r w:rsidRPr="00BE6E47">
        <w:rPr>
          <w:w w:val="105"/>
          <w:szCs w:val="24"/>
        </w:rPr>
        <w:t>diabétesz eseten a szervezet termel ugyan</w:t>
      </w:r>
      <w:r w:rsidRPr="00BE6E47">
        <w:rPr>
          <w:spacing w:val="-4"/>
          <w:w w:val="105"/>
          <w:szCs w:val="24"/>
        </w:rPr>
        <w:t xml:space="preserve"> </w:t>
      </w:r>
      <w:r w:rsidRPr="00BE6E47">
        <w:rPr>
          <w:w w:val="105"/>
          <w:szCs w:val="24"/>
        </w:rPr>
        <w:t>inzulint, de vagy nem eleget,</w:t>
      </w:r>
      <w:r w:rsidRPr="00BE6E47">
        <w:rPr>
          <w:spacing w:val="-2"/>
          <w:w w:val="105"/>
          <w:szCs w:val="24"/>
        </w:rPr>
        <w:t xml:space="preserve"> </w:t>
      </w:r>
      <w:r w:rsidRPr="00BE6E47">
        <w:rPr>
          <w:w w:val="105"/>
          <w:szCs w:val="24"/>
        </w:rPr>
        <w:t>vagy</w:t>
      </w:r>
      <w:r w:rsidRPr="00BE6E47">
        <w:rPr>
          <w:spacing w:val="-6"/>
          <w:w w:val="105"/>
          <w:szCs w:val="24"/>
        </w:rPr>
        <w:t xml:space="preserve"> </w:t>
      </w:r>
      <w:r w:rsidRPr="00BE6E47">
        <w:rPr>
          <w:w w:val="105"/>
          <w:szCs w:val="24"/>
        </w:rPr>
        <w:t>az nem tud megfelelően hasznosulni.</w:t>
      </w:r>
    </w:p>
    <w:p w14:paraId="5D5F1B1D" w14:textId="77777777" w:rsidR="00095290" w:rsidRPr="00BE6E47" w:rsidRDefault="00095290" w:rsidP="00095290">
      <w:pPr>
        <w:widowControl w:val="0"/>
        <w:autoSpaceDE w:val="0"/>
        <w:autoSpaceDN w:val="0"/>
        <w:spacing w:before="25" w:after="0"/>
        <w:rPr>
          <w:szCs w:val="24"/>
        </w:rPr>
      </w:pPr>
    </w:p>
    <w:p w14:paraId="24A01FCC" w14:textId="77777777" w:rsidR="00095290" w:rsidRPr="00E16F42" w:rsidRDefault="00095290" w:rsidP="00095290">
      <w:pPr>
        <w:ind w:left="284"/>
        <w:rPr>
          <w:b/>
          <w:bCs/>
        </w:rPr>
      </w:pPr>
      <w:bookmarkStart w:id="245" w:name="_TOC_250006"/>
      <w:r w:rsidRPr="00E16F42">
        <w:rPr>
          <w:b/>
          <w:bCs/>
          <w:w w:val="105"/>
        </w:rPr>
        <w:t>A</w:t>
      </w:r>
      <w:r w:rsidRPr="00E16F42">
        <w:rPr>
          <w:b/>
          <w:bCs/>
          <w:spacing w:val="-16"/>
          <w:w w:val="105"/>
        </w:rPr>
        <w:t xml:space="preserve"> </w:t>
      </w:r>
      <w:r w:rsidRPr="00E16F42">
        <w:rPr>
          <w:b/>
          <w:bCs/>
          <w:w w:val="105"/>
        </w:rPr>
        <w:t>mindennapok</w:t>
      </w:r>
      <w:r w:rsidRPr="00E16F42">
        <w:rPr>
          <w:b/>
          <w:bCs/>
          <w:spacing w:val="-7"/>
          <w:w w:val="105"/>
        </w:rPr>
        <w:t xml:space="preserve"> </w:t>
      </w:r>
      <w:bookmarkEnd w:id="245"/>
      <w:r w:rsidRPr="00E16F42">
        <w:rPr>
          <w:b/>
          <w:bCs/>
          <w:spacing w:val="-2"/>
          <w:w w:val="105"/>
        </w:rPr>
        <w:t>szervezés</w:t>
      </w:r>
      <w:r>
        <w:rPr>
          <w:b/>
          <w:bCs/>
          <w:spacing w:val="-2"/>
          <w:w w:val="105"/>
        </w:rPr>
        <w:t>e</w:t>
      </w:r>
    </w:p>
    <w:p w14:paraId="2DF09D0B" w14:textId="77777777" w:rsidR="00095290" w:rsidRPr="00BE6E47" w:rsidRDefault="00095290" w:rsidP="00095290">
      <w:pPr>
        <w:widowControl w:val="0"/>
        <w:autoSpaceDE w:val="0"/>
        <w:autoSpaceDN w:val="0"/>
        <w:spacing w:before="190" w:after="0"/>
        <w:ind w:left="284"/>
        <w:rPr>
          <w:szCs w:val="24"/>
        </w:rPr>
      </w:pPr>
      <w:r w:rsidRPr="00BE6E47">
        <w:rPr>
          <w:w w:val="105"/>
          <w:szCs w:val="24"/>
        </w:rPr>
        <w:t>Az iskolában mindenkinek ismernie kell azokat a feltételeket, amelyek szikségesek ahhoz, hogy a gyermek biztonságban legyen.</w:t>
      </w:r>
    </w:p>
    <w:p w14:paraId="02C570DD" w14:textId="77777777" w:rsidR="00095290" w:rsidRPr="00BE6E47" w:rsidRDefault="00095290" w:rsidP="00095290">
      <w:pPr>
        <w:widowControl w:val="0"/>
        <w:autoSpaceDE w:val="0"/>
        <w:autoSpaceDN w:val="0"/>
        <w:spacing w:before="4" w:after="0"/>
        <w:ind w:left="284"/>
        <w:rPr>
          <w:szCs w:val="24"/>
        </w:rPr>
      </w:pPr>
    </w:p>
    <w:p w14:paraId="6B8774CC" w14:textId="77777777" w:rsidR="00095290" w:rsidRPr="00BE6E47" w:rsidRDefault="00095290" w:rsidP="00095290">
      <w:pPr>
        <w:widowControl w:val="0"/>
        <w:autoSpaceDE w:val="0"/>
        <w:autoSpaceDN w:val="0"/>
        <w:spacing w:after="0"/>
        <w:ind w:left="284"/>
        <w:rPr>
          <w:szCs w:val="24"/>
        </w:rPr>
      </w:pPr>
      <w:r w:rsidRPr="00BE6E47">
        <w:rPr>
          <w:w w:val="105"/>
          <w:szCs w:val="24"/>
        </w:rPr>
        <w:t>A</w:t>
      </w:r>
      <w:r w:rsidRPr="00BE6E47">
        <w:rPr>
          <w:spacing w:val="-6"/>
          <w:w w:val="105"/>
          <w:szCs w:val="24"/>
        </w:rPr>
        <w:t xml:space="preserve">z oktató </w:t>
      </w:r>
      <w:r w:rsidRPr="00BE6E47">
        <w:rPr>
          <w:w w:val="105"/>
          <w:szCs w:val="24"/>
        </w:rPr>
        <w:t>kötelességé, hogy</w:t>
      </w:r>
      <w:r w:rsidRPr="00BE6E47">
        <w:rPr>
          <w:spacing w:val="-3"/>
          <w:w w:val="105"/>
          <w:szCs w:val="24"/>
        </w:rPr>
        <w:t xml:space="preserve"> </w:t>
      </w:r>
      <w:r w:rsidRPr="00BE6E47">
        <w:rPr>
          <w:w w:val="105"/>
          <w:szCs w:val="24"/>
        </w:rPr>
        <w:t>a cukorbeteg tanuló eseteben</w:t>
      </w:r>
      <w:r w:rsidRPr="00BE6E47">
        <w:rPr>
          <w:spacing w:val="-4"/>
          <w:w w:val="105"/>
          <w:szCs w:val="24"/>
        </w:rPr>
        <w:t xml:space="preserve"> </w:t>
      </w:r>
      <w:r w:rsidRPr="00BE6E47">
        <w:rPr>
          <w:w w:val="105"/>
          <w:szCs w:val="24"/>
        </w:rPr>
        <w:t>engedélyezze akar</w:t>
      </w:r>
      <w:r w:rsidRPr="00BE6E47">
        <w:rPr>
          <w:spacing w:val="-7"/>
          <w:w w:val="105"/>
          <w:szCs w:val="24"/>
        </w:rPr>
        <w:t xml:space="preserve"> </w:t>
      </w:r>
      <w:r w:rsidRPr="00BE6E47">
        <w:rPr>
          <w:w w:val="105"/>
          <w:szCs w:val="24"/>
        </w:rPr>
        <w:t>tanórán</w:t>
      </w:r>
      <w:r w:rsidRPr="00BE6E47">
        <w:rPr>
          <w:spacing w:val="-3"/>
          <w:w w:val="105"/>
          <w:szCs w:val="24"/>
        </w:rPr>
        <w:t xml:space="preserve"> </w:t>
      </w:r>
      <w:r w:rsidRPr="00BE6E47">
        <w:rPr>
          <w:w w:val="105"/>
          <w:szCs w:val="24"/>
        </w:rPr>
        <w:t xml:space="preserve">is az </w:t>
      </w:r>
      <w:r w:rsidRPr="00BE6E47">
        <w:rPr>
          <w:spacing w:val="-2"/>
          <w:w w:val="105"/>
          <w:szCs w:val="24"/>
        </w:rPr>
        <w:t>alábbiakat:</w:t>
      </w:r>
    </w:p>
    <w:p w14:paraId="46989DE3" w14:textId="77777777" w:rsidR="00095290" w:rsidRPr="00BE6E47" w:rsidRDefault="00095290" w:rsidP="00012633">
      <w:pPr>
        <w:widowControl w:val="0"/>
        <w:numPr>
          <w:ilvl w:val="3"/>
          <w:numId w:val="36"/>
        </w:numPr>
        <w:autoSpaceDE w:val="0"/>
        <w:autoSpaceDN w:val="0"/>
        <w:spacing w:before="0" w:after="0" w:line="276" w:lineRule="auto"/>
        <w:ind w:left="284" w:firstLine="0"/>
        <w:rPr>
          <w:szCs w:val="24"/>
        </w:rPr>
      </w:pPr>
      <w:r w:rsidRPr="00BE6E47">
        <w:rPr>
          <w:w w:val="105"/>
          <w:szCs w:val="24"/>
        </w:rPr>
        <w:t>kiengedje</w:t>
      </w:r>
      <w:r w:rsidRPr="00BE6E47">
        <w:rPr>
          <w:spacing w:val="-16"/>
          <w:w w:val="105"/>
          <w:szCs w:val="24"/>
        </w:rPr>
        <w:t xml:space="preserve"> </w:t>
      </w:r>
      <w:r w:rsidRPr="00BE6E47">
        <w:rPr>
          <w:w w:val="105"/>
          <w:szCs w:val="24"/>
        </w:rPr>
        <w:t>a</w:t>
      </w:r>
      <w:r w:rsidRPr="00BE6E47">
        <w:rPr>
          <w:spacing w:val="-6"/>
          <w:w w:val="105"/>
          <w:szCs w:val="24"/>
        </w:rPr>
        <w:t xml:space="preserve"> </w:t>
      </w:r>
      <w:r w:rsidRPr="00BE6E47">
        <w:rPr>
          <w:spacing w:val="-2"/>
          <w:w w:val="105"/>
          <w:szCs w:val="24"/>
        </w:rPr>
        <w:t>mosdóba;</w:t>
      </w:r>
    </w:p>
    <w:p w14:paraId="67EDEDE5" w14:textId="77777777" w:rsidR="00095290" w:rsidRPr="00BE6E47" w:rsidRDefault="00095290" w:rsidP="00012633">
      <w:pPr>
        <w:widowControl w:val="0"/>
        <w:numPr>
          <w:ilvl w:val="3"/>
          <w:numId w:val="36"/>
        </w:numPr>
        <w:tabs>
          <w:tab w:val="left" w:pos="1804"/>
        </w:tabs>
        <w:autoSpaceDE w:val="0"/>
        <w:autoSpaceDN w:val="0"/>
        <w:spacing w:before="17" w:after="0" w:line="276" w:lineRule="auto"/>
        <w:ind w:left="284" w:firstLine="0"/>
        <w:rPr>
          <w:szCs w:val="24"/>
        </w:rPr>
      </w:pPr>
      <w:r w:rsidRPr="00BE6E47">
        <w:rPr>
          <w:w w:val="105"/>
          <w:szCs w:val="24"/>
        </w:rPr>
        <w:t>biztosítsa, hogy folyadékhoz</w:t>
      </w:r>
      <w:r w:rsidRPr="00BE6E47">
        <w:rPr>
          <w:szCs w:val="24"/>
        </w:rPr>
        <w:t xml:space="preserve"> </w:t>
      </w:r>
      <w:r w:rsidRPr="00BE6E47">
        <w:rPr>
          <w:w w:val="105"/>
          <w:szCs w:val="24"/>
        </w:rPr>
        <w:t>jusson;</w:t>
      </w:r>
    </w:p>
    <w:p w14:paraId="2DCC61A1" w14:textId="77777777" w:rsidR="00095290" w:rsidRPr="00BE6E47" w:rsidRDefault="00095290" w:rsidP="00012633">
      <w:pPr>
        <w:widowControl w:val="0"/>
        <w:numPr>
          <w:ilvl w:val="3"/>
          <w:numId w:val="36"/>
        </w:numPr>
        <w:tabs>
          <w:tab w:val="left" w:pos="1804"/>
        </w:tabs>
        <w:autoSpaceDE w:val="0"/>
        <w:autoSpaceDN w:val="0"/>
        <w:spacing w:before="17" w:after="0" w:line="276" w:lineRule="auto"/>
        <w:ind w:left="284" w:firstLine="0"/>
        <w:rPr>
          <w:szCs w:val="24"/>
        </w:rPr>
      </w:pPr>
      <w:r w:rsidRPr="00BE6E47">
        <w:rPr>
          <w:w w:val="105"/>
          <w:szCs w:val="24"/>
        </w:rPr>
        <w:t>engedje,</w:t>
      </w:r>
      <w:r w:rsidRPr="00BE6E47">
        <w:rPr>
          <w:spacing w:val="-16"/>
          <w:w w:val="105"/>
          <w:szCs w:val="24"/>
        </w:rPr>
        <w:t xml:space="preserve"> </w:t>
      </w:r>
      <w:r w:rsidRPr="00BE6E47">
        <w:rPr>
          <w:w w:val="105"/>
          <w:szCs w:val="24"/>
        </w:rPr>
        <w:t>hogy</w:t>
      </w:r>
      <w:r w:rsidRPr="00BE6E47">
        <w:rPr>
          <w:spacing w:val="-15"/>
          <w:w w:val="105"/>
          <w:szCs w:val="24"/>
        </w:rPr>
        <w:t xml:space="preserve"> </w:t>
      </w:r>
      <w:r w:rsidRPr="00BE6E47">
        <w:rPr>
          <w:w w:val="105"/>
          <w:szCs w:val="24"/>
        </w:rPr>
        <w:t>megmerhesse</w:t>
      </w:r>
      <w:r w:rsidRPr="00BE6E47">
        <w:rPr>
          <w:spacing w:val="-12"/>
          <w:w w:val="105"/>
          <w:szCs w:val="24"/>
        </w:rPr>
        <w:t xml:space="preserve"> </w:t>
      </w:r>
      <w:r w:rsidRPr="00BE6E47">
        <w:rPr>
          <w:w w:val="105"/>
          <w:szCs w:val="24"/>
        </w:rPr>
        <w:t>a</w:t>
      </w:r>
      <w:r w:rsidRPr="00BE6E47">
        <w:rPr>
          <w:spacing w:val="-9"/>
          <w:w w:val="105"/>
          <w:szCs w:val="24"/>
        </w:rPr>
        <w:t xml:space="preserve"> </w:t>
      </w:r>
      <w:r w:rsidRPr="00BE6E47">
        <w:rPr>
          <w:w w:val="105"/>
          <w:szCs w:val="24"/>
        </w:rPr>
        <w:t>vércukrát;</w:t>
      </w:r>
    </w:p>
    <w:p w14:paraId="14CA257F" w14:textId="77777777" w:rsidR="00095290" w:rsidRPr="00BE6E47" w:rsidRDefault="00095290" w:rsidP="00012633">
      <w:pPr>
        <w:widowControl w:val="0"/>
        <w:numPr>
          <w:ilvl w:val="3"/>
          <w:numId w:val="36"/>
        </w:numPr>
        <w:autoSpaceDE w:val="0"/>
        <w:autoSpaceDN w:val="0"/>
        <w:spacing w:before="66" w:after="0" w:line="276" w:lineRule="auto"/>
        <w:ind w:left="284" w:firstLine="0"/>
        <w:rPr>
          <w:szCs w:val="24"/>
        </w:rPr>
      </w:pPr>
      <w:r w:rsidRPr="00BE6E47">
        <w:rPr>
          <w:szCs w:val="24"/>
        </w:rPr>
        <w:t>engedje,</w:t>
      </w:r>
      <w:r w:rsidRPr="00BE6E47">
        <w:rPr>
          <w:spacing w:val="-8"/>
          <w:szCs w:val="24"/>
        </w:rPr>
        <w:t xml:space="preserve"> </w:t>
      </w:r>
      <w:r w:rsidRPr="00BE6E47">
        <w:rPr>
          <w:szCs w:val="24"/>
        </w:rPr>
        <w:t>hogy</w:t>
      </w:r>
      <w:r w:rsidRPr="00BE6E47">
        <w:rPr>
          <w:spacing w:val="-13"/>
          <w:szCs w:val="24"/>
        </w:rPr>
        <w:t xml:space="preserve"> </w:t>
      </w:r>
      <w:r w:rsidRPr="00BE6E47">
        <w:rPr>
          <w:szCs w:val="24"/>
        </w:rPr>
        <w:t>beadhassa</w:t>
      </w:r>
      <w:r w:rsidRPr="00BE6E47">
        <w:rPr>
          <w:spacing w:val="-7"/>
          <w:szCs w:val="24"/>
        </w:rPr>
        <w:t xml:space="preserve"> </w:t>
      </w:r>
      <w:r w:rsidRPr="00BE6E47">
        <w:rPr>
          <w:szCs w:val="24"/>
        </w:rPr>
        <w:t>magának</w:t>
      </w:r>
      <w:r w:rsidRPr="00BE6E47">
        <w:rPr>
          <w:spacing w:val="-1"/>
          <w:szCs w:val="24"/>
        </w:rPr>
        <w:t xml:space="preserve"> </w:t>
      </w:r>
      <w:r w:rsidRPr="00BE6E47">
        <w:rPr>
          <w:szCs w:val="24"/>
        </w:rPr>
        <w:t>az</w:t>
      </w:r>
      <w:r w:rsidRPr="00BE6E47">
        <w:rPr>
          <w:spacing w:val="-15"/>
          <w:szCs w:val="24"/>
        </w:rPr>
        <w:t xml:space="preserve"> </w:t>
      </w:r>
      <w:r w:rsidRPr="00BE6E47">
        <w:rPr>
          <w:szCs w:val="24"/>
        </w:rPr>
        <w:t>inzulint;</w:t>
      </w:r>
    </w:p>
    <w:p w14:paraId="2A0D41F8" w14:textId="77777777" w:rsidR="00095290" w:rsidRPr="00BE6E47" w:rsidRDefault="00095290" w:rsidP="00012633">
      <w:pPr>
        <w:widowControl w:val="0"/>
        <w:numPr>
          <w:ilvl w:val="3"/>
          <w:numId w:val="36"/>
        </w:numPr>
        <w:autoSpaceDE w:val="0"/>
        <w:autoSpaceDN w:val="0"/>
        <w:spacing w:before="66" w:after="0" w:line="276" w:lineRule="auto"/>
        <w:ind w:left="284" w:firstLine="0"/>
        <w:rPr>
          <w:szCs w:val="24"/>
        </w:rPr>
      </w:pPr>
      <w:r w:rsidRPr="00BE6E47">
        <w:rPr>
          <w:szCs w:val="24"/>
        </w:rPr>
        <w:t>engedje, hogy étkezzen,</w:t>
      </w:r>
    </w:p>
    <w:p w14:paraId="59A88FD9" w14:textId="77777777" w:rsidR="00095290" w:rsidRPr="00BE6E47" w:rsidRDefault="00095290" w:rsidP="00012633">
      <w:pPr>
        <w:widowControl w:val="0"/>
        <w:numPr>
          <w:ilvl w:val="3"/>
          <w:numId w:val="36"/>
        </w:numPr>
        <w:autoSpaceDE w:val="0"/>
        <w:autoSpaceDN w:val="0"/>
        <w:spacing w:before="0" w:after="0" w:line="276" w:lineRule="auto"/>
        <w:ind w:left="284" w:firstLine="0"/>
        <w:rPr>
          <w:szCs w:val="24"/>
        </w:rPr>
      </w:pPr>
      <w:r w:rsidRPr="00BE6E47">
        <w:rPr>
          <w:szCs w:val="24"/>
        </w:rPr>
        <w:t>engedje,</w:t>
      </w:r>
      <w:r w:rsidRPr="00BE6E47">
        <w:rPr>
          <w:spacing w:val="-15"/>
          <w:szCs w:val="24"/>
        </w:rPr>
        <w:t xml:space="preserve"> </w:t>
      </w:r>
      <w:r w:rsidRPr="00BE6E47">
        <w:rPr>
          <w:szCs w:val="24"/>
        </w:rPr>
        <w:t>hogy</w:t>
      </w:r>
      <w:r w:rsidRPr="00BE6E47">
        <w:rPr>
          <w:spacing w:val="-15"/>
          <w:szCs w:val="24"/>
        </w:rPr>
        <w:t xml:space="preserve"> </w:t>
      </w:r>
      <w:r w:rsidRPr="00BE6E47">
        <w:rPr>
          <w:szCs w:val="24"/>
        </w:rPr>
        <w:t>a</w:t>
      </w:r>
      <w:r w:rsidRPr="00BE6E47">
        <w:rPr>
          <w:spacing w:val="-15"/>
          <w:szCs w:val="24"/>
        </w:rPr>
        <w:t xml:space="preserve"> </w:t>
      </w:r>
      <w:r w:rsidRPr="00BE6E47">
        <w:rPr>
          <w:szCs w:val="24"/>
        </w:rPr>
        <w:t>diabétesz</w:t>
      </w:r>
      <w:r w:rsidRPr="00BE6E47">
        <w:rPr>
          <w:spacing w:val="-5"/>
          <w:szCs w:val="24"/>
        </w:rPr>
        <w:t xml:space="preserve"> </w:t>
      </w:r>
      <w:r w:rsidRPr="00BE6E47">
        <w:rPr>
          <w:szCs w:val="24"/>
        </w:rPr>
        <w:t>kezeléséhez</w:t>
      </w:r>
      <w:r w:rsidRPr="00BE6E47">
        <w:rPr>
          <w:spacing w:val="-6"/>
          <w:szCs w:val="24"/>
        </w:rPr>
        <w:t xml:space="preserve"> </w:t>
      </w:r>
      <w:r w:rsidRPr="00BE6E47">
        <w:rPr>
          <w:szCs w:val="24"/>
        </w:rPr>
        <w:t>szükséges elektronikus</w:t>
      </w:r>
      <w:r w:rsidRPr="00BE6E47">
        <w:rPr>
          <w:spacing w:val="-4"/>
          <w:szCs w:val="24"/>
        </w:rPr>
        <w:t xml:space="preserve"> </w:t>
      </w:r>
      <w:r w:rsidRPr="00BE6E47">
        <w:rPr>
          <w:szCs w:val="24"/>
        </w:rPr>
        <w:t>eszközöket (inzulin</w:t>
      </w:r>
      <w:r w:rsidRPr="00BE6E47">
        <w:rPr>
          <w:spacing w:val="-10"/>
          <w:szCs w:val="24"/>
        </w:rPr>
        <w:t xml:space="preserve"> </w:t>
      </w:r>
      <w:r w:rsidRPr="00BE6E47">
        <w:rPr>
          <w:szCs w:val="24"/>
        </w:rPr>
        <w:t>adagoló pumpa,</w:t>
      </w:r>
      <w:r w:rsidRPr="00BE6E47">
        <w:rPr>
          <w:spacing w:val="-15"/>
          <w:szCs w:val="24"/>
        </w:rPr>
        <w:t xml:space="preserve"> </w:t>
      </w:r>
      <w:r w:rsidRPr="00BE6E47">
        <w:rPr>
          <w:szCs w:val="24"/>
        </w:rPr>
        <w:t>mobiltelefon,</w:t>
      </w:r>
      <w:r w:rsidRPr="00BE6E47">
        <w:rPr>
          <w:spacing w:val="-5"/>
          <w:szCs w:val="24"/>
        </w:rPr>
        <w:t xml:space="preserve"> </w:t>
      </w:r>
      <w:r w:rsidRPr="00BE6E47">
        <w:rPr>
          <w:szCs w:val="24"/>
        </w:rPr>
        <w:t>okosóra)</w:t>
      </w:r>
      <w:r w:rsidRPr="00BE6E47">
        <w:rPr>
          <w:spacing w:val="-9"/>
          <w:szCs w:val="24"/>
        </w:rPr>
        <w:t xml:space="preserve"> </w:t>
      </w:r>
      <w:r w:rsidRPr="00BE6E47">
        <w:rPr>
          <w:szCs w:val="24"/>
        </w:rPr>
        <w:t>magán tarthassa,</w:t>
      </w:r>
      <w:r w:rsidRPr="00BE6E47">
        <w:rPr>
          <w:spacing w:val="-5"/>
          <w:szCs w:val="24"/>
        </w:rPr>
        <w:t xml:space="preserve"> </w:t>
      </w:r>
      <w:r w:rsidRPr="00BE6E47">
        <w:rPr>
          <w:szCs w:val="24"/>
        </w:rPr>
        <w:t>illetve</w:t>
      </w:r>
      <w:r w:rsidRPr="00BE6E47">
        <w:rPr>
          <w:spacing w:val="-15"/>
          <w:szCs w:val="24"/>
        </w:rPr>
        <w:t xml:space="preserve"> </w:t>
      </w:r>
      <w:r w:rsidRPr="00BE6E47">
        <w:rPr>
          <w:szCs w:val="24"/>
        </w:rPr>
        <w:t>azokat a</w:t>
      </w:r>
      <w:r w:rsidRPr="00BE6E47">
        <w:rPr>
          <w:spacing w:val="-15"/>
          <w:szCs w:val="24"/>
        </w:rPr>
        <w:t xml:space="preserve"> </w:t>
      </w:r>
      <w:r w:rsidRPr="00BE6E47">
        <w:rPr>
          <w:szCs w:val="24"/>
        </w:rPr>
        <w:t xml:space="preserve">kezeléssel kapcsolatban </w:t>
      </w:r>
      <w:r w:rsidRPr="00BE6E47">
        <w:rPr>
          <w:spacing w:val="-2"/>
          <w:szCs w:val="24"/>
        </w:rPr>
        <w:t>használhassa.</w:t>
      </w:r>
    </w:p>
    <w:p w14:paraId="32A35FFC" w14:textId="77777777" w:rsidR="00095290" w:rsidRPr="00BE6E47" w:rsidRDefault="00095290" w:rsidP="00095290">
      <w:pPr>
        <w:widowControl w:val="0"/>
        <w:autoSpaceDE w:val="0"/>
        <w:autoSpaceDN w:val="0"/>
        <w:spacing w:before="263" w:after="0"/>
        <w:ind w:left="284"/>
        <w:rPr>
          <w:szCs w:val="24"/>
        </w:rPr>
      </w:pPr>
      <w:r w:rsidRPr="00BE6E47">
        <w:rPr>
          <w:szCs w:val="24"/>
        </w:rPr>
        <w:t>A</w:t>
      </w:r>
      <w:r w:rsidRPr="00BE6E47">
        <w:rPr>
          <w:spacing w:val="-15"/>
          <w:szCs w:val="24"/>
        </w:rPr>
        <w:t xml:space="preserve"> </w:t>
      </w:r>
      <w:r w:rsidRPr="00BE6E47">
        <w:rPr>
          <w:szCs w:val="24"/>
        </w:rPr>
        <w:t>diabétesszel</w:t>
      </w:r>
      <w:r w:rsidRPr="00BE6E47">
        <w:rPr>
          <w:spacing w:val="9"/>
          <w:szCs w:val="24"/>
        </w:rPr>
        <w:t xml:space="preserve"> </w:t>
      </w:r>
      <w:r w:rsidRPr="00BE6E47">
        <w:rPr>
          <w:szCs w:val="24"/>
        </w:rPr>
        <w:t>elő</w:t>
      </w:r>
      <w:r w:rsidRPr="00BE6E47">
        <w:rPr>
          <w:spacing w:val="-13"/>
          <w:szCs w:val="24"/>
        </w:rPr>
        <w:t xml:space="preserve"> </w:t>
      </w:r>
      <w:r w:rsidRPr="00BE6E47">
        <w:rPr>
          <w:szCs w:val="24"/>
        </w:rPr>
        <w:t>tanuló</w:t>
      </w:r>
      <w:r w:rsidRPr="00BE6E47">
        <w:rPr>
          <w:spacing w:val="-2"/>
          <w:szCs w:val="24"/>
        </w:rPr>
        <w:t xml:space="preserve"> </w:t>
      </w:r>
      <w:r w:rsidRPr="00BE6E47">
        <w:rPr>
          <w:szCs w:val="24"/>
        </w:rPr>
        <w:t>ellátása</w:t>
      </w:r>
      <w:r w:rsidRPr="00BE6E47">
        <w:rPr>
          <w:spacing w:val="-13"/>
          <w:szCs w:val="24"/>
        </w:rPr>
        <w:t xml:space="preserve"> </w:t>
      </w:r>
      <w:r w:rsidRPr="00BE6E47">
        <w:rPr>
          <w:szCs w:val="24"/>
        </w:rPr>
        <w:t>érdekében</w:t>
      </w:r>
      <w:r w:rsidRPr="00BE6E47">
        <w:rPr>
          <w:spacing w:val="-5"/>
          <w:szCs w:val="24"/>
        </w:rPr>
        <w:t xml:space="preserve"> </w:t>
      </w:r>
      <w:r w:rsidRPr="00BE6E47">
        <w:rPr>
          <w:spacing w:val="-2"/>
          <w:szCs w:val="24"/>
        </w:rPr>
        <w:t>fontos</w:t>
      </w:r>
    </w:p>
    <w:p w14:paraId="40A60C75" w14:textId="77777777" w:rsidR="00095290" w:rsidRPr="00BE6E47" w:rsidRDefault="00095290" w:rsidP="00012633">
      <w:pPr>
        <w:widowControl w:val="0"/>
        <w:numPr>
          <w:ilvl w:val="1"/>
          <w:numId w:val="35"/>
        </w:numPr>
        <w:tabs>
          <w:tab w:val="left" w:pos="1779"/>
        </w:tabs>
        <w:autoSpaceDE w:val="0"/>
        <w:autoSpaceDN w:val="0"/>
        <w:spacing w:before="0" w:after="0" w:line="276" w:lineRule="auto"/>
        <w:ind w:left="284" w:firstLine="0"/>
        <w:rPr>
          <w:szCs w:val="24"/>
        </w:rPr>
      </w:pPr>
      <w:r w:rsidRPr="00BE6E47">
        <w:rPr>
          <w:szCs w:val="24"/>
        </w:rPr>
        <w:t>a</w:t>
      </w:r>
      <w:r w:rsidRPr="00BE6E47">
        <w:rPr>
          <w:spacing w:val="-11"/>
          <w:szCs w:val="24"/>
        </w:rPr>
        <w:t xml:space="preserve"> </w:t>
      </w:r>
      <w:r w:rsidRPr="00BE6E47">
        <w:rPr>
          <w:szCs w:val="24"/>
        </w:rPr>
        <w:t>gyermek</w:t>
      </w:r>
      <w:r w:rsidRPr="00BE6E47">
        <w:rPr>
          <w:spacing w:val="3"/>
          <w:szCs w:val="24"/>
        </w:rPr>
        <w:t xml:space="preserve"> </w:t>
      </w:r>
      <w:r w:rsidRPr="00BE6E47">
        <w:rPr>
          <w:szCs w:val="24"/>
        </w:rPr>
        <w:t>egyedi</w:t>
      </w:r>
      <w:r w:rsidRPr="00BE6E47">
        <w:rPr>
          <w:spacing w:val="1"/>
          <w:szCs w:val="24"/>
        </w:rPr>
        <w:t xml:space="preserve"> </w:t>
      </w:r>
      <w:r w:rsidRPr="00BE6E47">
        <w:rPr>
          <w:szCs w:val="24"/>
        </w:rPr>
        <w:t>napirendjenek</w:t>
      </w:r>
      <w:r w:rsidRPr="00BE6E47">
        <w:rPr>
          <w:spacing w:val="1"/>
          <w:szCs w:val="24"/>
        </w:rPr>
        <w:t xml:space="preserve"> </w:t>
      </w:r>
      <w:r w:rsidRPr="00BE6E47">
        <w:rPr>
          <w:szCs w:val="24"/>
        </w:rPr>
        <w:t>es</w:t>
      </w:r>
      <w:r w:rsidRPr="00BE6E47">
        <w:rPr>
          <w:spacing w:val="-19"/>
          <w:szCs w:val="24"/>
        </w:rPr>
        <w:t xml:space="preserve"> </w:t>
      </w:r>
      <w:r w:rsidRPr="00BE6E47">
        <w:rPr>
          <w:szCs w:val="24"/>
        </w:rPr>
        <w:t>az</w:t>
      </w:r>
      <w:r w:rsidRPr="00BE6E47">
        <w:rPr>
          <w:spacing w:val="-13"/>
          <w:szCs w:val="24"/>
        </w:rPr>
        <w:t xml:space="preserve"> </w:t>
      </w:r>
      <w:r w:rsidRPr="00BE6E47">
        <w:rPr>
          <w:szCs w:val="24"/>
        </w:rPr>
        <w:t>inzulin</w:t>
      </w:r>
      <w:r w:rsidRPr="00BE6E47">
        <w:rPr>
          <w:spacing w:val="-5"/>
          <w:szCs w:val="24"/>
        </w:rPr>
        <w:t xml:space="preserve"> </w:t>
      </w:r>
      <w:r w:rsidRPr="00BE6E47">
        <w:rPr>
          <w:szCs w:val="24"/>
        </w:rPr>
        <w:t>napi</w:t>
      </w:r>
      <w:r w:rsidRPr="00BE6E47">
        <w:rPr>
          <w:spacing w:val="-12"/>
          <w:szCs w:val="24"/>
        </w:rPr>
        <w:t xml:space="preserve"> </w:t>
      </w:r>
      <w:r w:rsidRPr="00BE6E47">
        <w:rPr>
          <w:szCs w:val="24"/>
        </w:rPr>
        <w:t>adagolásának</w:t>
      </w:r>
      <w:r w:rsidRPr="00BE6E47">
        <w:rPr>
          <w:spacing w:val="7"/>
          <w:szCs w:val="24"/>
        </w:rPr>
        <w:t xml:space="preserve"> </w:t>
      </w:r>
      <w:r w:rsidRPr="00BE6E47">
        <w:rPr>
          <w:spacing w:val="-2"/>
          <w:szCs w:val="24"/>
        </w:rPr>
        <w:t>megismerésé;</w:t>
      </w:r>
    </w:p>
    <w:p w14:paraId="3D38AA0A" w14:textId="77777777" w:rsidR="00095290" w:rsidRPr="00BE6E47" w:rsidRDefault="00095290" w:rsidP="00012633">
      <w:pPr>
        <w:widowControl w:val="0"/>
        <w:numPr>
          <w:ilvl w:val="1"/>
          <w:numId w:val="35"/>
        </w:numPr>
        <w:tabs>
          <w:tab w:val="left" w:pos="1781"/>
        </w:tabs>
        <w:autoSpaceDE w:val="0"/>
        <w:autoSpaceDN w:val="0"/>
        <w:spacing w:before="0" w:after="0" w:line="276" w:lineRule="auto"/>
        <w:ind w:left="284" w:firstLine="0"/>
        <w:rPr>
          <w:szCs w:val="24"/>
        </w:rPr>
      </w:pPr>
      <w:r w:rsidRPr="00BE6E47">
        <w:rPr>
          <w:szCs w:val="24"/>
        </w:rPr>
        <w:t>annak</w:t>
      </w:r>
      <w:r w:rsidRPr="00BE6E47">
        <w:rPr>
          <w:spacing w:val="40"/>
          <w:szCs w:val="24"/>
        </w:rPr>
        <w:t xml:space="preserve"> </w:t>
      </w:r>
      <w:r w:rsidRPr="00BE6E47">
        <w:rPr>
          <w:szCs w:val="24"/>
        </w:rPr>
        <w:t>megértésé,</w:t>
      </w:r>
      <w:r w:rsidRPr="00BE6E47">
        <w:rPr>
          <w:spacing w:val="73"/>
          <w:szCs w:val="24"/>
        </w:rPr>
        <w:t xml:space="preserve"> </w:t>
      </w:r>
      <w:r w:rsidRPr="00BE6E47">
        <w:rPr>
          <w:szCs w:val="24"/>
        </w:rPr>
        <w:t>hogy</w:t>
      </w:r>
      <w:r w:rsidRPr="00BE6E47">
        <w:rPr>
          <w:spacing w:val="40"/>
          <w:szCs w:val="24"/>
        </w:rPr>
        <w:t xml:space="preserve"> </w:t>
      </w:r>
      <w:r w:rsidRPr="00BE6E47">
        <w:rPr>
          <w:szCs w:val="24"/>
        </w:rPr>
        <w:t>a</w:t>
      </w:r>
      <w:r w:rsidRPr="00BE6E47">
        <w:rPr>
          <w:spacing w:val="40"/>
          <w:szCs w:val="24"/>
        </w:rPr>
        <w:t xml:space="preserve"> </w:t>
      </w:r>
      <w:r w:rsidRPr="00BE6E47">
        <w:rPr>
          <w:szCs w:val="24"/>
        </w:rPr>
        <w:t>napirend</w:t>
      </w:r>
      <w:r w:rsidRPr="00BE6E47">
        <w:rPr>
          <w:spacing w:val="40"/>
          <w:szCs w:val="24"/>
        </w:rPr>
        <w:t xml:space="preserve"> </w:t>
      </w:r>
      <w:r w:rsidRPr="00BE6E47">
        <w:rPr>
          <w:szCs w:val="24"/>
        </w:rPr>
        <w:t>módosítása</w:t>
      </w:r>
      <w:r w:rsidRPr="00BE6E47">
        <w:rPr>
          <w:spacing w:val="40"/>
          <w:szCs w:val="24"/>
        </w:rPr>
        <w:t xml:space="preserve"> </w:t>
      </w:r>
      <w:r w:rsidRPr="00BE6E47">
        <w:rPr>
          <w:szCs w:val="24"/>
        </w:rPr>
        <w:t>milyen</w:t>
      </w:r>
      <w:r w:rsidRPr="00BE6E47">
        <w:rPr>
          <w:spacing w:val="40"/>
          <w:szCs w:val="24"/>
        </w:rPr>
        <w:t xml:space="preserve"> </w:t>
      </w:r>
      <w:r w:rsidRPr="00BE6E47">
        <w:rPr>
          <w:szCs w:val="24"/>
        </w:rPr>
        <w:t>keretek</w:t>
      </w:r>
      <w:r w:rsidRPr="00BE6E47">
        <w:rPr>
          <w:spacing w:val="40"/>
          <w:szCs w:val="24"/>
        </w:rPr>
        <w:t xml:space="preserve"> </w:t>
      </w:r>
      <w:r w:rsidRPr="00BE6E47">
        <w:rPr>
          <w:szCs w:val="24"/>
        </w:rPr>
        <w:t>között</w:t>
      </w:r>
      <w:r w:rsidRPr="00BE6E47">
        <w:rPr>
          <w:spacing w:val="40"/>
          <w:szCs w:val="24"/>
        </w:rPr>
        <w:t xml:space="preserve"> </w:t>
      </w:r>
      <w:r w:rsidRPr="00BE6E47">
        <w:rPr>
          <w:szCs w:val="24"/>
        </w:rPr>
        <w:t>lehetséges,</w:t>
      </w:r>
      <w:r w:rsidRPr="00BE6E47">
        <w:rPr>
          <w:spacing w:val="70"/>
          <w:szCs w:val="24"/>
        </w:rPr>
        <w:t xml:space="preserve"> </w:t>
      </w:r>
      <w:r w:rsidRPr="00BE6E47">
        <w:rPr>
          <w:szCs w:val="24"/>
        </w:rPr>
        <w:t>s</w:t>
      </w:r>
      <w:r w:rsidRPr="00BE6E47">
        <w:rPr>
          <w:spacing w:val="40"/>
          <w:szCs w:val="24"/>
        </w:rPr>
        <w:t xml:space="preserve"> </w:t>
      </w:r>
      <w:r w:rsidRPr="00BE6E47">
        <w:rPr>
          <w:szCs w:val="24"/>
        </w:rPr>
        <w:t>a napirend</w:t>
      </w:r>
      <w:r w:rsidRPr="00BE6E47">
        <w:rPr>
          <w:spacing w:val="38"/>
          <w:szCs w:val="24"/>
        </w:rPr>
        <w:t xml:space="preserve"> </w:t>
      </w:r>
      <w:r w:rsidRPr="00BE6E47">
        <w:rPr>
          <w:szCs w:val="24"/>
        </w:rPr>
        <w:t>egyes pontjainak be</w:t>
      </w:r>
      <w:r w:rsidRPr="00BE6E47">
        <w:rPr>
          <w:spacing w:val="-2"/>
          <w:szCs w:val="24"/>
        </w:rPr>
        <w:t xml:space="preserve"> </w:t>
      </w:r>
      <w:r w:rsidRPr="00BE6E47">
        <w:rPr>
          <w:szCs w:val="24"/>
        </w:rPr>
        <w:t>nem tartása milyen következményekkel jár;</w:t>
      </w:r>
    </w:p>
    <w:p w14:paraId="41E00AB0" w14:textId="77777777" w:rsidR="00095290" w:rsidRPr="00BE6E47" w:rsidRDefault="00095290" w:rsidP="00012633">
      <w:pPr>
        <w:widowControl w:val="0"/>
        <w:numPr>
          <w:ilvl w:val="1"/>
          <w:numId w:val="35"/>
        </w:numPr>
        <w:tabs>
          <w:tab w:val="left" w:pos="1779"/>
        </w:tabs>
        <w:autoSpaceDE w:val="0"/>
        <w:autoSpaceDN w:val="0"/>
        <w:spacing w:before="0" w:after="0" w:line="276" w:lineRule="auto"/>
        <w:ind w:left="284" w:firstLine="0"/>
        <w:rPr>
          <w:szCs w:val="24"/>
        </w:rPr>
      </w:pPr>
      <w:r w:rsidRPr="00BE6E47">
        <w:rPr>
          <w:szCs w:val="24"/>
        </w:rPr>
        <w:t>a</w:t>
      </w:r>
      <w:r w:rsidRPr="00BE6E47">
        <w:rPr>
          <w:spacing w:val="-15"/>
          <w:szCs w:val="24"/>
        </w:rPr>
        <w:t xml:space="preserve"> </w:t>
      </w:r>
      <w:r w:rsidRPr="00BE6E47">
        <w:rPr>
          <w:szCs w:val="24"/>
        </w:rPr>
        <w:t>mozgás</w:t>
      </w:r>
      <w:r w:rsidRPr="00BE6E47">
        <w:rPr>
          <w:spacing w:val="-15"/>
          <w:szCs w:val="24"/>
        </w:rPr>
        <w:t xml:space="preserve"> </w:t>
      </w:r>
      <w:r w:rsidRPr="00BE6E47">
        <w:rPr>
          <w:szCs w:val="24"/>
        </w:rPr>
        <w:t>diabéteszre</w:t>
      </w:r>
      <w:r w:rsidRPr="00BE6E47">
        <w:rPr>
          <w:spacing w:val="-14"/>
          <w:szCs w:val="24"/>
        </w:rPr>
        <w:t xml:space="preserve"> </w:t>
      </w:r>
      <w:r w:rsidRPr="00BE6E47">
        <w:rPr>
          <w:szCs w:val="24"/>
        </w:rPr>
        <w:t xml:space="preserve">gyakorolt hatásának </w:t>
      </w:r>
      <w:r w:rsidRPr="00BE6E47">
        <w:rPr>
          <w:spacing w:val="-2"/>
          <w:szCs w:val="24"/>
        </w:rPr>
        <w:t>ismerete;</w:t>
      </w:r>
    </w:p>
    <w:p w14:paraId="4B06DF99" w14:textId="77777777" w:rsidR="00095290" w:rsidRPr="00BE6E47" w:rsidRDefault="00095290" w:rsidP="00012633">
      <w:pPr>
        <w:widowControl w:val="0"/>
        <w:numPr>
          <w:ilvl w:val="1"/>
          <w:numId w:val="35"/>
        </w:numPr>
        <w:tabs>
          <w:tab w:val="left" w:pos="1773"/>
        </w:tabs>
        <w:autoSpaceDE w:val="0"/>
        <w:autoSpaceDN w:val="0"/>
        <w:spacing w:before="4" w:after="0" w:line="276" w:lineRule="auto"/>
        <w:ind w:left="284" w:firstLine="0"/>
        <w:rPr>
          <w:szCs w:val="24"/>
        </w:rPr>
      </w:pPr>
      <w:r w:rsidRPr="00BE6E47">
        <w:rPr>
          <w:szCs w:val="24"/>
        </w:rPr>
        <w:lastRenderedPageBreak/>
        <w:t>azt</w:t>
      </w:r>
      <w:r w:rsidRPr="00BE6E47">
        <w:rPr>
          <w:spacing w:val="-14"/>
          <w:szCs w:val="24"/>
        </w:rPr>
        <w:t xml:space="preserve"> </w:t>
      </w:r>
      <w:r w:rsidRPr="00BE6E47">
        <w:rPr>
          <w:szCs w:val="24"/>
        </w:rPr>
        <w:t>tudni, hogyan lehet</w:t>
      </w:r>
      <w:r w:rsidRPr="00BE6E47">
        <w:rPr>
          <w:spacing w:val="-1"/>
          <w:szCs w:val="24"/>
        </w:rPr>
        <w:t xml:space="preserve"> </w:t>
      </w:r>
      <w:r w:rsidRPr="00BE6E47">
        <w:rPr>
          <w:szCs w:val="24"/>
        </w:rPr>
        <w:t>megelőzni es</w:t>
      </w:r>
      <w:r w:rsidRPr="00BE6E47">
        <w:rPr>
          <w:spacing w:val="-19"/>
          <w:szCs w:val="24"/>
        </w:rPr>
        <w:t xml:space="preserve"> </w:t>
      </w:r>
      <w:r w:rsidRPr="00BE6E47">
        <w:rPr>
          <w:szCs w:val="24"/>
        </w:rPr>
        <w:t>felismerni a vészhelyzeteket,</w:t>
      </w:r>
      <w:r w:rsidRPr="00BE6E47">
        <w:rPr>
          <w:spacing w:val="-14"/>
          <w:szCs w:val="24"/>
        </w:rPr>
        <w:t xml:space="preserve"> </w:t>
      </w:r>
      <w:r w:rsidRPr="00BE6E47">
        <w:rPr>
          <w:szCs w:val="24"/>
        </w:rPr>
        <w:t>s mi</w:t>
      </w:r>
      <w:r w:rsidRPr="00BE6E47">
        <w:rPr>
          <w:spacing w:val="-4"/>
          <w:szCs w:val="24"/>
        </w:rPr>
        <w:t xml:space="preserve"> </w:t>
      </w:r>
      <w:r w:rsidRPr="00BE6E47">
        <w:rPr>
          <w:szCs w:val="24"/>
        </w:rPr>
        <w:t>a</w:t>
      </w:r>
      <w:r w:rsidRPr="00BE6E47">
        <w:rPr>
          <w:spacing w:val="-10"/>
          <w:szCs w:val="24"/>
        </w:rPr>
        <w:t xml:space="preserve"> </w:t>
      </w:r>
      <w:r w:rsidRPr="00BE6E47">
        <w:rPr>
          <w:szCs w:val="24"/>
        </w:rPr>
        <w:t xml:space="preserve">teendő ezekben a </w:t>
      </w:r>
      <w:r w:rsidRPr="00BE6E47">
        <w:rPr>
          <w:spacing w:val="-2"/>
          <w:szCs w:val="24"/>
        </w:rPr>
        <w:t>helyzetekben;</w:t>
      </w:r>
    </w:p>
    <w:p w14:paraId="61BCCC5E" w14:textId="77777777" w:rsidR="00095290" w:rsidRPr="00BE6E47" w:rsidRDefault="00095290" w:rsidP="00012633">
      <w:pPr>
        <w:widowControl w:val="0"/>
        <w:numPr>
          <w:ilvl w:val="1"/>
          <w:numId w:val="35"/>
        </w:numPr>
        <w:tabs>
          <w:tab w:val="left" w:pos="1773"/>
          <w:tab w:val="left" w:pos="1779"/>
        </w:tabs>
        <w:autoSpaceDE w:val="0"/>
        <w:autoSpaceDN w:val="0"/>
        <w:spacing w:before="0" w:after="0" w:line="276" w:lineRule="auto"/>
        <w:ind w:left="284" w:firstLine="0"/>
        <w:rPr>
          <w:szCs w:val="24"/>
        </w:rPr>
      </w:pPr>
      <w:r w:rsidRPr="00BE6E47">
        <w:rPr>
          <w:szCs w:val="24"/>
        </w:rPr>
        <w:tab/>
        <w:t>a folyamatos</w:t>
      </w:r>
      <w:r w:rsidRPr="00BE6E47">
        <w:rPr>
          <w:spacing w:val="32"/>
          <w:szCs w:val="24"/>
        </w:rPr>
        <w:t xml:space="preserve"> </w:t>
      </w:r>
      <w:r w:rsidRPr="00BE6E47">
        <w:rPr>
          <w:szCs w:val="24"/>
        </w:rPr>
        <w:t>cukorszint</w:t>
      </w:r>
      <w:r w:rsidRPr="00BE6E47">
        <w:rPr>
          <w:spacing w:val="26"/>
          <w:szCs w:val="24"/>
        </w:rPr>
        <w:t xml:space="preserve"> </w:t>
      </w:r>
      <w:r w:rsidRPr="00BE6E47">
        <w:rPr>
          <w:szCs w:val="24"/>
        </w:rPr>
        <w:t>figyelő</w:t>
      </w:r>
      <w:r w:rsidRPr="00BE6E47">
        <w:rPr>
          <w:spacing w:val="25"/>
          <w:szCs w:val="24"/>
        </w:rPr>
        <w:t xml:space="preserve"> </w:t>
      </w:r>
      <w:r w:rsidRPr="00BE6E47">
        <w:rPr>
          <w:szCs w:val="24"/>
        </w:rPr>
        <w:t>szenzorral</w:t>
      </w:r>
      <w:r w:rsidRPr="00BE6E47">
        <w:rPr>
          <w:spacing w:val="31"/>
          <w:szCs w:val="24"/>
        </w:rPr>
        <w:t xml:space="preserve"> </w:t>
      </w:r>
      <w:r w:rsidRPr="00BE6E47">
        <w:rPr>
          <w:szCs w:val="24"/>
        </w:rPr>
        <w:t>/</w:t>
      </w:r>
      <w:r w:rsidRPr="00BE6E47">
        <w:rPr>
          <w:spacing w:val="30"/>
          <w:szCs w:val="24"/>
        </w:rPr>
        <w:t xml:space="preserve"> </w:t>
      </w:r>
      <w:r w:rsidRPr="00BE6E47">
        <w:rPr>
          <w:szCs w:val="24"/>
        </w:rPr>
        <w:t>inzulinadagoló</w:t>
      </w:r>
      <w:r w:rsidRPr="00BE6E47">
        <w:rPr>
          <w:spacing w:val="40"/>
          <w:szCs w:val="24"/>
        </w:rPr>
        <w:t xml:space="preserve"> </w:t>
      </w:r>
      <w:r w:rsidRPr="00BE6E47">
        <w:rPr>
          <w:szCs w:val="24"/>
        </w:rPr>
        <w:t>pumpával</w:t>
      </w:r>
      <w:r w:rsidRPr="00BE6E47">
        <w:rPr>
          <w:spacing w:val="38"/>
          <w:szCs w:val="24"/>
        </w:rPr>
        <w:t xml:space="preserve"> </w:t>
      </w:r>
      <w:r w:rsidRPr="00BE6E47">
        <w:rPr>
          <w:szCs w:val="24"/>
        </w:rPr>
        <w:t>rendelkező</w:t>
      </w:r>
      <w:r w:rsidRPr="00BE6E47">
        <w:rPr>
          <w:spacing w:val="40"/>
          <w:szCs w:val="24"/>
        </w:rPr>
        <w:t xml:space="preserve"> </w:t>
      </w:r>
      <w:r w:rsidRPr="00BE6E47">
        <w:rPr>
          <w:szCs w:val="24"/>
        </w:rPr>
        <w:t>tanuló eseten az eszközök értesítéseinek figyelemmel kísérése.</w:t>
      </w:r>
    </w:p>
    <w:p w14:paraId="22F91F8C" w14:textId="77777777" w:rsidR="00095290" w:rsidRPr="00BE6E47" w:rsidRDefault="00095290" w:rsidP="00095290">
      <w:pPr>
        <w:widowControl w:val="0"/>
        <w:autoSpaceDE w:val="0"/>
        <w:autoSpaceDN w:val="0"/>
        <w:spacing w:before="263" w:after="0"/>
        <w:ind w:left="284"/>
        <w:rPr>
          <w:szCs w:val="24"/>
        </w:rPr>
      </w:pPr>
      <w:r w:rsidRPr="00BE6E47">
        <w:rPr>
          <w:szCs w:val="24"/>
        </w:rPr>
        <w:t>Ha gyerek hány -</w:t>
      </w:r>
      <w:r w:rsidRPr="00BE6E47">
        <w:rPr>
          <w:spacing w:val="80"/>
          <w:szCs w:val="24"/>
        </w:rPr>
        <w:t xml:space="preserve"> </w:t>
      </w:r>
      <w:r w:rsidRPr="00BE6E47">
        <w:rPr>
          <w:szCs w:val="24"/>
        </w:rPr>
        <w:t>a hányas diabéteszben veszélyes - a szülőket azonnal értesíteni kell. A második hányas után a gyereket kórházba kell vinni. Ha a szülők nem elérhetők, a gyereket mentővel kell kórházba vitetni.</w:t>
      </w:r>
    </w:p>
    <w:p w14:paraId="4A3BF8D4" w14:textId="77777777" w:rsidR="00095290" w:rsidRPr="00BE6E47" w:rsidRDefault="00095290" w:rsidP="00095290">
      <w:pPr>
        <w:widowControl w:val="0"/>
        <w:autoSpaceDE w:val="0"/>
        <w:autoSpaceDN w:val="0"/>
        <w:spacing w:before="276" w:after="0"/>
        <w:ind w:left="284"/>
        <w:rPr>
          <w:szCs w:val="24"/>
        </w:rPr>
      </w:pPr>
      <w:r w:rsidRPr="00BE6E47">
        <w:rPr>
          <w:szCs w:val="24"/>
        </w:rPr>
        <w:t>Ha</w:t>
      </w:r>
      <w:r w:rsidRPr="00BE6E47">
        <w:rPr>
          <w:spacing w:val="-15"/>
          <w:szCs w:val="24"/>
        </w:rPr>
        <w:t xml:space="preserve"> </w:t>
      </w:r>
      <w:r w:rsidRPr="00BE6E47">
        <w:rPr>
          <w:szCs w:val="24"/>
        </w:rPr>
        <w:t>a</w:t>
      </w:r>
      <w:r w:rsidRPr="00BE6E47">
        <w:rPr>
          <w:spacing w:val="-6"/>
          <w:szCs w:val="24"/>
        </w:rPr>
        <w:t xml:space="preserve"> </w:t>
      </w:r>
      <w:r w:rsidRPr="00BE6E47">
        <w:rPr>
          <w:szCs w:val="24"/>
        </w:rPr>
        <w:t>gyerek</w:t>
      </w:r>
      <w:r w:rsidRPr="00BE6E47">
        <w:rPr>
          <w:spacing w:val="3"/>
          <w:szCs w:val="24"/>
        </w:rPr>
        <w:t xml:space="preserve"> </w:t>
      </w:r>
      <w:r w:rsidRPr="00BE6E47">
        <w:rPr>
          <w:szCs w:val="24"/>
        </w:rPr>
        <w:t>belázasodik,</w:t>
      </w:r>
      <w:r w:rsidRPr="00BE6E47">
        <w:rPr>
          <w:spacing w:val="-2"/>
          <w:szCs w:val="24"/>
        </w:rPr>
        <w:t xml:space="preserve"> </w:t>
      </w:r>
      <w:r w:rsidRPr="00BE6E47">
        <w:rPr>
          <w:szCs w:val="24"/>
        </w:rPr>
        <w:t>akkor</w:t>
      </w:r>
      <w:r w:rsidRPr="00BE6E47">
        <w:rPr>
          <w:spacing w:val="-11"/>
          <w:szCs w:val="24"/>
        </w:rPr>
        <w:t xml:space="preserve"> </w:t>
      </w:r>
      <w:r w:rsidRPr="00BE6E47">
        <w:rPr>
          <w:szCs w:val="24"/>
        </w:rPr>
        <w:t>a</w:t>
      </w:r>
      <w:r w:rsidRPr="00BE6E47">
        <w:rPr>
          <w:spacing w:val="-10"/>
          <w:szCs w:val="24"/>
        </w:rPr>
        <w:t xml:space="preserve"> </w:t>
      </w:r>
      <w:r w:rsidRPr="00BE6E47">
        <w:rPr>
          <w:szCs w:val="24"/>
        </w:rPr>
        <w:t>szülőket értesíteni</w:t>
      </w:r>
      <w:r w:rsidRPr="00BE6E47">
        <w:rPr>
          <w:spacing w:val="1"/>
          <w:szCs w:val="24"/>
        </w:rPr>
        <w:t xml:space="preserve"> </w:t>
      </w:r>
      <w:r w:rsidRPr="00BE6E47">
        <w:rPr>
          <w:szCs w:val="24"/>
        </w:rPr>
        <w:t>kell,</w:t>
      </w:r>
      <w:r w:rsidRPr="00BE6E47">
        <w:rPr>
          <w:spacing w:val="-12"/>
          <w:szCs w:val="24"/>
        </w:rPr>
        <w:t xml:space="preserve"> </w:t>
      </w:r>
      <w:r w:rsidRPr="00BE6E47">
        <w:rPr>
          <w:szCs w:val="24"/>
        </w:rPr>
        <w:t>akik</w:t>
      </w:r>
      <w:r w:rsidRPr="00BE6E47">
        <w:rPr>
          <w:spacing w:val="-6"/>
          <w:szCs w:val="24"/>
        </w:rPr>
        <w:t xml:space="preserve"> </w:t>
      </w:r>
      <w:r w:rsidRPr="00BE6E47">
        <w:rPr>
          <w:szCs w:val="24"/>
        </w:rPr>
        <w:t>kötelesek</w:t>
      </w:r>
      <w:r w:rsidRPr="00BE6E47">
        <w:rPr>
          <w:spacing w:val="4"/>
          <w:szCs w:val="24"/>
        </w:rPr>
        <w:t xml:space="preserve"> </w:t>
      </w:r>
      <w:r w:rsidRPr="00BE6E47">
        <w:rPr>
          <w:szCs w:val="24"/>
        </w:rPr>
        <w:t>a</w:t>
      </w:r>
      <w:r w:rsidRPr="00BE6E47">
        <w:rPr>
          <w:spacing w:val="-17"/>
          <w:szCs w:val="24"/>
        </w:rPr>
        <w:t xml:space="preserve"> </w:t>
      </w:r>
      <w:r w:rsidRPr="00BE6E47">
        <w:rPr>
          <w:szCs w:val="24"/>
        </w:rPr>
        <w:t>gyerekért</w:t>
      </w:r>
      <w:r w:rsidRPr="00BE6E47">
        <w:rPr>
          <w:spacing w:val="1"/>
          <w:szCs w:val="24"/>
        </w:rPr>
        <w:t xml:space="preserve"> </w:t>
      </w:r>
      <w:r w:rsidRPr="00BE6E47">
        <w:rPr>
          <w:spacing w:val="-2"/>
          <w:szCs w:val="24"/>
        </w:rPr>
        <w:t>jönni.</w:t>
      </w:r>
    </w:p>
    <w:p w14:paraId="79C5B4FA" w14:textId="77777777" w:rsidR="00095290" w:rsidRPr="00BE6E47" w:rsidRDefault="00095290" w:rsidP="00095290">
      <w:pPr>
        <w:widowControl w:val="0"/>
        <w:autoSpaceDE w:val="0"/>
        <w:autoSpaceDN w:val="0"/>
        <w:spacing w:before="272" w:after="0"/>
        <w:ind w:left="284"/>
        <w:rPr>
          <w:szCs w:val="24"/>
        </w:rPr>
      </w:pPr>
      <w:r w:rsidRPr="00BE6E47">
        <w:rPr>
          <w:szCs w:val="24"/>
        </w:rPr>
        <w:t>A</w:t>
      </w:r>
      <w:r w:rsidRPr="00BE6E47">
        <w:rPr>
          <w:spacing w:val="-16"/>
          <w:szCs w:val="24"/>
        </w:rPr>
        <w:t>z oktató</w:t>
      </w:r>
      <w:r w:rsidRPr="00BE6E47">
        <w:rPr>
          <w:spacing w:val="10"/>
          <w:szCs w:val="24"/>
        </w:rPr>
        <w:t xml:space="preserve"> </w:t>
      </w:r>
      <w:r w:rsidRPr="00BE6E47">
        <w:rPr>
          <w:szCs w:val="24"/>
        </w:rPr>
        <w:t>probléma</w:t>
      </w:r>
      <w:r w:rsidRPr="00BE6E47">
        <w:rPr>
          <w:spacing w:val="-6"/>
          <w:szCs w:val="24"/>
        </w:rPr>
        <w:t xml:space="preserve"> </w:t>
      </w:r>
      <w:r w:rsidRPr="00BE6E47">
        <w:rPr>
          <w:spacing w:val="-2"/>
          <w:szCs w:val="24"/>
        </w:rPr>
        <w:t>eseten</w:t>
      </w:r>
    </w:p>
    <w:p w14:paraId="30BCE477" w14:textId="77777777" w:rsidR="00095290" w:rsidRPr="00BE6E47" w:rsidRDefault="00095290" w:rsidP="00012633">
      <w:pPr>
        <w:widowControl w:val="0"/>
        <w:numPr>
          <w:ilvl w:val="2"/>
          <w:numId w:val="35"/>
        </w:numPr>
        <w:tabs>
          <w:tab w:val="left" w:pos="2124"/>
        </w:tabs>
        <w:autoSpaceDE w:val="0"/>
        <w:autoSpaceDN w:val="0"/>
        <w:spacing w:before="0" w:after="0" w:line="276" w:lineRule="auto"/>
        <w:ind w:left="284" w:firstLine="0"/>
        <w:rPr>
          <w:szCs w:val="24"/>
        </w:rPr>
      </w:pPr>
      <w:r w:rsidRPr="00BE6E47">
        <w:rPr>
          <w:szCs w:val="24"/>
        </w:rPr>
        <w:t>kérhetik az</w:t>
      </w:r>
      <w:r w:rsidRPr="00BE6E47">
        <w:rPr>
          <w:spacing w:val="-5"/>
          <w:szCs w:val="24"/>
        </w:rPr>
        <w:t xml:space="preserve"> </w:t>
      </w:r>
      <w:r w:rsidRPr="00BE6E47">
        <w:rPr>
          <w:szCs w:val="24"/>
        </w:rPr>
        <w:t>iskola titkárságon</w:t>
      </w:r>
      <w:r w:rsidRPr="00BE6E47">
        <w:rPr>
          <w:spacing w:val="-6"/>
          <w:szCs w:val="24"/>
        </w:rPr>
        <w:t xml:space="preserve"> </w:t>
      </w:r>
      <w:r w:rsidRPr="00BE6E47">
        <w:rPr>
          <w:szCs w:val="24"/>
        </w:rPr>
        <w:t>dolgozók segítséget, akiknek azonnal meg</w:t>
      </w:r>
      <w:r w:rsidRPr="00BE6E47">
        <w:rPr>
          <w:spacing w:val="-4"/>
          <w:szCs w:val="24"/>
        </w:rPr>
        <w:t xml:space="preserve"> </w:t>
      </w:r>
      <w:r w:rsidRPr="00BE6E47">
        <w:rPr>
          <w:szCs w:val="24"/>
        </w:rPr>
        <w:t>kell tenniük a szülő értesítését, a mentő hívását;</w:t>
      </w:r>
    </w:p>
    <w:p w14:paraId="599576A1" w14:textId="77777777" w:rsidR="00095290" w:rsidRPr="00BE6E47" w:rsidRDefault="00095290" w:rsidP="00012633">
      <w:pPr>
        <w:widowControl w:val="0"/>
        <w:numPr>
          <w:ilvl w:val="2"/>
          <w:numId w:val="35"/>
        </w:numPr>
        <w:tabs>
          <w:tab w:val="left" w:pos="2126"/>
        </w:tabs>
        <w:autoSpaceDE w:val="0"/>
        <w:autoSpaceDN w:val="0"/>
        <w:spacing w:before="2" w:after="0" w:line="276" w:lineRule="auto"/>
        <w:ind w:left="284" w:firstLine="0"/>
        <w:rPr>
          <w:szCs w:val="24"/>
        </w:rPr>
      </w:pPr>
      <w:r w:rsidRPr="00BE6E47">
        <w:rPr>
          <w:szCs w:val="24"/>
        </w:rPr>
        <w:t>kérhetik</w:t>
      </w:r>
      <w:r w:rsidRPr="00BE6E47">
        <w:rPr>
          <w:spacing w:val="-15"/>
          <w:szCs w:val="24"/>
        </w:rPr>
        <w:t xml:space="preserve"> </w:t>
      </w:r>
      <w:r w:rsidRPr="00BE6E47">
        <w:rPr>
          <w:szCs w:val="24"/>
        </w:rPr>
        <w:t>a</w:t>
      </w:r>
      <w:r w:rsidRPr="00BE6E47">
        <w:rPr>
          <w:spacing w:val="-25"/>
          <w:szCs w:val="24"/>
        </w:rPr>
        <w:t xml:space="preserve"> </w:t>
      </w:r>
      <w:r w:rsidRPr="00BE6E47">
        <w:rPr>
          <w:szCs w:val="24"/>
        </w:rPr>
        <w:t>diabétesz</w:t>
      </w:r>
      <w:r w:rsidRPr="00BE6E47">
        <w:rPr>
          <w:spacing w:val="-2"/>
          <w:szCs w:val="24"/>
        </w:rPr>
        <w:t xml:space="preserve"> </w:t>
      </w:r>
      <w:r w:rsidRPr="00BE6E47">
        <w:rPr>
          <w:szCs w:val="24"/>
        </w:rPr>
        <w:t>ellátással</w:t>
      </w:r>
      <w:r w:rsidRPr="00BE6E47">
        <w:rPr>
          <w:spacing w:val="-6"/>
          <w:szCs w:val="24"/>
        </w:rPr>
        <w:t xml:space="preserve"> </w:t>
      </w:r>
      <w:r w:rsidRPr="00BE6E47">
        <w:rPr>
          <w:szCs w:val="24"/>
        </w:rPr>
        <w:t>megbízott</w:t>
      </w:r>
      <w:r w:rsidRPr="00BE6E47">
        <w:rPr>
          <w:spacing w:val="-14"/>
          <w:szCs w:val="24"/>
        </w:rPr>
        <w:t xml:space="preserve"> </w:t>
      </w:r>
      <w:r w:rsidRPr="00BE6E47">
        <w:rPr>
          <w:szCs w:val="24"/>
        </w:rPr>
        <w:t>iskolai</w:t>
      </w:r>
      <w:r w:rsidRPr="00BE6E47">
        <w:rPr>
          <w:spacing w:val="-8"/>
          <w:szCs w:val="24"/>
        </w:rPr>
        <w:t xml:space="preserve"> </w:t>
      </w:r>
      <w:r w:rsidRPr="00BE6E47">
        <w:rPr>
          <w:szCs w:val="24"/>
        </w:rPr>
        <w:t>dolgozó</w:t>
      </w:r>
      <w:r w:rsidRPr="00BE6E47">
        <w:rPr>
          <w:spacing w:val="-15"/>
          <w:szCs w:val="24"/>
        </w:rPr>
        <w:t xml:space="preserve"> </w:t>
      </w:r>
      <w:r w:rsidRPr="00BE6E47">
        <w:rPr>
          <w:szCs w:val="24"/>
        </w:rPr>
        <w:t>segítséget,</w:t>
      </w:r>
      <w:r w:rsidRPr="00BE6E47">
        <w:rPr>
          <w:spacing w:val="-15"/>
          <w:szCs w:val="24"/>
        </w:rPr>
        <w:t xml:space="preserve"> </w:t>
      </w:r>
      <w:r w:rsidRPr="00BE6E47">
        <w:rPr>
          <w:szCs w:val="24"/>
        </w:rPr>
        <w:t>konkrét</w:t>
      </w:r>
      <w:r w:rsidRPr="00BE6E47">
        <w:rPr>
          <w:spacing w:val="-11"/>
          <w:szCs w:val="24"/>
        </w:rPr>
        <w:t xml:space="preserve"> </w:t>
      </w:r>
      <w:r w:rsidRPr="00BE6E47">
        <w:rPr>
          <w:szCs w:val="24"/>
        </w:rPr>
        <w:t xml:space="preserve">beavatkozó </w:t>
      </w:r>
      <w:r w:rsidRPr="00BE6E47">
        <w:rPr>
          <w:spacing w:val="-2"/>
          <w:szCs w:val="24"/>
        </w:rPr>
        <w:t>tevekénységet;</w:t>
      </w:r>
    </w:p>
    <w:p w14:paraId="55F4F0AE" w14:textId="77777777" w:rsidR="00095290" w:rsidRPr="00BE6E47" w:rsidRDefault="00095290" w:rsidP="00012633">
      <w:pPr>
        <w:widowControl w:val="0"/>
        <w:numPr>
          <w:ilvl w:val="2"/>
          <w:numId w:val="35"/>
        </w:numPr>
        <w:tabs>
          <w:tab w:val="left" w:pos="2125"/>
        </w:tabs>
        <w:autoSpaceDE w:val="0"/>
        <w:autoSpaceDN w:val="0"/>
        <w:spacing w:before="0" w:after="0" w:line="276" w:lineRule="auto"/>
        <w:ind w:left="284" w:firstLine="0"/>
        <w:rPr>
          <w:szCs w:val="24"/>
        </w:rPr>
      </w:pPr>
      <w:r w:rsidRPr="00BE6E47">
        <w:rPr>
          <w:szCs w:val="24"/>
        </w:rPr>
        <w:t>kötelesek</w:t>
      </w:r>
      <w:r w:rsidRPr="00BE6E47">
        <w:rPr>
          <w:spacing w:val="-5"/>
          <w:szCs w:val="24"/>
        </w:rPr>
        <w:t xml:space="preserve"> </w:t>
      </w:r>
      <w:r w:rsidRPr="00BE6E47">
        <w:rPr>
          <w:szCs w:val="24"/>
        </w:rPr>
        <w:t>haladéktalanul</w:t>
      </w:r>
      <w:r w:rsidRPr="00BE6E47">
        <w:rPr>
          <w:spacing w:val="-12"/>
          <w:szCs w:val="24"/>
        </w:rPr>
        <w:t xml:space="preserve"> </w:t>
      </w:r>
      <w:r w:rsidRPr="00BE6E47">
        <w:rPr>
          <w:szCs w:val="24"/>
        </w:rPr>
        <w:t>az</w:t>
      </w:r>
      <w:r w:rsidRPr="00BE6E47">
        <w:rPr>
          <w:spacing w:val="-4"/>
          <w:szCs w:val="24"/>
        </w:rPr>
        <w:t xml:space="preserve"> </w:t>
      </w:r>
      <w:r w:rsidRPr="00BE6E47">
        <w:rPr>
          <w:szCs w:val="24"/>
        </w:rPr>
        <w:t>esetet</w:t>
      </w:r>
      <w:r w:rsidRPr="00BE6E47">
        <w:rPr>
          <w:spacing w:val="-11"/>
          <w:szCs w:val="24"/>
        </w:rPr>
        <w:t xml:space="preserve"> </w:t>
      </w:r>
      <w:r w:rsidRPr="00BE6E47">
        <w:rPr>
          <w:szCs w:val="24"/>
        </w:rPr>
        <w:t>az</w:t>
      </w:r>
      <w:r w:rsidRPr="00BE6E47">
        <w:rPr>
          <w:spacing w:val="-18"/>
          <w:szCs w:val="24"/>
        </w:rPr>
        <w:t xml:space="preserve"> </w:t>
      </w:r>
      <w:r w:rsidRPr="00BE6E47">
        <w:rPr>
          <w:szCs w:val="24"/>
        </w:rPr>
        <w:t>iskolavezetés</w:t>
      </w:r>
      <w:r w:rsidRPr="00BE6E47">
        <w:rPr>
          <w:spacing w:val="8"/>
          <w:szCs w:val="24"/>
        </w:rPr>
        <w:t xml:space="preserve"> </w:t>
      </w:r>
      <w:r w:rsidRPr="00BE6E47">
        <w:rPr>
          <w:szCs w:val="24"/>
        </w:rPr>
        <w:t>fele</w:t>
      </w:r>
      <w:r w:rsidRPr="00BE6E47">
        <w:rPr>
          <w:spacing w:val="-9"/>
          <w:szCs w:val="24"/>
        </w:rPr>
        <w:t xml:space="preserve"> </w:t>
      </w:r>
      <w:r w:rsidRPr="00BE6E47">
        <w:rPr>
          <w:spacing w:val="-2"/>
          <w:szCs w:val="24"/>
        </w:rPr>
        <w:t>jelezni.</w:t>
      </w:r>
    </w:p>
    <w:p w14:paraId="30C21628" w14:textId="77777777" w:rsidR="00095290" w:rsidRPr="00E16F42" w:rsidRDefault="00095290" w:rsidP="00095290">
      <w:pPr>
        <w:ind w:left="284"/>
        <w:rPr>
          <w:b/>
          <w:bCs/>
        </w:rPr>
      </w:pPr>
      <w:bookmarkStart w:id="246" w:name="_TOC_250005"/>
      <w:r w:rsidRPr="00E16F42">
        <w:rPr>
          <w:b/>
          <w:bCs/>
          <w:w w:val="105"/>
        </w:rPr>
        <w:t>Alacsony</w:t>
      </w:r>
      <w:r w:rsidRPr="00E16F42">
        <w:rPr>
          <w:b/>
          <w:bCs/>
          <w:spacing w:val="-7"/>
          <w:w w:val="105"/>
        </w:rPr>
        <w:t xml:space="preserve"> </w:t>
      </w:r>
      <w:r w:rsidRPr="00E16F42">
        <w:rPr>
          <w:b/>
          <w:bCs/>
          <w:w w:val="105"/>
        </w:rPr>
        <w:t>vércukorszint,</w:t>
      </w:r>
      <w:r w:rsidRPr="00E16F42">
        <w:rPr>
          <w:b/>
          <w:bCs/>
          <w:spacing w:val="-15"/>
          <w:w w:val="105"/>
        </w:rPr>
        <w:t xml:space="preserve"> </w:t>
      </w:r>
      <w:bookmarkEnd w:id="246"/>
      <w:r w:rsidRPr="00E16F42">
        <w:rPr>
          <w:b/>
          <w:bCs/>
          <w:spacing w:val="-2"/>
          <w:w w:val="105"/>
        </w:rPr>
        <w:t>hipoglikemia</w:t>
      </w:r>
    </w:p>
    <w:p w14:paraId="20D8D94B" w14:textId="77777777" w:rsidR="00095290" w:rsidRPr="00BE6E47" w:rsidRDefault="00095290" w:rsidP="00095290">
      <w:pPr>
        <w:widowControl w:val="0"/>
        <w:autoSpaceDE w:val="0"/>
        <w:autoSpaceDN w:val="0"/>
        <w:spacing w:after="0"/>
        <w:ind w:left="284"/>
        <w:rPr>
          <w:szCs w:val="24"/>
        </w:rPr>
      </w:pPr>
    </w:p>
    <w:p w14:paraId="3A14E724" w14:textId="77777777" w:rsidR="00095290" w:rsidRPr="00BE6E47" w:rsidRDefault="00095290" w:rsidP="00095290">
      <w:pPr>
        <w:spacing w:after="0"/>
        <w:ind w:left="284"/>
        <w:rPr>
          <w:szCs w:val="24"/>
        </w:rPr>
      </w:pPr>
      <w:r w:rsidRPr="00BE6E47">
        <w:rPr>
          <w:szCs w:val="24"/>
        </w:rPr>
        <w:t xml:space="preserve">Hipoglikémia esetén a vércukorszint értéke 3,0 mmol/l alá csökken. </w:t>
      </w:r>
    </w:p>
    <w:p w14:paraId="4EF42233" w14:textId="77777777" w:rsidR="00095290" w:rsidRPr="00BE6E47" w:rsidRDefault="00095290" w:rsidP="00095290">
      <w:pPr>
        <w:spacing w:after="0"/>
        <w:ind w:left="284"/>
        <w:rPr>
          <w:i/>
          <w:szCs w:val="24"/>
        </w:rPr>
      </w:pPr>
      <w:r w:rsidRPr="00BE6E47">
        <w:rPr>
          <w:i/>
          <w:szCs w:val="24"/>
        </w:rPr>
        <w:t>Tünetek:</w:t>
      </w:r>
    </w:p>
    <w:p w14:paraId="06D0DB5E" w14:textId="77777777" w:rsidR="00095290" w:rsidRPr="00BE6E47" w:rsidRDefault="00095290" w:rsidP="00095290">
      <w:pPr>
        <w:spacing w:after="0"/>
        <w:ind w:left="284"/>
        <w:rPr>
          <w:szCs w:val="24"/>
        </w:rPr>
      </w:pPr>
      <w:r w:rsidRPr="00BE6E47">
        <w:rPr>
          <w:szCs w:val="24"/>
        </w:rPr>
        <w:t>A kezelt cukorbeteg már felismeri a vércukorszint-csökkenés kezdeti tüneteit és legtöbbször képes megfelelő cukorpótlással rendezni azt. A hirtelen fellépő, jelentős zavart azonban segítség nélkül nem tudja megoldani.</w:t>
      </w:r>
    </w:p>
    <w:p w14:paraId="157C5AA6"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gyengeség,</w:t>
      </w:r>
    </w:p>
    <w:p w14:paraId="5EAE604E"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éhségérzet,</w:t>
      </w:r>
    </w:p>
    <w:p w14:paraId="62B16D8C"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émelygés,</w:t>
      </w:r>
    </w:p>
    <w:p w14:paraId="4BC46C33"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szédülés,</w:t>
      </w:r>
    </w:p>
    <w:p w14:paraId="4977C049"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hányás,</w:t>
      </w:r>
    </w:p>
    <w:p w14:paraId="12188F9B"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nyugtalanság,</w:t>
      </w:r>
    </w:p>
    <w:p w14:paraId="5349F40A"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izomremegés,</w:t>
      </w:r>
    </w:p>
    <w:p w14:paraId="57240F74"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izomgörcsök, görcsroham,</w:t>
      </w:r>
    </w:p>
    <w:p w14:paraId="1D71BD98"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kettőslátás,</w:t>
      </w:r>
    </w:p>
    <w:p w14:paraId="2F832BA3"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végtaggyengeség,</w:t>
      </w:r>
    </w:p>
    <w:p w14:paraId="562DE7A0"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bénulás,</w:t>
      </w:r>
    </w:p>
    <w:p w14:paraId="3A1BD60B"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sápadt, meleg, verejtékes bőr,</w:t>
      </w:r>
    </w:p>
    <w:p w14:paraId="58EF3392"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acetonszagú lehelet,</w:t>
      </w:r>
    </w:p>
    <w:p w14:paraId="6B9A3E21"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furcsa viselkedés,</w:t>
      </w:r>
    </w:p>
    <w:p w14:paraId="174E6CE1"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részegségre utaló zavart beszéd,</w:t>
      </w:r>
    </w:p>
    <w:p w14:paraId="36B3B500"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ritkán agresszió,</w:t>
      </w:r>
    </w:p>
    <w:p w14:paraId="2733A2DC"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súlyosabb esetben légzészavar, eszméletvesztés.</w:t>
      </w:r>
    </w:p>
    <w:p w14:paraId="02FB8DF2" w14:textId="77777777" w:rsidR="00095290" w:rsidRPr="00BE6E47" w:rsidRDefault="00095290" w:rsidP="00095290">
      <w:pPr>
        <w:spacing w:after="0"/>
        <w:ind w:left="284"/>
        <w:contextualSpacing/>
        <w:rPr>
          <w:szCs w:val="24"/>
        </w:rPr>
      </w:pPr>
    </w:p>
    <w:p w14:paraId="07811CFD" w14:textId="77777777" w:rsidR="00095290" w:rsidRPr="00BE6E47" w:rsidRDefault="00095290" w:rsidP="00095290">
      <w:pPr>
        <w:spacing w:after="0"/>
        <w:ind w:left="284"/>
        <w:rPr>
          <w:b/>
          <w:bCs/>
          <w:szCs w:val="24"/>
        </w:rPr>
      </w:pPr>
      <w:r w:rsidRPr="00BE6E47">
        <w:rPr>
          <w:b/>
          <w:bCs/>
          <w:szCs w:val="24"/>
        </w:rPr>
        <w:lastRenderedPageBreak/>
        <w:t>Elsősegély</w:t>
      </w:r>
    </w:p>
    <w:p w14:paraId="7F41BF7F" w14:textId="77777777" w:rsidR="00095290" w:rsidRPr="00BE6E47" w:rsidRDefault="00095290" w:rsidP="00095290">
      <w:pPr>
        <w:spacing w:after="0"/>
        <w:ind w:left="284"/>
        <w:rPr>
          <w:i/>
          <w:szCs w:val="24"/>
        </w:rPr>
      </w:pPr>
      <w:r w:rsidRPr="00BE6E47">
        <w:rPr>
          <w:i/>
          <w:szCs w:val="24"/>
        </w:rPr>
        <w:t>Eszméletén lévő betegnél az alábbiak szerint járunk el:</w:t>
      </w:r>
    </w:p>
    <w:p w14:paraId="185C54B4" w14:textId="77777777" w:rsidR="00095290" w:rsidRPr="00BE6E47" w:rsidRDefault="00095290" w:rsidP="00012633">
      <w:pPr>
        <w:widowControl w:val="0"/>
        <w:numPr>
          <w:ilvl w:val="0"/>
          <w:numId w:val="37"/>
        </w:numPr>
        <w:autoSpaceDE w:val="0"/>
        <w:autoSpaceDN w:val="0"/>
        <w:spacing w:before="0" w:after="0" w:line="276" w:lineRule="auto"/>
        <w:ind w:left="284" w:firstLine="0"/>
        <w:contextualSpacing/>
        <w:rPr>
          <w:szCs w:val="24"/>
        </w:rPr>
      </w:pPr>
      <w:r w:rsidRPr="00BE6E47">
        <w:rPr>
          <w:szCs w:val="24"/>
        </w:rPr>
        <w:t>Megteremtjük a biztonságot.</w:t>
      </w:r>
    </w:p>
    <w:p w14:paraId="292A4566" w14:textId="77777777" w:rsidR="00095290" w:rsidRPr="00BE6E47" w:rsidRDefault="00095290" w:rsidP="00012633">
      <w:pPr>
        <w:widowControl w:val="0"/>
        <w:numPr>
          <w:ilvl w:val="0"/>
          <w:numId w:val="37"/>
        </w:numPr>
        <w:autoSpaceDE w:val="0"/>
        <w:autoSpaceDN w:val="0"/>
        <w:spacing w:before="0" w:after="0" w:line="276" w:lineRule="auto"/>
        <w:ind w:left="284" w:firstLine="0"/>
        <w:contextualSpacing/>
        <w:rPr>
          <w:szCs w:val="24"/>
        </w:rPr>
      </w:pPr>
      <w:r w:rsidRPr="00BE6E47">
        <w:rPr>
          <w:szCs w:val="24"/>
        </w:rPr>
        <w:t xml:space="preserve">Megnyugtatjuk a beteget, nyugalomba helyezzük. </w:t>
      </w:r>
    </w:p>
    <w:p w14:paraId="55B522E2" w14:textId="77777777" w:rsidR="00095290" w:rsidRPr="00BE6E47" w:rsidRDefault="00095290" w:rsidP="00012633">
      <w:pPr>
        <w:widowControl w:val="0"/>
        <w:numPr>
          <w:ilvl w:val="0"/>
          <w:numId w:val="37"/>
        </w:numPr>
        <w:autoSpaceDE w:val="0"/>
        <w:autoSpaceDN w:val="0"/>
        <w:spacing w:before="0" w:after="0" w:line="276" w:lineRule="auto"/>
        <w:ind w:left="284" w:firstLine="0"/>
        <w:contextualSpacing/>
        <w:rPr>
          <w:szCs w:val="24"/>
        </w:rPr>
      </w:pPr>
      <w:r w:rsidRPr="00BE6E47">
        <w:rPr>
          <w:szCs w:val="24"/>
        </w:rPr>
        <w:t>Nagyon fontos a jó kommunikáció. Ennek segítségével kiderítjük, hogy a beteg ismert cukorbeteg-e és volt-e már ilyen rosszulléte korábban.</w:t>
      </w:r>
    </w:p>
    <w:p w14:paraId="21082739" w14:textId="77777777" w:rsidR="00095290" w:rsidRPr="00BE6E47" w:rsidRDefault="00095290" w:rsidP="00012633">
      <w:pPr>
        <w:widowControl w:val="0"/>
        <w:numPr>
          <w:ilvl w:val="0"/>
          <w:numId w:val="37"/>
        </w:numPr>
        <w:autoSpaceDE w:val="0"/>
        <w:autoSpaceDN w:val="0"/>
        <w:spacing w:before="0" w:after="0" w:line="276" w:lineRule="auto"/>
        <w:ind w:left="284" w:firstLine="0"/>
        <w:contextualSpacing/>
        <w:rPr>
          <w:szCs w:val="24"/>
        </w:rPr>
      </w:pPr>
      <w:r w:rsidRPr="00BE6E47">
        <w:rPr>
          <w:szCs w:val="24"/>
        </w:rPr>
        <w:t xml:space="preserve">Gondoskodunk a gyors cukorpótlásról, amennyiben önállóan ételt,-italt fogyasztani képes. Fontos, hogy ülő testhelyzetben kapjon cukrot, </w:t>
      </w:r>
      <w:r w:rsidRPr="00BE6E47">
        <w:rPr>
          <w:b/>
          <w:szCs w:val="24"/>
        </w:rPr>
        <w:t>egy pohár cukros vizet</w:t>
      </w:r>
      <w:r w:rsidRPr="00BE6E47">
        <w:rPr>
          <w:szCs w:val="24"/>
        </w:rPr>
        <w:t xml:space="preserve"> vagy cukros üdítőt, gyümölcslevet. </w:t>
      </w:r>
    </w:p>
    <w:p w14:paraId="50D5777E" w14:textId="77777777" w:rsidR="00095290" w:rsidRPr="00BE6E47" w:rsidRDefault="00095290" w:rsidP="00095290">
      <w:pPr>
        <w:spacing w:after="0"/>
        <w:ind w:left="284"/>
        <w:rPr>
          <w:i/>
          <w:szCs w:val="24"/>
        </w:rPr>
      </w:pPr>
      <w:r w:rsidRPr="00BE6E47">
        <w:rPr>
          <w:i/>
          <w:szCs w:val="24"/>
        </w:rPr>
        <w:t>Eszméletlen betegnél:</w:t>
      </w:r>
    </w:p>
    <w:p w14:paraId="2856090C" w14:textId="77777777" w:rsidR="00095290" w:rsidRPr="00BE6E47" w:rsidRDefault="00095290" w:rsidP="00012633">
      <w:pPr>
        <w:widowControl w:val="0"/>
        <w:numPr>
          <w:ilvl w:val="0"/>
          <w:numId w:val="38"/>
        </w:numPr>
        <w:autoSpaceDE w:val="0"/>
        <w:autoSpaceDN w:val="0"/>
        <w:spacing w:before="0" w:after="0" w:line="276" w:lineRule="auto"/>
        <w:ind w:left="284" w:firstLine="0"/>
        <w:contextualSpacing/>
        <w:rPr>
          <w:szCs w:val="24"/>
        </w:rPr>
      </w:pPr>
      <w:r w:rsidRPr="00BE6E47">
        <w:rPr>
          <w:szCs w:val="24"/>
        </w:rPr>
        <w:t>Megteremtjük a biztonságot!</w:t>
      </w:r>
    </w:p>
    <w:p w14:paraId="07A5D6E6" w14:textId="77777777" w:rsidR="00095290" w:rsidRPr="00BE6E47" w:rsidRDefault="00095290" w:rsidP="00012633">
      <w:pPr>
        <w:widowControl w:val="0"/>
        <w:numPr>
          <w:ilvl w:val="0"/>
          <w:numId w:val="38"/>
        </w:numPr>
        <w:autoSpaceDE w:val="0"/>
        <w:autoSpaceDN w:val="0"/>
        <w:spacing w:before="0" w:after="0" w:line="276" w:lineRule="auto"/>
        <w:ind w:left="284" w:firstLine="0"/>
        <w:contextualSpacing/>
        <w:rPr>
          <w:szCs w:val="24"/>
        </w:rPr>
      </w:pPr>
      <w:r w:rsidRPr="00BE6E47">
        <w:rPr>
          <w:szCs w:val="24"/>
        </w:rPr>
        <w:t>Ellenőrizzük a reakciókészséget, a légzést. Biztosítjuk s szabad légutat stabil oldalfektetéssel!</w:t>
      </w:r>
    </w:p>
    <w:p w14:paraId="0031D840" w14:textId="77777777" w:rsidR="00095290" w:rsidRPr="00BE6E47" w:rsidRDefault="00095290" w:rsidP="00012633">
      <w:pPr>
        <w:widowControl w:val="0"/>
        <w:numPr>
          <w:ilvl w:val="0"/>
          <w:numId w:val="38"/>
        </w:numPr>
        <w:autoSpaceDE w:val="0"/>
        <w:autoSpaceDN w:val="0"/>
        <w:spacing w:before="0" w:after="0" w:line="276" w:lineRule="auto"/>
        <w:ind w:left="284" w:firstLine="0"/>
        <w:contextualSpacing/>
        <w:rPr>
          <w:szCs w:val="24"/>
        </w:rPr>
      </w:pPr>
      <w:r w:rsidRPr="00BE6E47">
        <w:rPr>
          <w:szCs w:val="24"/>
        </w:rPr>
        <w:t>Hívjuk a mentőt (104 vagy 112)!</w:t>
      </w:r>
    </w:p>
    <w:p w14:paraId="1341C68D" w14:textId="77777777" w:rsidR="00095290" w:rsidRPr="00BE6E47" w:rsidRDefault="00095290" w:rsidP="00012633">
      <w:pPr>
        <w:widowControl w:val="0"/>
        <w:numPr>
          <w:ilvl w:val="0"/>
          <w:numId w:val="38"/>
        </w:numPr>
        <w:autoSpaceDE w:val="0"/>
        <w:autoSpaceDN w:val="0"/>
        <w:spacing w:before="0" w:after="0" w:line="276" w:lineRule="auto"/>
        <w:ind w:left="284" w:firstLine="0"/>
        <w:contextualSpacing/>
        <w:rPr>
          <w:szCs w:val="24"/>
        </w:rPr>
      </w:pPr>
      <w:r w:rsidRPr="00BE6E47">
        <w:rPr>
          <w:szCs w:val="24"/>
        </w:rPr>
        <w:t>Figyelemmel követjük a beteg állapotát, légzését a mentők megérkezéséig!</w:t>
      </w:r>
    </w:p>
    <w:p w14:paraId="5D6AC4A6" w14:textId="77777777" w:rsidR="00095290" w:rsidRPr="00BE6E47" w:rsidRDefault="00095290" w:rsidP="00012633">
      <w:pPr>
        <w:widowControl w:val="0"/>
        <w:numPr>
          <w:ilvl w:val="0"/>
          <w:numId w:val="38"/>
        </w:numPr>
        <w:autoSpaceDE w:val="0"/>
        <w:autoSpaceDN w:val="0"/>
        <w:spacing w:before="0" w:after="0" w:line="276" w:lineRule="auto"/>
        <w:ind w:left="284" w:firstLine="0"/>
        <w:contextualSpacing/>
        <w:rPr>
          <w:szCs w:val="24"/>
        </w:rPr>
      </w:pPr>
      <w:r w:rsidRPr="00BE6E47">
        <w:rPr>
          <w:szCs w:val="24"/>
        </w:rPr>
        <w:t>Óvjuk a kihűléstől! Lehetőség szerint betakarjuk.</w:t>
      </w:r>
    </w:p>
    <w:p w14:paraId="6406E9B4" w14:textId="77777777" w:rsidR="00095290" w:rsidRPr="00BE6E47" w:rsidRDefault="00095290" w:rsidP="00095290">
      <w:pPr>
        <w:spacing w:after="0"/>
        <w:ind w:left="284"/>
        <w:rPr>
          <w:b/>
          <w:bCs/>
          <w:szCs w:val="24"/>
        </w:rPr>
      </w:pPr>
      <w:r w:rsidRPr="00BE6E47">
        <w:rPr>
          <w:b/>
          <w:bCs/>
          <w:szCs w:val="24"/>
        </w:rPr>
        <w:t>Eszméletlen sérültet TILOS itatni vagy etetni!</w:t>
      </w:r>
    </w:p>
    <w:p w14:paraId="784082CB" w14:textId="77777777" w:rsidR="00095290" w:rsidRPr="00BE6E47" w:rsidRDefault="00095290" w:rsidP="00095290">
      <w:pPr>
        <w:spacing w:after="0"/>
        <w:ind w:left="284"/>
        <w:rPr>
          <w:b/>
          <w:szCs w:val="24"/>
        </w:rPr>
      </w:pPr>
    </w:p>
    <w:p w14:paraId="5DE68EDE" w14:textId="77777777" w:rsidR="00095290" w:rsidRPr="00BE6E47" w:rsidRDefault="00095290" w:rsidP="00095290">
      <w:pPr>
        <w:spacing w:after="0"/>
        <w:ind w:left="284"/>
        <w:rPr>
          <w:szCs w:val="24"/>
        </w:rPr>
      </w:pPr>
      <w:r w:rsidRPr="00BE6E47">
        <w:rPr>
          <w:b/>
          <w:szCs w:val="24"/>
        </w:rPr>
        <w:t>Hívjuk a mentőt (104 vagy 112) vagy orvoshoz fordulunk</w:t>
      </w:r>
      <w:r w:rsidRPr="00BE6E47">
        <w:rPr>
          <w:szCs w:val="24"/>
        </w:rPr>
        <w:t>, ha</w:t>
      </w:r>
    </w:p>
    <w:p w14:paraId="7103D4DB" w14:textId="77777777" w:rsidR="00095290" w:rsidRPr="00BE6E47" w:rsidRDefault="00095290" w:rsidP="00012633">
      <w:pPr>
        <w:widowControl w:val="0"/>
        <w:numPr>
          <w:ilvl w:val="0"/>
          <w:numId w:val="43"/>
        </w:numPr>
        <w:autoSpaceDE w:val="0"/>
        <w:autoSpaceDN w:val="0"/>
        <w:spacing w:before="0" w:after="0" w:line="276" w:lineRule="auto"/>
        <w:ind w:left="284" w:firstLine="0"/>
        <w:contextualSpacing/>
        <w:rPr>
          <w:szCs w:val="24"/>
        </w:rPr>
      </w:pPr>
      <w:r w:rsidRPr="00BE6E47">
        <w:rPr>
          <w:szCs w:val="24"/>
        </w:rPr>
        <w:t>a beteg eszméletlen,</w:t>
      </w:r>
    </w:p>
    <w:p w14:paraId="3B09B937" w14:textId="77777777" w:rsidR="00095290" w:rsidRPr="00BE6E47" w:rsidRDefault="00095290" w:rsidP="00012633">
      <w:pPr>
        <w:widowControl w:val="0"/>
        <w:numPr>
          <w:ilvl w:val="0"/>
          <w:numId w:val="43"/>
        </w:numPr>
        <w:autoSpaceDE w:val="0"/>
        <w:autoSpaceDN w:val="0"/>
        <w:spacing w:before="0" w:after="0" w:line="276" w:lineRule="auto"/>
        <w:ind w:left="284" w:firstLine="0"/>
        <w:contextualSpacing/>
        <w:rPr>
          <w:szCs w:val="24"/>
        </w:rPr>
      </w:pPr>
      <w:r w:rsidRPr="00BE6E47">
        <w:rPr>
          <w:szCs w:val="24"/>
        </w:rPr>
        <w:t>a magánál lévő beteg állapota romlik,</w:t>
      </w:r>
    </w:p>
    <w:p w14:paraId="7F133CEE" w14:textId="77777777" w:rsidR="00095290" w:rsidRPr="00BE6E47" w:rsidRDefault="00095290" w:rsidP="00012633">
      <w:pPr>
        <w:widowControl w:val="0"/>
        <w:numPr>
          <w:ilvl w:val="0"/>
          <w:numId w:val="43"/>
        </w:numPr>
        <w:autoSpaceDE w:val="0"/>
        <w:autoSpaceDN w:val="0"/>
        <w:spacing w:before="0" w:after="0" w:line="276" w:lineRule="auto"/>
        <w:ind w:left="284" w:firstLine="0"/>
        <w:contextualSpacing/>
        <w:rPr>
          <w:szCs w:val="24"/>
        </w:rPr>
      </w:pPr>
      <w:r w:rsidRPr="00BE6E47">
        <w:rPr>
          <w:szCs w:val="24"/>
        </w:rPr>
        <w:t>cukros étel, ital fogyasztását követően nem javul állapota.</w:t>
      </w:r>
    </w:p>
    <w:p w14:paraId="20158161" w14:textId="77777777" w:rsidR="00095290" w:rsidRPr="00BE6E47" w:rsidRDefault="00095290" w:rsidP="00095290">
      <w:pPr>
        <w:spacing w:after="0"/>
        <w:ind w:left="284"/>
        <w:rPr>
          <w:szCs w:val="24"/>
        </w:rPr>
      </w:pPr>
    </w:p>
    <w:p w14:paraId="74113715" w14:textId="77777777" w:rsidR="00095290" w:rsidRPr="00BE6E47" w:rsidRDefault="00095290" w:rsidP="00012633">
      <w:pPr>
        <w:widowControl w:val="0"/>
        <w:numPr>
          <w:ilvl w:val="0"/>
          <w:numId w:val="41"/>
        </w:numPr>
        <w:autoSpaceDE w:val="0"/>
        <w:autoSpaceDN w:val="0"/>
        <w:spacing w:before="0" w:after="0" w:line="276" w:lineRule="auto"/>
        <w:ind w:left="284" w:firstLine="0"/>
        <w:contextualSpacing/>
        <w:rPr>
          <w:b/>
          <w:szCs w:val="24"/>
        </w:rPr>
      </w:pPr>
      <w:r w:rsidRPr="00BE6E47">
        <w:rPr>
          <w:b/>
          <w:szCs w:val="24"/>
        </w:rPr>
        <w:t>Hyperglikémia (magas vércukorszint)</w:t>
      </w:r>
    </w:p>
    <w:p w14:paraId="537B2075" w14:textId="77777777" w:rsidR="00095290" w:rsidRPr="00BE6E47" w:rsidRDefault="00095290" w:rsidP="00095290">
      <w:pPr>
        <w:spacing w:after="0"/>
        <w:ind w:left="284"/>
        <w:rPr>
          <w:szCs w:val="24"/>
        </w:rPr>
      </w:pPr>
      <w:r w:rsidRPr="00BE6E47">
        <w:rPr>
          <w:szCs w:val="24"/>
        </w:rPr>
        <w:t>Akkor beszélünk hiperglikémiáról, azaz magas vércukorszintről, ha a vércukorszint 11 mmol/l értéket meghaladó. A magas vércukorszint alkalmanként előfordulhat.</w:t>
      </w:r>
    </w:p>
    <w:p w14:paraId="3598FDD9" w14:textId="77777777" w:rsidR="00095290" w:rsidRPr="00BE6E47" w:rsidRDefault="00095290" w:rsidP="00095290">
      <w:pPr>
        <w:spacing w:after="0"/>
        <w:ind w:left="284"/>
        <w:rPr>
          <w:i/>
          <w:szCs w:val="24"/>
        </w:rPr>
      </w:pPr>
      <w:r w:rsidRPr="00BE6E47">
        <w:rPr>
          <w:i/>
          <w:szCs w:val="24"/>
        </w:rPr>
        <w:t>Tünetek:</w:t>
      </w:r>
    </w:p>
    <w:p w14:paraId="494F4366"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fokozottabb fáradtság, álmosság,</w:t>
      </w:r>
    </w:p>
    <w:p w14:paraId="00D98A88"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koncentrációs problémák, memória gondok,</w:t>
      </w:r>
    </w:p>
    <w:p w14:paraId="34A43B27"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szokásosnál fokozottabb szomjúság - vagy éhségérzet,</w:t>
      </w:r>
    </w:p>
    <w:p w14:paraId="1B7E2668"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száraz, viszkető bőr,</w:t>
      </w:r>
    </w:p>
    <w:p w14:paraId="51941D96"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homályos látás,</w:t>
      </w:r>
    </w:p>
    <w:p w14:paraId="3A3FF5B9"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főleg éjszaka jelentkező fokozott vizeletürítés,</w:t>
      </w:r>
    </w:p>
    <w:p w14:paraId="42C27D7E"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gennyes fertőzések kialakulása,</w:t>
      </w:r>
    </w:p>
    <w:p w14:paraId="3A5528F5"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lassabban gyógyuló sebek,</w:t>
      </w:r>
    </w:p>
    <w:p w14:paraId="70112534" w14:textId="77777777" w:rsidR="00095290" w:rsidRPr="00BE6E47" w:rsidRDefault="00095290" w:rsidP="00012633">
      <w:pPr>
        <w:widowControl w:val="0"/>
        <w:numPr>
          <w:ilvl w:val="0"/>
          <w:numId w:val="42"/>
        </w:numPr>
        <w:autoSpaceDE w:val="0"/>
        <w:autoSpaceDN w:val="0"/>
        <w:spacing w:before="0" w:after="0" w:line="276" w:lineRule="auto"/>
        <w:ind w:left="284" w:firstLine="0"/>
        <w:contextualSpacing/>
        <w:rPr>
          <w:szCs w:val="24"/>
        </w:rPr>
      </w:pPr>
      <w:r w:rsidRPr="00BE6E47">
        <w:rPr>
          <w:szCs w:val="24"/>
        </w:rPr>
        <w:t>ketonok és cukor megjelenése a vizeletben.</w:t>
      </w:r>
    </w:p>
    <w:p w14:paraId="4722C680" w14:textId="77777777" w:rsidR="00095290" w:rsidRPr="00BE6E47" w:rsidRDefault="00095290" w:rsidP="008A6E99">
      <w:pPr>
        <w:spacing w:after="0"/>
        <w:rPr>
          <w:b/>
          <w:bCs/>
          <w:szCs w:val="24"/>
        </w:rPr>
      </w:pPr>
    </w:p>
    <w:p w14:paraId="1C260926" w14:textId="77777777" w:rsidR="00095290" w:rsidRPr="00BE6E47" w:rsidRDefault="00095290" w:rsidP="00095290">
      <w:pPr>
        <w:spacing w:after="0"/>
        <w:ind w:left="284"/>
        <w:rPr>
          <w:b/>
          <w:bCs/>
          <w:szCs w:val="24"/>
        </w:rPr>
      </w:pPr>
      <w:r w:rsidRPr="00BE6E47">
        <w:rPr>
          <w:b/>
          <w:bCs/>
          <w:szCs w:val="24"/>
        </w:rPr>
        <w:t>Elsősegély</w:t>
      </w:r>
    </w:p>
    <w:p w14:paraId="7A39B8D0" w14:textId="77777777" w:rsidR="00095290" w:rsidRPr="00BE6E47" w:rsidRDefault="00095290" w:rsidP="00095290">
      <w:pPr>
        <w:spacing w:after="0"/>
        <w:ind w:left="284"/>
        <w:rPr>
          <w:i/>
          <w:szCs w:val="24"/>
        </w:rPr>
      </w:pPr>
      <w:r w:rsidRPr="00BE6E47">
        <w:rPr>
          <w:i/>
          <w:szCs w:val="24"/>
        </w:rPr>
        <w:t>Eszméletén lévő betegnél:</w:t>
      </w:r>
    </w:p>
    <w:p w14:paraId="137404BE" w14:textId="77777777" w:rsidR="00095290" w:rsidRPr="00BE6E47" w:rsidRDefault="00095290" w:rsidP="00012633">
      <w:pPr>
        <w:widowControl w:val="0"/>
        <w:numPr>
          <w:ilvl w:val="0"/>
          <w:numId w:val="39"/>
        </w:numPr>
        <w:autoSpaceDE w:val="0"/>
        <w:autoSpaceDN w:val="0"/>
        <w:spacing w:before="0" w:after="0" w:line="276" w:lineRule="auto"/>
        <w:ind w:left="284" w:firstLine="0"/>
        <w:contextualSpacing/>
        <w:rPr>
          <w:szCs w:val="24"/>
        </w:rPr>
      </w:pPr>
      <w:r w:rsidRPr="00BE6E47">
        <w:rPr>
          <w:szCs w:val="24"/>
        </w:rPr>
        <w:lastRenderedPageBreak/>
        <w:t>Megteremtjük a biztonságot!</w:t>
      </w:r>
    </w:p>
    <w:p w14:paraId="64E6A631" w14:textId="77777777" w:rsidR="00095290" w:rsidRPr="00BE6E47" w:rsidRDefault="00095290" w:rsidP="00012633">
      <w:pPr>
        <w:widowControl w:val="0"/>
        <w:numPr>
          <w:ilvl w:val="0"/>
          <w:numId w:val="39"/>
        </w:numPr>
        <w:autoSpaceDE w:val="0"/>
        <w:autoSpaceDN w:val="0"/>
        <w:spacing w:before="0" w:after="0" w:line="276" w:lineRule="auto"/>
        <w:ind w:left="284" w:firstLine="0"/>
        <w:contextualSpacing/>
        <w:rPr>
          <w:szCs w:val="24"/>
        </w:rPr>
      </w:pPr>
      <w:r w:rsidRPr="00BE6E47">
        <w:rPr>
          <w:szCs w:val="24"/>
        </w:rPr>
        <w:t xml:space="preserve">Megnyugtatjuk a beteget, nyugalomba helyezzük! </w:t>
      </w:r>
    </w:p>
    <w:p w14:paraId="7F829657" w14:textId="77777777" w:rsidR="00095290" w:rsidRPr="00BE6E47" w:rsidRDefault="00095290" w:rsidP="00012633">
      <w:pPr>
        <w:widowControl w:val="0"/>
        <w:numPr>
          <w:ilvl w:val="0"/>
          <w:numId w:val="39"/>
        </w:numPr>
        <w:autoSpaceDE w:val="0"/>
        <w:autoSpaceDN w:val="0"/>
        <w:spacing w:before="0" w:after="0" w:line="276" w:lineRule="auto"/>
        <w:ind w:left="284" w:firstLine="0"/>
        <w:contextualSpacing/>
        <w:rPr>
          <w:szCs w:val="24"/>
        </w:rPr>
      </w:pPr>
      <w:r w:rsidRPr="00BE6E47">
        <w:rPr>
          <w:szCs w:val="24"/>
        </w:rPr>
        <w:t>Nagyon fontos a jó kommunikáció. Ennek segítségével kiderítjük, hogy a beteg ismert cukorbeteg-e és volt-e már ilyen rosszulléte korábban.</w:t>
      </w:r>
    </w:p>
    <w:p w14:paraId="4FCE8110" w14:textId="77777777" w:rsidR="00095290" w:rsidRPr="00BE6E47" w:rsidRDefault="00095290" w:rsidP="00012633">
      <w:pPr>
        <w:widowControl w:val="0"/>
        <w:numPr>
          <w:ilvl w:val="0"/>
          <w:numId w:val="39"/>
        </w:numPr>
        <w:autoSpaceDE w:val="0"/>
        <w:autoSpaceDN w:val="0"/>
        <w:spacing w:before="0" w:after="0" w:line="276" w:lineRule="auto"/>
        <w:ind w:left="284" w:firstLine="0"/>
        <w:contextualSpacing/>
        <w:rPr>
          <w:szCs w:val="24"/>
        </w:rPr>
      </w:pPr>
      <w:r w:rsidRPr="00BE6E47">
        <w:rPr>
          <w:szCs w:val="24"/>
        </w:rPr>
        <w:t xml:space="preserve">Ha a beteg tudatánál van, és képes nyelni, akkor -ülő testhelyzetben- valamilyen </w:t>
      </w:r>
      <w:r w:rsidRPr="00BE6E47">
        <w:rPr>
          <w:b/>
          <w:szCs w:val="24"/>
        </w:rPr>
        <w:t>NEM cukros innivalót</w:t>
      </w:r>
      <w:r w:rsidRPr="00BE6E47">
        <w:rPr>
          <w:szCs w:val="24"/>
        </w:rPr>
        <w:t xml:space="preserve"> itatunk vele, hogy megelőzzük a kiszáradást, és azonnal kórházba kell szállítani.</w:t>
      </w:r>
    </w:p>
    <w:p w14:paraId="403A2D96" w14:textId="77777777" w:rsidR="00095290" w:rsidRPr="00BE6E47" w:rsidRDefault="00095290" w:rsidP="00095290">
      <w:pPr>
        <w:spacing w:after="0"/>
        <w:ind w:left="284"/>
        <w:rPr>
          <w:i/>
          <w:szCs w:val="24"/>
        </w:rPr>
      </w:pPr>
      <w:r w:rsidRPr="00BE6E47">
        <w:rPr>
          <w:i/>
          <w:szCs w:val="24"/>
        </w:rPr>
        <w:t>Eszméletlen betegnél:</w:t>
      </w:r>
    </w:p>
    <w:p w14:paraId="12F3A71E" w14:textId="77777777" w:rsidR="00095290" w:rsidRPr="00BE6E47" w:rsidRDefault="00095290" w:rsidP="00012633">
      <w:pPr>
        <w:widowControl w:val="0"/>
        <w:numPr>
          <w:ilvl w:val="0"/>
          <w:numId w:val="40"/>
        </w:numPr>
        <w:autoSpaceDE w:val="0"/>
        <w:autoSpaceDN w:val="0"/>
        <w:spacing w:before="0" w:after="0" w:line="276" w:lineRule="auto"/>
        <w:ind w:left="284" w:firstLine="0"/>
        <w:contextualSpacing/>
        <w:rPr>
          <w:szCs w:val="24"/>
        </w:rPr>
      </w:pPr>
      <w:r w:rsidRPr="00BE6E47">
        <w:rPr>
          <w:szCs w:val="24"/>
        </w:rPr>
        <w:t>Megteremtjük a biztonságot.</w:t>
      </w:r>
    </w:p>
    <w:p w14:paraId="285ED249" w14:textId="77777777" w:rsidR="00095290" w:rsidRPr="00BE6E47" w:rsidRDefault="00095290" w:rsidP="00012633">
      <w:pPr>
        <w:widowControl w:val="0"/>
        <w:numPr>
          <w:ilvl w:val="0"/>
          <w:numId w:val="40"/>
        </w:numPr>
        <w:autoSpaceDE w:val="0"/>
        <w:autoSpaceDN w:val="0"/>
        <w:spacing w:before="0" w:after="0" w:line="276" w:lineRule="auto"/>
        <w:ind w:left="284" w:firstLine="0"/>
        <w:contextualSpacing/>
        <w:rPr>
          <w:szCs w:val="24"/>
        </w:rPr>
      </w:pPr>
      <w:r w:rsidRPr="00BE6E47">
        <w:rPr>
          <w:szCs w:val="24"/>
        </w:rPr>
        <w:t>Ellenőrizzük a reakciókészséget, a légzést. Biztosítjuk a szabad légutat stabil oldalfektetéssel!</w:t>
      </w:r>
    </w:p>
    <w:p w14:paraId="58B610B0" w14:textId="77777777" w:rsidR="00095290" w:rsidRPr="00BE6E47" w:rsidRDefault="00095290" w:rsidP="00012633">
      <w:pPr>
        <w:widowControl w:val="0"/>
        <w:numPr>
          <w:ilvl w:val="0"/>
          <w:numId w:val="40"/>
        </w:numPr>
        <w:autoSpaceDE w:val="0"/>
        <w:autoSpaceDN w:val="0"/>
        <w:spacing w:before="0" w:after="0" w:line="276" w:lineRule="auto"/>
        <w:ind w:left="284" w:firstLine="0"/>
        <w:contextualSpacing/>
        <w:rPr>
          <w:szCs w:val="24"/>
        </w:rPr>
      </w:pPr>
      <w:r w:rsidRPr="00BE6E47">
        <w:rPr>
          <w:szCs w:val="24"/>
        </w:rPr>
        <w:t>Hívjuk a mentőt (104 vagy 112)!</w:t>
      </w:r>
    </w:p>
    <w:p w14:paraId="5BAB056E" w14:textId="77777777" w:rsidR="00095290" w:rsidRPr="00BE6E47" w:rsidRDefault="00095290" w:rsidP="00012633">
      <w:pPr>
        <w:widowControl w:val="0"/>
        <w:numPr>
          <w:ilvl w:val="0"/>
          <w:numId w:val="40"/>
        </w:numPr>
        <w:autoSpaceDE w:val="0"/>
        <w:autoSpaceDN w:val="0"/>
        <w:spacing w:before="0" w:after="0" w:line="276" w:lineRule="auto"/>
        <w:ind w:left="284" w:firstLine="0"/>
        <w:contextualSpacing/>
        <w:rPr>
          <w:szCs w:val="24"/>
        </w:rPr>
      </w:pPr>
      <w:r w:rsidRPr="00BE6E47">
        <w:rPr>
          <w:szCs w:val="24"/>
        </w:rPr>
        <w:t>Figyelemmel követjük a beteg állapotát, légzését a mentők megérkezéséig!</w:t>
      </w:r>
    </w:p>
    <w:p w14:paraId="4AFC3077" w14:textId="77777777" w:rsidR="00095290" w:rsidRPr="00BE6E47" w:rsidRDefault="00095290" w:rsidP="00095290">
      <w:pPr>
        <w:spacing w:after="0"/>
        <w:ind w:left="284"/>
        <w:rPr>
          <w:szCs w:val="24"/>
        </w:rPr>
      </w:pPr>
      <w:r w:rsidRPr="00BE6E47">
        <w:rPr>
          <w:szCs w:val="24"/>
        </w:rPr>
        <w:t>Eszméletlen sérültet NE próbáljuk itatni vagy etetni!</w:t>
      </w:r>
    </w:p>
    <w:p w14:paraId="47DC2776" w14:textId="77777777" w:rsidR="00095290" w:rsidRPr="00BE6E47" w:rsidRDefault="00095290" w:rsidP="00095290">
      <w:pPr>
        <w:widowControl w:val="0"/>
        <w:autoSpaceDE w:val="0"/>
        <w:autoSpaceDN w:val="0"/>
        <w:spacing w:before="21" w:after="0"/>
        <w:rPr>
          <w:szCs w:val="24"/>
        </w:rPr>
      </w:pPr>
    </w:p>
    <w:p w14:paraId="63E2B8B9" w14:textId="77777777" w:rsidR="00095290" w:rsidRPr="00BE6E47" w:rsidRDefault="00095290" w:rsidP="00095290">
      <w:pPr>
        <w:widowControl w:val="0"/>
        <w:tabs>
          <w:tab w:val="left" w:pos="1841"/>
        </w:tabs>
        <w:autoSpaceDE w:val="0"/>
        <w:autoSpaceDN w:val="0"/>
        <w:spacing w:before="1" w:after="0"/>
        <w:ind w:left="284"/>
        <w:rPr>
          <w:b/>
          <w:szCs w:val="24"/>
        </w:rPr>
      </w:pPr>
      <w:r w:rsidRPr="00BE6E47">
        <w:rPr>
          <w:b/>
          <w:spacing w:val="-2"/>
          <w:szCs w:val="24"/>
        </w:rPr>
        <w:t>Feladatkörök</w:t>
      </w:r>
      <w:r>
        <w:rPr>
          <w:b/>
          <w:spacing w:val="-2"/>
          <w:szCs w:val="24"/>
        </w:rPr>
        <w:t xml:space="preserve"> és felelősségek</w:t>
      </w:r>
    </w:p>
    <w:p w14:paraId="0BD58FC4" w14:textId="77777777" w:rsidR="00095290" w:rsidRPr="00BE6E47" w:rsidRDefault="00095290" w:rsidP="00095290">
      <w:pPr>
        <w:widowControl w:val="0"/>
        <w:autoSpaceDE w:val="0"/>
        <w:autoSpaceDN w:val="0"/>
        <w:spacing w:before="192" w:after="0"/>
        <w:ind w:left="284"/>
        <w:rPr>
          <w:b/>
          <w:szCs w:val="24"/>
        </w:rPr>
      </w:pPr>
    </w:p>
    <w:p w14:paraId="1AF8FDAA" w14:textId="77777777" w:rsidR="00095290" w:rsidRPr="00BE6E47" w:rsidRDefault="00095290" w:rsidP="00095290">
      <w:pPr>
        <w:widowControl w:val="0"/>
        <w:tabs>
          <w:tab w:val="left" w:pos="1824"/>
        </w:tabs>
        <w:autoSpaceDE w:val="0"/>
        <w:autoSpaceDN w:val="0"/>
        <w:spacing w:before="1" w:after="0"/>
        <w:ind w:left="284"/>
        <w:rPr>
          <w:b/>
          <w:bCs/>
          <w:szCs w:val="24"/>
        </w:rPr>
      </w:pPr>
      <w:r w:rsidRPr="00BE6E47">
        <w:rPr>
          <w:b/>
          <w:bCs/>
          <w:szCs w:val="24"/>
        </w:rPr>
        <w:t>Szülő, gondviselő</w:t>
      </w:r>
    </w:p>
    <w:p w14:paraId="5D2823B8" w14:textId="77777777" w:rsidR="00095290" w:rsidRPr="00BE6E47" w:rsidRDefault="00095290" w:rsidP="00095290">
      <w:pPr>
        <w:widowControl w:val="0"/>
        <w:autoSpaceDE w:val="0"/>
        <w:autoSpaceDN w:val="0"/>
        <w:spacing w:before="9" w:after="0"/>
        <w:ind w:left="284"/>
        <w:rPr>
          <w:szCs w:val="24"/>
        </w:rPr>
      </w:pPr>
      <w:r w:rsidRPr="00BE6E47">
        <w:rPr>
          <w:w w:val="105"/>
          <w:szCs w:val="24"/>
        </w:rPr>
        <w:t>Nyilatkozik, hogy</w:t>
      </w:r>
      <w:r w:rsidRPr="00BE6E47">
        <w:rPr>
          <w:spacing w:val="-4"/>
          <w:w w:val="105"/>
          <w:szCs w:val="24"/>
        </w:rPr>
        <w:t xml:space="preserve"> </w:t>
      </w:r>
      <w:r w:rsidRPr="00BE6E47">
        <w:rPr>
          <w:w w:val="105"/>
          <w:szCs w:val="24"/>
        </w:rPr>
        <w:t>ismeri az</w:t>
      </w:r>
      <w:r w:rsidRPr="00BE6E47">
        <w:rPr>
          <w:spacing w:val="-5"/>
          <w:w w:val="105"/>
          <w:szCs w:val="24"/>
        </w:rPr>
        <w:t xml:space="preserve"> </w:t>
      </w:r>
      <w:r w:rsidRPr="00BE6E47">
        <w:rPr>
          <w:w w:val="105"/>
          <w:szCs w:val="24"/>
        </w:rPr>
        <w:t>alacsony es magas vércukorszint</w:t>
      </w:r>
      <w:r w:rsidRPr="00BE6E47">
        <w:rPr>
          <w:spacing w:val="22"/>
          <w:w w:val="105"/>
          <w:szCs w:val="24"/>
        </w:rPr>
        <w:t xml:space="preserve"> </w:t>
      </w:r>
      <w:r w:rsidRPr="00BE6E47">
        <w:rPr>
          <w:w w:val="105"/>
          <w:szCs w:val="24"/>
        </w:rPr>
        <w:t xml:space="preserve">tüneteit, es kezelési módját </w:t>
      </w:r>
    </w:p>
    <w:p w14:paraId="67EF3630" w14:textId="77777777" w:rsidR="00095290" w:rsidRPr="00BE6E47" w:rsidRDefault="00095290" w:rsidP="00095290">
      <w:pPr>
        <w:widowControl w:val="0"/>
        <w:autoSpaceDE w:val="0"/>
        <w:autoSpaceDN w:val="0"/>
        <w:spacing w:before="5" w:after="0"/>
        <w:ind w:left="284"/>
        <w:rPr>
          <w:szCs w:val="24"/>
        </w:rPr>
      </w:pPr>
      <w:r w:rsidRPr="00BE6E47">
        <w:rPr>
          <w:szCs w:val="24"/>
        </w:rPr>
        <w:t>Gondoskodik</w:t>
      </w:r>
      <w:r w:rsidRPr="00BE6E47">
        <w:rPr>
          <w:spacing w:val="40"/>
          <w:szCs w:val="24"/>
        </w:rPr>
        <w:t xml:space="preserve"> </w:t>
      </w:r>
      <w:r w:rsidRPr="00BE6E47">
        <w:rPr>
          <w:szCs w:val="24"/>
        </w:rPr>
        <w:t>az</w:t>
      </w:r>
      <w:r w:rsidRPr="00BE6E47">
        <w:rPr>
          <w:spacing w:val="40"/>
          <w:szCs w:val="24"/>
        </w:rPr>
        <w:t xml:space="preserve"> </w:t>
      </w:r>
      <w:r w:rsidRPr="00BE6E47">
        <w:rPr>
          <w:szCs w:val="24"/>
        </w:rPr>
        <w:t>eszközökről</w:t>
      </w:r>
      <w:r w:rsidRPr="00BE6E47">
        <w:rPr>
          <w:spacing w:val="78"/>
          <w:szCs w:val="24"/>
        </w:rPr>
        <w:t xml:space="preserve"> </w:t>
      </w:r>
      <w:r w:rsidRPr="00BE6E47">
        <w:rPr>
          <w:szCs w:val="24"/>
        </w:rPr>
        <w:t>es</w:t>
      </w:r>
      <w:r w:rsidRPr="00BE6E47">
        <w:rPr>
          <w:spacing w:val="40"/>
          <w:szCs w:val="24"/>
        </w:rPr>
        <w:t xml:space="preserve"> </w:t>
      </w:r>
      <w:r w:rsidRPr="00BE6E47">
        <w:rPr>
          <w:szCs w:val="24"/>
        </w:rPr>
        <w:t>az</w:t>
      </w:r>
      <w:r w:rsidRPr="00BE6E47">
        <w:rPr>
          <w:spacing w:val="40"/>
          <w:szCs w:val="24"/>
        </w:rPr>
        <w:t xml:space="preserve"> </w:t>
      </w:r>
      <w:r w:rsidRPr="00BE6E47">
        <w:rPr>
          <w:szCs w:val="24"/>
        </w:rPr>
        <w:t>inzulinró1,</w:t>
      </w:r>
      <w:r w:rsidRPr="00BE6E47">
        <w:rPr>
          <w:spacing w:val="40"/>
          <w:szCs w:val="24"/>
        </w:rPr>
        <w:t xml:space="preserve"> </w:t>
      </w:r>
      <w:r w:rsidRPr="00BE6E47">
        <w:rPr>
          <w:szCs w:val="24"/>
        </w:rPr>
        <w:t>amelyek</w:t>
      </w:r>
      <w:r w:rsidRPr="00BE6E47">
        <w:rPr>
          <w:spacing w:val="40"/>
          <w:szCs w:val="24"/>
        </w:rPr>
        <w:t xml:space="preserve"> </w:t>
      </w:r>
      <w:r w:rsidRPr="00BE6E47">
        <w:rPr>
          <w:szCs w:val="24"/>
        </w:rPr>
        <w:t>szükségesek</w:t>
      </w:r>
      <w:r w:rsidRPr="00BE6E47">
        <w:rPr>
          <w:spacing w:val="40"/>
          <w:szCs w:val="24"/>
        </w:rPr>
        <w:t xml:space="preserve"> </w:t>
      </w:r>
      <w:r w:rsidRPr="00BE6E47">
        <w:rPr>
          <w:szCs w:val="24"/>
        </w:rPr>
        <w:t>a</w:t>
      </w:r>
      <w:r w:rsidRPr="00BE6E47">
        <w:rPr>
          <w:spacing w:val="40"/>
          <w:szCs w:val="24"/>
        </w:rPr>
        <w:t xml:space="preserve"> </w:t>
      </w:r>
      <w:r w:rsidRPr="00BE6E47">
        <w:rPr>
          <w:szCs w:val="24"/>
        </w:rPr>
        <w:t>diabétesszel</w:t>
      </w:r>
      <w:r w:rsidRPr="00BE6E47">
        <w:rPr>
          <w:spacing w:val="76"/>
          <w:szCs w:val="24"/>
        </w:rPr>
        <w:t xml:space="preserve"> </w:t>
      </w:r>
      <w:r w:rsidRPr="00BE6E47">
        <w:rPr>
          <w:szCs w:val="24"/>
        </w:rPr>
        <w:t>élő tanuló ellátásához.</w:t>
      </w:r>
    </w:p>
    <w:p w14:paraId="5EFEC24D" w14:textId="77777777" w:rsidR="00095290" w:rsidRPr="00BE6E47" w:rsidRDefault="00095290" w:rsidP="00095290">
      <w:pPr>
        <w:widowControl w:val="0"/>
        <w:autoSpaceDE w:val="0"/>
        <w:autoSpaceDN w:val="0"/>
        <w:spacing w:before="6" w:after="0"/>
        <w:ind w:left="284"/>
        <w:rPr>
          <w:szCs w:val="24"/>
        </w:rPr>
      </w:pPr>
      <w:r w:rsidRPr="00BE6E47">
        <w:rPr>
          <w:w w:val="105"/>
          <w:szCs w:val="24"/>
        </w:rPr>
        <w:t>Megadja</w:t>
      </w:r>
      <w:r w:rsidRPr="00BE6E47">
        <w:rPr>
          <w:spacing w:val="-16"/>
          <w:w w:val="105"/>
          <w:szCs w:val="24"/>
        </w:rPr>
        <w:t xml:space="preserve"> </w:t>
      </w:r>
      <w:r w:rsidRPr="00BE6E47">
        <w:rPr>
          <w:w w:val="105"/>
          <w:szCs w:val="24"/>
        </w:rPr>
        <w:t>a</w:t>
      </w:r>
      <w:r w:rsidRPr="00BE6E47">
        <w:rPr>
          <w:spacing w:val="-15"/>
          <w:w w:val="105"/>
          <w:szCs w:val="24"/>
        </w:rPr>
        <w:t xml:space="preserve"> </w:t>
      </w:r>
      <w:r w:rsidRPr="00BE6E47">
        <w:rPr>
          <w:w w:val="105"/>
          <w:szCs w:val="24"/>
        </w:rPr>
        <w:t>vészhelyzeti</w:t>
      </w:r>
      <w:r w:rsidRPr="00BE6E47">
        <w:rPr>
          <w:spacing w:val="-10"/>
          <w:w w:val="105"/>
          <w:szCs w:val="24"/>
        </w:rPr>
        <w:t xml:space="preserve"> </w:t>
      </w:r>
      <w:r w:rsidRPr="00BE6E47">
        <w:rPr>
          <w:w w:val="105"/>
          <w:szCs w:val="24"/>
        </w:rPr>
        <w:t>elérhetőségeket,</w:t>
      </w:r>
      <w:r w:rsidRPr="00BE6E47">
        <w:rPr>
          <w:spacing w:val="-25"/>
          <w:w w:val="105"/>
          <w:szCs w:val="24"/>
        </w:rPr>
        <w:t xml:space="preserve"> </w:t>
      </w:r>
      <w:r w:rsidRPr="00BE6E47">
        <w:rPr>
          <w:w w:val="105"/>
          <w:szCs w:val="24"/>
        </w:rPr>
        <w:t>amelyeket váratlan</w:t>
      </w:r>
      <w:r w:rsidRPr="00BE6E47">
        <w:rPr>
          <w:spacing w:val="-15"/>
          <w:w w:val="105"/>
          <w:szCs w:val="24"/>
        </w:rPr>
        <w:t xml:space="preserve"> </w:t>
      </w:r>
      <w:r w:rsidRPr="00BE6E47">
        <w:rPr>
          <w:w w:val="105"/>
          <w:szCs w:val="24"/>
        </w:rPr>
        <w:t>helyzetekben</w:t>
      </w:r>
      <w:r w:rsidRPr="00BE6E47">
        <w:rPr>
          <w:spacing w:val="-7"/>
          <w:w w:val="105"/>
          <w:szCs w:val="24"/>
        </w:rPr>
        <w:t xml:space="preserve"> </w:t>
      </w:r>
      <w:r w:rsidRPr="00BE6E47">
        <w:rPr>
          <w:w w:val="105"/>
          <w:szCs w:val="24"/>
        </w:rPr>
        <w:t>használni</w:t>
      </w:r>
      <w:r w:rsidRPr="00BE6E47">
        <w:rPr>
          <w:spacing w:val="-2"/>
          <w:w w:val="105"/>
          <w:szCs w:val="24"/>
        </w:rPr>
        <w:t xml:space="preserve"> </w:t>
      </w:r>
      <w:r w:rsidRPr="00BE6E47">
        <w:rPr>
          <w:w w:val="105"/>
          <w:szCs w:val="24"/>
        </w:rPr>
        <w:t>lehet. Megadja a tanuló étkezési rendjét</w:t>
      </w:r>
    </w:p>
    <w:p w14:paraId="6E70EF44" w14:textId="77777777" w:rsidR="00095290" w:rsidRPr="00BE6E47" w:rsidRDefault="00095290" w:rsidP="00095290">
      <w:pPr>
        <w:widowControl w:val="0"/>
        <w:autoSpaceDE w:val="0"/>
        <w:autoSpaceDN w:val="0"/>
        <w:spacing w:after="0"/>
        <w:ind w:left="284"/>
        <w:rPr>
          <w:szCs w:val="24"/>
        </w:rPr>
      </w:pPr>
      <w:r w:rsidRPr="00BE6E47">
        <w:rPr>
          <w:w w:val="105"/>
          <w:szCs w:val="24"/>
        </w:rPr>
        <w:t>Jelzi</w:t>
      </w:r>
      <w:r w:rsidRPr="00BE6E47">
        <w:rPr>
          <w:spacing w:val="-6"/>
          <w:w w:val="105"/>
          <w:szCs w:val="24"/>
        </w:rPr>
        <w:t xml:space="preserve"> </w:t>
      </w:r>
      <w:r w:rsidRPr="00BE6E47">
        <w:rPr>
          <w:w w:val="105"/>
          <w:szCs w:val="24"/>
        </w:rPr>
        <w:t>az</w:t>
      </w:r>
      <w:r w:rsidRPr="00BE6E47">
        <w:rPr>
          <w:spacing w:val="-13"/>
          <w:w w:val="105"/>
          <w:szCs w:val="24"/>
        </w:rPr>
        <w:t xml:space="preserve"> </w:t>
      </w:r>
      <w:r w:rsidRPr="00BE6E47">
        <w:rPr>
          <w:w w:val="105"/>
          <w:szCs w:val="24"/>
        </w:rPr>
        <w:t>iskolának,</w:t>
      </w:r>
      <w:r w:rsidRPr="00BE6E47">
        <w:rPr>
          <w:spacing w:val="-7"/>
          <w:w w:val="105"/>
          <w:szCs w:val="24"/>
        </w:rPr>
        <w:t xml:space="preserve"> </w:t>
      </w:r>
      <w:r w:rsidRPr="00BE6E47">
        <w:rPr>
          <w:w w:val="105"/>
          <w:szCs w:val="24"/>
        </w:rPr>
        <w:t>ha</w:t>
      </w:r>
      <w:r w:rsidRPr="00BE6E47">
        <w:rPr>
          <w:spacing w:val="-10"/>
          <w:w w:val="105"/>
          <w:szCs w:val="24"/>
        </w:rPr>
        <w:t xml:space="preserve"> </w:t>
      </w:r>
      <w:r w:rsidRPr="00BE6E47">
        <w:rPr>
          <w:w w:val="105"/>
          <w:szCs w:val="24"/>
        </w:rPr>
        <w:t>változik a</w:t>
      </w:r>
      <w:r w:rsidRPr="00BE6E47">
        <w:rPr>
          <w:spacing w:val="-3"/>
          <w:w w:val="105"/>
          <w:szCs w:val="24"/>
        </w:rPr>
        <w:t xml:space="preserve"> </w:t>
      </w:r>
      <w:r w:rsidRPr="00BE6E47">
        <w:rPr>
          <w:w w:val="105"/>
          <w:szCs w:val="24"/>
        </w:rPr>
        <w:t>gyermek</w:t>
      </w:r>
      <w:r w:rsidRPr="00BE6E47">
        <w:rPr>
          <w:spacing w:val="-2"/>
          <w:w w:val="105"/>
          <w:szCs w:val="24"/>
        </w:rPr>
        <w:t xml:space="preserve"> </w:t>
      </w:r>
      <w:r w:rsidRPr="00BE6E47">
        <w:rPr>
          <w:w w:val="105"/>
          <w:szCs w:val="24"/>
        </w:rPr>
        <w:t>állapota</w:t>
      </w:r>
      <w:r w:rsidRPr="00BE6E47">
        <w:rPr>
          <w:spacing w:val="-1"/>
          <w:w w:val="105"/>
          <w:szCs w:val="24"/>
        </w:rPr>
        <w:t xml:space="preserve"> </w:t>
      </w:r>
      <w:r w:rsidRPr="00BE6E47">
        <w:rPr>
          <w:w w:val="105"/>
          <w:szCs w:val="24"/>
        </w:rPr>
        <w:t>vagy</w:t>
      </w:r>
      <w:r w:rsidRPr="00BE6E47">
        <w:rPr>
          <w:spacing w:val="-3"/>
          <w:w w:val="105"/>
          <w:szCs w:val="24"/>
        </w:rPr>
        <w:t xml:space="preserve"> </w:t>
      </w:r>
      <w:r w:rsidRPr="00BE6E47">
        <w:rPr>
          <w:w w:val="105"/>
          <w:szCs w:val="24"/>
        </w:rPr>
        <w:t>az</w:t>
      </w:r>
      <w:r w:rsidRPr="00BE6E47">
        <w:rPr>
          <w:spacing w:val="-16"/>
          <w:w w:val="105"/>
          <w:szCs w:val="24"/>
        </w:rPr>
        <w:t xml:space="preserve"> </w:t>
      </w:r>
      <w:r w:rsidRPr="00BE6E47">
        <w:rPr>
          <w:w w:val="105"/>
          <w:szCs w:val="24"/>
        </w:rPr>
        <w:t>orvos által</w:t>
      </w:r>
      <w:r w:rsidRPr="00BE6E47">
        <w:rPr>
          <w:spacing w:val="-10"/>
          <w:w w:val="105"/>
          <w:szCs w:val="24"/>
        </w:rPr>
        <w:t xml:space="preserve"> </w:t>
      </w:r>
      <w:r w:rsidRPr="00BE6E47">
        <w:rPr>
          <w:w w:val="105"/>
          <w:szCs w:val="24"/>
        </w:rPr>
        <w:t>előír</w:t>
      </w:r>
      <w:r w:rsidRPr="00BE6E47">
        <w:rPr>
          <w:spacing w:val="-13"/>
          <w:w w:val="105"/>
          <w:szCs w:val="24"/>
        </w:rPr>
        <w:t xml:space="preserve">t </w:t>
      </w:r>
      <w:r w:rsidRPr="00BE6E47">
        <w:rPr>
          <w:w w:val="105"/>
          <w:szCs w:val="24"/>
        </w:rPr>
        <w:t>ellátási</w:t>
      </w:r>
      <w:r w:rsidRPr="00BE6E47">
        <w:rPr>
          <w:spacing w:val="-7"/>
          <w:w w:val="105"/>
          <w:szCs w:val="24"/>
        </w:rPr>
        <w:t xml:space="preserve"> </w:t>
      </w:r>
      <w:r w:rsidRPr="00BE6E47">
        <w:rPr>
          <w:w w:val="105"/>
          <w:szCs w:val="24"/>
        </w:rPr>
        <w:t>terv. Az iskola</w:t>
      </w:r>
      <w:r w:rsidRPr="00BE6E47">
        <w:rPr>
          <w:spacing w:val="-4"/>
          <w:w w:val="105"/>
          <w:szCs w:val="24"/>
        </w:rPr>
        <w:t xml:space="preserve"> </w:t>
      </w:r>
      <w:r w:rsidRPr="00BE6E47">
        <w:rPr>
          <w:w w:val="105"/>
          <w:szCs w:val="24"/>
        </w:rPr>
        <w:t>jelzésé alapján azonnal köteles a gyermekéhez menni (iskola, kórház).</w:t>
      </w:r>
    </w:p>
    <w:p w14:paraId="7D980819" w14:textId="77777777" w:rsidR="00095290" w:rsidRPr="00BE6E47" w:rsidRDefault="00095290" w:rsidP="00095290">
      <w:pPr>
        <w:widowControl w:val="0"/>
        <w:autoSpaceDE w:val="0"/>
        <w:autoSpaceDN w:val="0"/>
        <w:spacing w:before="3" w:after="0"/>
        <w:ind w:left="284"/>
        <w:rPr>
          <w:spacing w:val="-2"/>
          <w:w w:val="105"/>
          <w:szCs w:val="24"/>
        </w:rPr>
      </w:pPr>
      <w:r w:rsidRPr="00BE6E47">
        <w:rPr>
          <w:w w:val="105"/>
          <w:szCs w:val="24"/>
        </w:rPr>
        <w:t>Tanév</w:t>
      </w:r>
      <w:r w:rsidRPr="00BE6E47">
        <w:rPr>
          <w:spacing w:val="-16"/>
          <w:w w:val="105"/>
          <w:szCs w:val="24"/>
        </w:rPr>
        <w:t xml:space="preserve"> </w:t>
      </w:r>
      <w:r w:rsidRPr="00BE6E47">
        <w:rPr>
          <w:w w:val="105"/>
          <w:szCs w:val="24"/>
        </w:rPr>
        <w:t>elején</w:t>
      </w:r>
      <w:r w:rsidRPr="00BE6E47">
        <w:rPr>
          <w:spacing w:val="-15"/>
          <w:w w:val="105"/>
          <w:szCs w:val="24"/>
        </w:rPr>
        <w:t xml:space="preserve"> </w:t>
      </w:r>
      <w:r w:rsidRPr="00BE6E47">
        <w:rPr>
          <w:w w:val="105"/>
          <w:szCs w:val="24"/>
        </w:rPr>
        <w:t>tájékoztatja</w:t>
      </w:r>
      <w:r w:rsidRPr="00BE6E47">
        <w:rPr>
          <w:spacing w:val="-13"/>
          <w:w w:val="105"/>
          <w:szCs w:val="24"/>
        </w:rPr>
        <w:t xml:space="preserve"> </w:t>
      </w:r>
      <w:r w:rsidRPr="00BE6E47">
        <w:rPr>
          <w:w w:val="105"/>
          <w:szCs w:val="24"/>
        </w:rPr>
        <w:t>a</w:t>
      </w:r>
      <w:r w:rsidRPr="00BE6E47">
        <w:rPr>
          <w:spacing w:val="-6"/>
          <w:w w:val="105"/>
          <w:szCs w:val="24"/>
        </w:rPr>
        <w:t xml:space="preserve"> </w:t>
      </w:r>
      <w:r w:rsidRPr="00BE6E47">
        <w:rPr>
          <w:w w:val="105"/>
          <w:szCs w:val="24"/>
        </w:rPr>
        <w:t>gyermek</w:t>
      </w:r>
      <w:r w:rsidRPr="00BE6E47">
        <w:rPr>
          <w:spacing w:val="-5"/>
          <w:w w:val="105"/>
          <w:szCs w:val="24"/>
        </w:rPr>
        <w:t xml:space="preserve"> </w:t>
      </w:r>
      <w:r w:rsidRPr="00BE6E47">
        <w:rPr>
          <w:w w:val="105"/>
          <w:szCs w:val="24"/>
        </w:rPr>
        <w:t>osztályfőnököt es</w:t>
      </w:r>
      <w:r w:rsidRPr="00BE6E47">
        <w:rPr>
          <w:spacing w:val="-16"/>
          <w:w w:val="105"/>
          <w:szCs w:val="24"/>
        </w:rPr>
        <w:t xml:space="preserve"> </w:t>
      </w:r>
      <w:r w:rsidRPr="00BE6E47">
        <w:rPr>
          <w:w w:val="105"/>
          <w:szCs w:val="24"/>
        </w:rPr>
        <w:t>a</w:t>
      </w:r>
      <w:r w:rsidRPr="00BE6E47">
        <w:rPr>
          <w:spacing w:val="-6"/>
          <w:w w:val="105"/>
          <w:szCs w:val="24"/>
        </w:rPr>
        <w:t xml:space="preserve"> </w:t>
      </w:r>
      <w:r w:rsidRPr="00BE6E47">
        <w:rPr>
          <w:w w:val="105"/>
          <w:szCs w:val="24"/>
        </w:rPr>
        <w:t>feladat</w:t>
      </w:r>
      <w:r w:rsidRPr="00BE6E47">
        <w:rPr>
          <w:spacing w:val="-5"/>
          <w:w w:val="105"/>
          <w:szCs w:val="24"/>
        </w:rPr>
        <w:t xml:space="preserve"> </w:t>
      </w:r>
      <w:r w:rsidRPr="00BE6E47">
        <w:rPr>
          <w:w w:val="105"/>
          <w:szCs w:val="24"/>
        </w:rPr>
        <w:t>ellátásáért</w:t>
      </w:r>
      <w:r w:rsidRPr="00BE6E47">
        <w:rPr>
          <w:spacing w:val="-4"/>
          <w:w w:val="105"/>
          <w:szCs w:val="24"/>
        </w:rPr>
        <w:t xml:space="preserve"> </w:t>
      </w:r>
      <w:r w:rsidRPr="00BE6E47">
        <w:rPr>
          <w:w w:val="105"/>
          <w:szCs w:val="24"/>
        </w:rPr>
        <w:t>felelős</w:t>
      </w:r>
      <w:r w:rsidRPr="00BE6E47">
        <w:rPr>
          <w:spacing w:val="-16"/>
          <w:w w:val="105"/>
          <w:szCs w:val="24"/>
        </w:rPr>
        <w:t xml:space="preserve"> </w:t>
      </w:r>
      <w:r w:rsidRPr="00BE6E47">
        <w:rPr>
          <w:w w:val="105"/>
          <w:szCs w:val="24"/>
        </w:rPr>
        <w:t>személyt a gyermek kezelési módjaró1, valamint a mar ismert</w:t>
      </w:r>
      <w:r w:rsidRPr="00BE6E47">
        <w:rPr>
          <w:spacing w:val="-1"/>
          <w:w w:val="105"/>
          <w:szCs w:val="24"/>
        </w:rPr>
        <w:t xml:space="preserve"> </w:t>
      </w:r>
      <w:r w:rsidRPr="00BE6E47">
        <w:rPr>
          <w:w w:val="105"/>
          <w:szCs w:val="24"/>
        </w:rPr>
        <w:t>hypo</w:t>
      </w:r>
      <w:r w:rsidRPr="00BE6E47">
        <w:rPr>
          <w:spacing w:val="-1"/>
          <w:w w:val="105"/>
          <w:szCs w:val="24"/>
        </w:rPr>
        <w:t xml:space="preserve"> </w:t>
      </w:r>
      <w:r w:rsidRPr="00BE6E47">
        <w:rPr>
          <w:w w:val="105"/>
          <w:szCs w:val="24"/>
        </w:rPr>
        <w:t>es hiper</w:t>
      </w:r>
      <w:r w:rsidRPr="00BE6E47">
        <w:rPr>
          <w:spacing w:val="-1"/>
          <w:w w:val="105"/>
          <w:szCs w:val="24"/>
        </w:rPr>
        <w:t xml:space="preserve"> </w:t>
      </w:r>
      <w:r w:rsidRPr="00BE6E47">
        <w:rPr>
          <w:w w:val="105"/>
          <w:szCs w:val="24"/>
        </w:rPr>
        <w:t>tünetekről és</w:t>
      </w:r>
      <w:r w:rsidRPr="00BE6E47">
        <w:rPr>
          <w:spacing w:val="-7"/>
          <w:w w:val="105"/>
          <w:szCs w:val="24"/>
        </w:rPr>
        <w:t xml:space="preserve"> </w:t>
      </w:r>
      <w:r w:rsidRPr="00BE6E47">
        <w:rPr>
          <w:w w:val="105"/>
          <w:szCs w:val="24"/>
        </w:rPr>
        <w:t xml:space="preserve">a bevált </w:t>
      </w:r>
      <w:r w:rsidRPr="00BE6E47">
        <w:rPr>
          <w:spacing w:val="-2"/>
          <w:w w:val="105"/>
          <w:szCs w:val="24"/>
        </w:rPr>
        <w:t>kezelésről.</w:t>
      </w:r>
    </w:p>
    <w:p w14:paraId="4C7BA5C9" w14:textId="77777777" w:rsidR="00095290" w:rsidRPr="00BE6E47" w:rsidRDefault="00095290" w:rsidP="00095290">
      <w:pPr>
        <w:widowControl w:val="0"/>
        <w:autoSpaceDE w:val="0"/>
        <w:autoSpaceDN w:val="0"/>
        <w:spacing w:before="3" w:after="0"/>
        <w:ind w:left="284"/>
        <w:rPr>
          <w:szCs w:val="24"/>
        </w:rPr>
      </w:pPr>
    </w:p>
    <w:p w14:paraId="3E93EFDA" w14:textId="77777777" w:rsidR="00095290" w:rsidRPr="00BE6E47" w:rsidRDefault="00095290" w:rsidP="00095290">
      <w:pPr>
        <w:widowControl w:val="0"/>
        <w:tabs>
          <w:tab w:val="left" w:pos="1810"/>
        </w:tabs>
        <w:autoSpaceDE w:val="0"/>
        <w:autoSpaceDN w:val="0"/>
        <w:spacing w:before="69" w:after="0"/>
        <w:ind w:left="284"/>
        <w:rPr>
          <w:b/>
          <w:bCs/>
          <w:szCs w:val="24"/>
        </w:rPr>
      </w:pPr>
      <w:r w:rsidRPr="00BE6E47">
        <w:rPr>
          <w:b/>
          <w:bCs/>
          <w:spacing w:val="-2"/>
          <w:w w:val="105"/>
          <w:szCs w:val="24"/>
        </w:rPr>
        <w:t>Tanuló</w:t>
      </w:r>
    </w:p>
    <w:p w14:paraId="4C65643F" w14:textId="77777777" w:rsidR="00095290" w:rsidRPr="00BE6E47" w:rsidRDefault="00095290" w:rsidP="00095290">
      <w:pPr>
        <w:widowControl w:val="0"/>
        <w:autoSpaceDE w:val="0"/>
        <w:autoSpaceDN w:val="0"/>
        <w:spacing w:before="10" w:after="0"/>
        <w:ind w:left="284"/>
        <w:rPr>
          <w:szCs w:val="24"/>
        </w:rPr>
      </w:pPr>
      <w:r w:rsidRPr="00BE6E47">
        <w:rPr>
          <w:w w:val="105"/>
          <w:szCs w:val="24"/>
        </w:rPr>
        <w:t>Nyilatkozik, hogy ismeri az</w:t>
      </w:r>
      <w:r w:rsidRPr="00BE6E47">
        <w:rPr>
          <w:spacing w:val="-6"/>
          <w:w w:val="105"/>
          <w:szCs w:val="24"/>
        </w:rPr>
        <w:t xml:space="preserve"> </w:t>
      </w:r>
      <w:r w:rsidRPr="00BE6E47">
        <w:rPr>
          <w:w w:val="105"/>
          <w:szCs w:val="24"/>
        </w:rPr>
        <w:t>alacsony es</w:t>
      </w:r>
      <w:r w:rsidRPr="00BE6E47">
        <w:rPr>
          <w:spacing w:val="-6"/>
          <w:w w:val="105"/>
          <w:szCs w:val="24"/>
        </w:rPr>
        <w:t xml:space="preserve"> </w:t>
      </w:r>
      <w:r w:rsidRPr="00BE6E47">
        <w:rPr>
          <w:w w:val="105"/>
          <w:szCs w:val="24"/>
        </w:rPr>
        <w:t>magas vércukorszint tüneteit, es</w:t>
      </w:r>
      <w:r w:rsidRPr="00BE6E47">
        <w:rPr>
          <w:spacing w:val="-6"/>
          <w:w w:val="105"/>
          <w:szCs w:val="24"/>
        </w:rPr>
        <w:t xml:space="preserve"> </w:t>
      </w:r>
      <w:r w:rsidRPr="00BE6E47">
        <w:rPr>
          <w:w w:val="105"/>
          <w:szCs w:val="24"/>
        </w:rPr>
        <w:t xml:space="preserve">kezelési módját </w:t>
      </w:r>
    </w:p>
    <w:p w14:paraId="68C3ADDC" w14:textId="0CFFBC09" w:rsidR="00095290" w:rsidRPr="00BE6E47" w:rsidRDefault="00095290" w:rsidP="00095290">
      <w:pPr>
        <w:widowControl w:val="0"/>
        <w:autoSpaceDE w:val="0"/>
        <w:autoSpaceDN w:val="0"/>
        <w:spacing w:after="0"/>
        <w:ind w:left="284"/>
        <w:rPr>
          <w:szCs w:val="24"/>
        </w:rPr>
      </w:pPr>
      <w:r w:rsidRPr="00BE6E47">
        <w:rPr>
          <w:w w:val="105"/>
          <w:szCs w:val="24"/>
        </w:rPr>
        <w:t>Szó1</w:t>
      </w:r>
      <w:r w:rsidRPr="00BE6E47">
        <w:rPr>
          <w:spacing w:val="-1"/>
          <w:w w:val="105"/>
          <w:szCs w:val="24"/>
        </w:rPr>
        <w:t xml:space="preserve"> </w:t>
      </w:r>
      <w:r w:rsidRPr="00BE6E47">
        <w:rPr>
          <w:w w:val="105"/>
          <w:szCs w:val="24"/>
        </w:rPr>
        <w:t>az oktatónak, ha</w:t>
      </w:r>
      <w:r w:rsidRPr="00BE6E47">
        <w:rPr>
          <w:spacing w:val="26"/>
          <w:w w:val="105"/>
          <w:szCs w:val="24"/>
        </w:rPr>
        <w:t xml:space="preserve"> </w:t>
      </w:r>
      <w:r w:rsidRPr="00BE6E47">
        <w:rPr>
          <w:w w:val="105"/>
          <w:szCs w:val="24"/>
        </w:rPr>
        <w:t xml:space="preserve">leesik, vagy felmegy a </w:t>
      </w:r>
      <w:r w:rsidRPr="00BE6E47">
        <w:rPr>
          <w:spacing w:val="-2"/>
          <w:w w:val="105"/>
          <w:szCs w:val="24"/>
        </w:rPr>
        <w:t xml:space="preserve">vércukra, vagy, </w:t>
      </w:r>
      <w:r w:rsidRPr="00BE6E47">
        <w:rPr>
          <w:w w:val="105"/>
          <w:szCs w:val="24"/>
        </w:rPr>
        <w:t>ha rosszul érzi magát. Amennyiben kepés</w:t>
      </w:r>
      <w:r w:rsidRPr="00BE6E47">
        <w:rPr>
          <w:spacing w:val="-4"/>
          <w:w w:val="105"/>
          <w:szCs w:val="24"/>
        </w:rPr>
        <w:t xml:space="preserve"> </w:t>
      </w:r>
      <w:r w:rsidRPr="00BE6E47">
        <w:rPr>
          <w:w w:val="105"/>
          <w:szCs w:val="24"/>
        </w:rPr>
        <w:t>rá, elvégzi a vércukormerést</w:t>
      </w:r>
      <w:r w:rsidRPr="00BE6E47">
        <w:rPr>
          <w:spacing w:val="-3"/>
          <w:w w:val="105"/>
          <w:szCs w:val="24"/>
        </w:rPr>
        <w:t xml:space="preserve"> </w:t>
      </w:r>
      <w:r w:rsidRPr="00BE6E47">
        <w:rPr>
          <w:w w:val="105"/>
          <w:szCs w:val="24"/>
        </w:rPr>
        <w:t>es beadja</w:t>
      </w:r>
      <w:r w:rsidRPr="00BE6E47">
        <w:rPr>
          <w:spacing w:val="-6"/>
          <w:w w:val="105"/>
          <w:szCs w:val="24"/>
        </w:rPr>
        <w:t xml:space="preserve"> </w:t>
      </w:r>
      <w:r w:rsidRPr="00BE6E47">
        <w:rPr>
          <w:w w:val="105"/>
          <w:szCs w:val="24"/>
        </w:rPr>
        <w:t>magának az</w:t>
      </w:r>
      <w:r w:rsidRPr="00BE6E47">
        <w:rPr>
          <w:spacing w:val="-9"/>
          <w:w w:val="105"/>
          <w:szCs w:val="24"/>
        </w:rPr>
        <w:t xml:space="preserve"> </w:t>
      </w:r>
      <w:r w:rsidRPr="00BE6E47">
        <w:rPr>
          <w:w w:val="105"/>
          <w:szCs w:val="24"/>
        </w:rPr>
        <w:t>inzulint a</w:t>
      </w:r>
      <w:r w:rsidRPr="00BE6E47">
        <w:rPr>
          <w:spacing w:val="-2"/>
          <w:w w:val="105"/>
          <w:szCs w:val="24"/>
        </w:rPr>
        <w:t xml:space="preserve"> </w:t>
      </w:r>
      <w:r w:rsidRPr="00BE6E47">
        <w:rPr>
          <w:w w:val="105"/>
          <w:szCs w:val="24"/>
        </w:rPr>
        <w:t>kezelési tervnek megfelel</w:t>
      </w:r>
      <w:r w:rsidR="008A6E99">
        <w:rPr>
          <w:w w:val="105"/>
          <w:szCs w:val="24"/>
        </w:rPr>
        <w:t>ő</w:t>
      </w:r>
      <w:r w:rsidRPr="00BE6E47">
        <w:rPr>
          <w:w w:val="105"/>
          <w:szCs w:val="24"/>
        </w:rPr>
        <w:t>en.</w:t>
      </w:r>
      <w:r w:rsidRPr="00BE6E47">
        <w:rPr>
          <w:spacing w:val="28"/>
          <w:w w:val="105"/>
          <w:szCs w:val="24"/>
        </w:rPr>
        <w:t xml:space="preserve"> </w:t>
      </w:r>
      <w:r w:rsidRPr="00BE6E47">
        <w:rPr>
          <w:w w:val="105"/>
          <w:szCs w:val="24"/>
        </w:rPr>
        <w:t>Ha nem kepés, akkor a feladat ellátásáért</w:t>
      </w:r>
      <w:r w:rsidRPr="00BE6E47">
        <w:rPr>
          <w:spacing w:val="28"/>
          <w:w w:val="105"/>
          <w:szCs w:val="24"/>
        </w:rPr>
        <w:t xml:space="preserve"> </w:t>
      </w:r>
      <w:r w:rsidRPr="00BE6E47">
        <w:rPr>
          <w:w w:val="105"/>
          <w:szCs w:val="24"/>
        </w:rPr>
        <w:t>felelős személy</w:t>
      </w:r>
      <w:r w:rsidRPr="00BE6E47">
        <w:rPr>
          <w:spacing w:val="24"/>
          <w:w w:val="105"/>
          <w:szCs w:val="24"/>
        </w:rPr>
        <w:t xml:space="preserve"> </w:t>
      </w:r>
      <w:r w:rsidRPr="00BE6E47">
        <w:rPr>
          <w:w w:val="105"/>
          <w:szCs w:val="24"/>
        </w:rPr>
        <w:t xml:space="preserve">jogosult </w:t>
      </w:r>
      <w:r w:rsidRPr="00BE6E47">
        <w:rPr>
          <w:spacing w:val="-2"/>
          <w:w w:val="105"/>
          <w:szCs w:val="24"/>
        </w:rPr>
        <w:t>erre.</w:t>
      </w:r>
    </w:p>
    <w:p w14:paraId="35F1BD1F" w14:textId="77777777" w:rsidR="00095290" w:rsidRPr="00BE6E47" w:rsidRDefault="00095290" w:rsidP="00095290">
      <w:pPr>
        <w:widowControl w:val="0"/>
        <w:autoSpaceDE w:val="0"/>
        <w:autoSpaceDN w:val="0"/>
        <w:spacing w:after="0"/>
        <w:ind w:left="284"/>
        <w:rPr>
          <w:szCs w:val="24"/>
        </w:rPr>
      </w:pPr>
      <w:r w:rsidRPr="00BE6E47">
        <w:rPr>
          <w:w w:val="105"/>
          <w:szCs w:val="24"/>
        </w:rPr>
        <w:t>Magával hozza</w:t>
      </w:r>
      <w:r w:rsidRPr="00BE6E47">
        <w:rPr>
          <w:spacing w:val="-2"/>
          <w:w w:val="105"/>
          <w:szCs w:val="24"/>
        </w:rPr>
        <w:t xml:space="preserve"> </w:t>
      </w:r>
      <w:r w:rsidRPr="00BE6E47">
        <w:rPr>
          <w:w w:val="105"/>
          <w:szCs w:val="24"/>
        </w:rPr>
        <w:t>az</w:t>
      </w:r>
      <w:r w:rsidRPr="00BE6E47">
        <w:rPr>
          <w:spacing w:val="-10"/>
          <w:w w:val="105"/>
          <w:szCs w:val="24"/>
        </w:rPr>
        <w:t xml:space="preserve"> </w:t>
      </w:r>
      <w:r w:rsidRPr="00BE6E47">
        <w:rPr>
          <w:w w:val="105"/>
          <w:szCs w:val="24"/>
        </w:rPr>
        <w:t>iskolába a cukorbeteg felszerelését.</w:t>
      </w:r>
    </w:p>
    <w:p w14:paraId="15F10CD4" w14:textId="77777777" w:rsidR="00095290" w:rsidRPr="00BE6E47" w:rsidRDefault="00095290" w:rsidP="00095290">
      <w:pPr>
        <w:widowControl w:val="0"/>
        <w:autoSpaceDE w:val="0"/>
        <w:autoSpaceDN w:val="0"/>
        <w:spacing w:after="0"/>
        <w:ind w:left="284"/>
        <w:rPr>
          <w:szCs w:val="24"/>
        </w:rPr>
      </w:pPr>
      <w:r w:rsidRPr="00BE6E47">
        <w:rPr>
          <w:w w:val="105"/>
          <w:szCs w:val="24"/>
        </w:rPr>
        <w:t>Van</w:t>
      </w:r>
      <w:r w:rsidRPr="00BE6E47">
        <w:rPr>
          <w:spacing w:val="-12"/>
          <w:w w:val="105"/>
          <w:szCs w:val="24"/>
        </w:rPr>
        <w:t xml:space="preserve"> </w:t>
      </w:r>
      <w:r w:rsidRPr="00BE6E47">
        <w:rPr>
          <w:w w:val="105"/>
          <w:szCs w:val="24"/>
        </w:rPr>
        <w:t>nála</w:t>
      </w:r>
      <w:r w:rsidRPr="00BE6E47">
        <w:rPr>
          <w:spacing w:val="-14"/>
          <w:w w:val="105"/>
          <w:szCs w:val="24"/>
        </w:rPr>
        <w:t xml:space="preserve"> </w:t>
      </w:r>
      <w:r w:rsidRPr="00BE6E47">
        <w:rPr>
          <w:w w:val="105"/>
          <w:szCs w:val="24"/>
        </w:rPr>
        <w:t>gyorsan</w:t>
      </w:r>
      <w:r w:rsidRPr="00BE6E47">
        <w:rPr>
          <w:spacing w:val="-9"/>
          <w:w w:val="105"/>
          <w:szCs w:val="24"/>
        </w:rPr>
        <w:t xml:space="preserve"> </w:t>
      </w:r>
      <w:r w:rsidRPr="00BE6E47">
        <w:rPr>
          <w:w w:val="105"/>
          <w:szCs w:val="24"/>
        </w:rPr>
        <w:t>felszívódó</w:t>
      </w:r>
      <w:r w:rsidRPr="00BE6E47">
        <w:rPr>
          <w:spacing w:val="-4"/>
          <w:w w:val="105"/>
          <w:szCs w:val="24"/>
        </w:rPr>
        <w:t xml:space="preserve"> </w:t>
      </w:r>
      <w:r w:rsidRPr="00BE6E47">
        <w:rPr>
          <w:w w:val="105"/>
          <w:szCs w:val="24"/>
        </w:rPr>
        <w:t>szénhidrát</w:t>
      </w:r>
      <w:r w:rsidRPr="00BE6E47">
        <w:rPr>
          <w:spacing w:val="8"/>
          <w:w w:val="105"/>
          <w:szCs w:val="24"/>
        </w:rPr>
        <w:t xml:space="preserve"> </w:t>
      </w:r>
      <w:r w:rsidRPr="00BE6E47">
        <w:rPr>
          <w:w w:val="105"/>
          <w:szCs w:val="24"/>
        </w:rPr>
        <w:t>arra</w:t>
      </w:r>
      <w:r w:rsidRPr="00BE6E47">
        <w:rPr>
          <w:spacing w:val="-8"/>
          <w:w w:val="105"/>
          <w:szCs w:val="24"/>
        </w:rPr>
        <w:t xml:space="preserve"> </w:t>
      </w:r>
      <w:r w:rsidRPr="00BE6E47">
        <w:rPr>
          <w:w w:val="105"/>
          <w:szCs w:val="24"/>
        </w:rPr>
        <w:t>az</w:t>
      </w:r>
      <w:r w:rsidRPr="00BE6E47">
        <w:rPr>
          <w:spacing w:val="-15"/>
          <w:w w:val="105"/>
          <w:szCs w:val="24"/>
        </w:rPr>
        <w:t xml:space="preserve"> </w:t>
      </w:r>
      <w:r w:rsidRPr="00BE6E47">
        <w:rPr>
          <w:w w:val="105"/>
          <w:szCs w:val="24"/>
        </w:rPr>
        <w:t>esetre,</w:t>
      </w:r>
      <w:r w:rsidRPr="00BE6E47">
        <w:rPr>
          <w:spacing w:val="-17"/>
          <w:w w:val="105"/>
          <w:szCs w:val="24"/>
        </w:rPr>
        <w:t xml:space="preserve"> </w:t>
      </w:r>
      <w:r w:rsidRPr="00BE6E47">
        <w:rPr>
          <w:w w:val="105"/>
          <w:szCs w:val="24"/>
        </w:rPr>
        <w:t>ha</w:t>
      </w:r>
      <w:r w:rsidRPr="00BE6E47">
        <w:rPr>
          <w:spacing w:val="-3"/>
          <w:w w:val="105"/>
          <w:szCs w:val="24"/>
        </w:rPr>
        <w:t xml:space="preserve"> </w:t>
      </w:r>
      <w:r w:rsidRPr="00BE6E47">
        <w:rPr>
          <w:w w:val="105"/>
          <w:szCs w:val="24"/>
        </w:rPr>
        <w:t>leesne</w:t>
      </w:r>
      <w:r w:rsidRPr="00BE6E47">
        <w:rPr>
          <w:spacing w:val="-10"/>
          <w:w w:val="105"/>
          <w:szCs w:val="24"/>
        </w:rPr>
        <w:t xml:space="preserve"> </w:t>
      </w:r>
      <w:r w:rsidRPr="00BE6E47">
        <w:rPr>
          <w:w w:val="105"/>
          <w:szCs w:val="24"/>
        </w:rPr>
        <w:t>a</w:t>
      </w:r>
      <w:r w:rsidRPr="00BE6E47">
        <w:rPr>
          <w:spacing w:val="-1"/>
          <w:w w:val="105"/>
          <w:szCs w:val="24"/>
        </w:rPr>
        <w:t xml:space="preserve"> </w:t>
      </w:r>
      <w:r w:rsidRPr="00BE6E47">
        <w:rPr>
          <w:spacing w:val="-2"/>
          <w:w w:val="105"/>
          <w:szCs w:val="24"/>
        </w:rPr>
        <w:t>vércukorszintje.</w:t>
      </w:r>
    </w:p>
    <w:p w14:paraId="5B85EE31" w14:textId="77777777" w:rsidR="00095290" w:rsidRPr="00BE6E47" w:rsidRDefault="00095290" w:rsidP="00095290">
      <w:pPr>
        <w:widowControl w:val="0"/>
        <w:autoSpaceDE w:val="0"/>
        <w:autoSpaceDN w:val="0"/>
        <w:spacing w:before="11" w:after="0"/>
        <w:ind w:left="284"/>
        <w:rPr>
          <w:szCs w:val="24"/>
        </w:rPr>
      </w:pPr>
    </w:p>
    <w:p w14:paraId="3C0FAB16" w14:textId="77777777" w:rsidR="00095290" w:rsidRPr="00E16F42" w:rsidRDefault="00095290" w:rsidP="00095290">
      <w:pPr>
        <w:widowControl w:val="0"/>
        <w:tabs>
          <w:tab w:val="left" w:pos="1803"/>
        </w:tabs>
        <w:autoSpaceDE w:val="0"/>
        <w:autoSpaceDN w:val="0"/>
        <w:spacing w:after="0"/>
        <w:ind w:left="284"/>
        <w:rPr>
          <w:b/>
          <w:bCs/>
          <w:szCs w:val="24"/>
        </w:rPr>
      </w:pPr>
      <w:r w:rsidRPr="00E16F42">
        <w:rPr>
          <w:b/>
          <w:bCs/>
          <w:w w:val="105"/>
          <w:szCs w:val="24"/>
        </w:rPr>
        <w:t>Iskolai</w:t>
      </w:r>
      <w:r w:rsidRPr="00E16F42">
        <w:rPr>
          <w:b/>
          <w:bCs/>
          <w:spacing w:val="-5"/>
          <w:w w:val="105"/>
          <w:szCs w:val="24"/>
        </w:rPr>
        <w:t xml:space="preserve"> </w:t>
      </w:r>
      <w:r w:rsidRPr="00E16F42">
        <w:rPr>
          <w:b/>
          <w:bCs/>
          <w:spacing w:val="-2"/>
          <w:w w:val="105"/>
          <w:szCs w:val="24"/>
        </w:rPr>
        <w:t>dolgozók/ Oktatók</w:t>
      </w:r>
    </w:p>
    <w:p w14:paraId="40234A4D" w14:textId="77777777" w:rsidR="00095290" w:rsidRPr="00BE6E47" w:rsidRDefault="00095290" w:rsidP="00095290">
      <w:pPr>
        <w:widowControl w:val="0"/>
        <w:autoSpaceDE w:val="0"/>
        <w:autoSpaceDN w:val="0"/>
        <w:spacing w:before="10" w:after="0"/>
        <w:ind w:left="284"/>
        <w:rPr>
          <w:szCs w:val="24"/>
        </w:rPr>
      </w:pPr>
      <w:r w:rsidRPr="00BE6E47">
        <w:rPr>
          <w:spacing w:val="-2"/>
          <w:w w:val="105"/>
          <w:szCs w:val="24"/>
        </w:rPr>
        <w:t>Felismerik</w:t>
      </w:r>
      <w:r w:rsidRPr="00BE6E47">
        <w:rPr>
          <w:spacing w:val="3"/>
          <w:w w:val="105"/>
          <w:szCs w:val="24"/>
        </w:rPr>
        <w:t xml:space="preserve"> </w:t>
      </w:r>
      <w:r w:rsidRPr="00BE6E47">
        <w:rPr>
          <w:spacing w:val="-2"/>
          <w:w w:val="105"/>
          <w:szCs w:val="24"/>
        </w:rPr>
        <w:t>az</w:t>
      </w:r>
      <w:r w:rsidRPr="00BE6E47">
        <w:rPr>
          <w:spacing w:val="-8"/>
          <w:w w:val="105"/>
          <w:szCs w:val="24"/>
        </w:rPr>
        <w:t xml:space="preserve"> </w:t>
      </w:r>
      <w:r w:rsidRPr="00BE6E47">
        <w:rPr>
          <w:spacing w:val="-2"/>
          <w:w w:val="105"/>
          <w:szCs w:val="24"/>
        </w:rPr>
        <w:t>alacsony/magas</w:t>
      </w:r>
      <w:r w:rsidRPr="00BE6E47">
        <w:rPr>
          <w:spacing w:val="5"/>
          <w:w w:val="105"/>
          <w:szCs w:val="24"/>
        </w:rPr>
        <w:t xml:space="preserve"> </w:t>
      </w:r>
      <w:r w:rsidRPr="00BE6E47">
        <w:rPr>
          <w:spacing w:val="-2"/>
          <w:w w:val="105"/>
          <w:szCs w:val="24"/>
        </w:rPr>
        <w:t>vércukorszint</w:t>
      </w:r>
      <w:r w:rsidRPr="00BE6E47">
        <w:rPr>
          <w:spacing w:val="19"/>
          <w:w w:val="105"/>
          <w:szCs w:val="24"/>
        </w:rPr>
        <w:t xml:space="preserve"> </w:t>
      </w:r>
      <w:r w:rsidRPr="00BE6E47">
        <w:rPr>
          <w:spacing w:val="-2"/>
          <w:w w:val="105"/>
          <w:szCs w:val="24"/>
        </w:rPr>
        <w:t>tüneteit.</w:t>
      </w:r>
    </w:p>
    <w:p w14:paraId="24E6479D" w14:textId="77777777" w:rsidR="00095290" w:rsidRPr="00BE6E47" w:rsidRDefault="00095290" w:rsidP="00095290">
      <w:pPr>
        <w:widowControl w:val="0"/>
        <w:autoSpaceDE w:val="0"/>
        <w:autoSpaceDN w:val="0"/>
        <w:spacing w:before="9" w:after="0"/>
        <w:ind w:left="284"/>
        <w:rPr>
          <w:szCs w:val="24"/>
        </w:rPr>
      </w:pPr>
      <w:r w:rsidRPr="00BE6E47">
        <w:rPr>
          <w:szCs w:val="24"/>
        </w:rPr>
        <w:t>A tanév elején egyeztetik a szülőkkel/gondviselővel a cukorbetegség ellátási tervet.</w:t>
      </w:r>
      <w:r w:rsidRPr="00BE6E47">
        <w:rPr>
          <w:spacing w:val="40"/>
          <w:szCs w:val="24"/>
        </w:rPr>
        <w:t xml:space="preserve"> </w:t>
      </w:r>
      <w:r w:rsidRPr="00BE6E47">
        <w:rPr>
          <w:szCs w:val="24"/>
        </w:rPr>
        <w:t>Egyeztetnek a szülőkkel a tanuló napirendjerő1.</w:t>
      </w:r>
    </w:p>
    <w:p w14:paraId="31560B22" w14:textId="77777777" w:rsidR="00095290" w:rsidRPr="00BE6E47" w:rsidRDefault="00095290" w:rsidP="00095290">
      <w:pPr>
        <w:widowControl w:val="0"/>
        <w:autoSpaceDE w:val="0"/>
        <w:autoSpaceDN w:val="0"/>
        <w:spacing w:before="2" w:after="0"/>
        <w:ind w:left="284"/>
        <w:rPr>
          <w:szCs w:val="24"/>
        </w:rPr>
      </w:pPr>
      <w:r w:rsidRPr="00BE6E47">
        <w:rPr>
          <w:w w:val="105"/>
          <w:szCs w:val="24"/>
        </w:rPr>
        <w:lastRenderedPageBreak/>
        <w:t>Ellenőrzik</w:t>
      </w:r>
      <w:r w:rsidRPr="00BE6E47">
        <w:rPr>
          <w:spacing w:val="-16"/>
          <w:w w:val="105"/>
          <w:szCs w:val="24"/>
        </w:rPr>
        <w:t xml:space="preserve"> </w:t>
      </w:r>
      <w:r w:rsidRPr="00BE6E47">
        <w:rPr>
          <w:w w:val="105"/>
          <w:szCs w:val="24"/>
        </w:rPr>
        <w:t>a</w:t>
      </w:r>
      <w:r w:rsidRPr="00BE6E47">
        <w:rPr>
          <w:spacing w:val="-15"/>
          <w:w w:val="105"/>
          <w:szCs w:val="24"/>
        </w:rPr>
        <w:t xml:space="preserve"> </w:t>
      </w:r>
      <w:r w:rsidRPr="00BE6E47">
        <w:rPr>
          <w:w w:val="105"/>
          <w:szCs w:val="24"/>
        </w:rPr>
        <w:t>szülők/gondviselők</w:t>
      </w:r>
      <w:r w:rsidRPr="00BE6E47">
        <w:rPr>
          <w:spacing w:val="-17"/>
          <w:w w:val="105"/>
          <w:szCs w:val="24"/>
        </w:rPr>
        <w:t xml:space="preserve"> </w:t>
      </w:r>
      <w:r w:rsidRPr="00BE6E47">
        <w:rPr>
          <w:w w:val="105"/>
          <w:szCs w:val="24"/>
        </w:rPr>
        <w:t>elérhetőségét. Segítik a</w:t>
      </w:r>
      <w:r w:rsidRPr="00BE6E47">
        <w:rPr>
          <w:spacing w:val="-4"/>
          <w:w w:val="105"/>
          <w:szCs w:val="24"/>
        </w:rPr>
        <w:t xml:space="preserve"> </w:t>
      </w:r>
      <w:r w:rsidRPr="00BE6E47">
        <w:rPr>
          <w:w w:val="105"/>
          <w:szCs w:val="24"/>
        </w:rPr>
        <w:t>diabétesszel elő</w:t>
      </w:r>
      <w:r w:rsidRPr="00BE6E47">
        <w:rPr>
          <w:spacing w:val="-19"/>
          <w:w w:val="105"/>
          <w:szCs w:val="24"/>
        </w:rPr>
        <w:t xml:space="preserve"> </w:t>
      </w:r>
      <w:r w:rsidRPr="00BE6E47">
        <w:rPr>
          <w:w w:val="105"/>
          <w:szCs w:val="24"/>
        </w:rPr>
        <w:t>tanulót</w:t>
      </w:r>
      <w:r w:rsidRPr="00BE6E47">
        <w:rPr>
          <w:spacing w:val="-9"/>
          <w:w w:val="105"/>
          <w:szCs w:val="24"/>
        </w:rPr>
        <w:t xml:space="preserve"> </w:t>
      </w:r>
      <w:r w:rsidRPr="00BE6E47">
        <w:rPr>
          <w:w w:val="105"/>
          <w:szCs w:val="24"/>
        </w:rPr>
        <w:t>az</w:t>
      </w:r>
      <w:r w:rsidRPr="00BE6E47">
        <w:rPr>
          <w:spacing w:val="-14"/>
          <w:w w:val="105"/>
          <w:szCs w:val="24"/>
        </w:rPr>
        <w:t xml:space="preserve"> </w:t>
      </w:r>
      <w:r w:rsidRPr="00BE6E47">
        <w:rPr>
          <w:w w:val="105"/>
          <w:szCs w:val="24"/>
        </w:rPr>
        <w:t>iskolában.</w:t>
      </w:r>
    </w:p>
    <w:p w14:paraId="4CF5DA90" w14:textId="77777777" w:rsidR="00095290" w:rsidRPr="00BE6E47" w:rsidRDefault="00095290" w:rsidP="00095290">
      <w:pPr>
        <w:widowControl w:val="0"/>
        <w:autoSpaceDE w:val="0"/>
        <w:autoSpaceDN w:val="0"/>
        <w:spacing w:before="7" w:after="0"/>
        <w:ind w:left="284"/>
        <w:rPr>
          <w:szCs w:val="24"/>
        </w:rPr>
      </w:pPr>
      <w:r w:rsidRPr="00BE6E47">
        <w:rPr>
          <w:w w:val="105"/>
          <w:szCs w:val="24"/>
        </w:rPr>
        <w:t>Lehetővé</w:t>
      </w:r>
      <w:r w:rsidRPr="00BE6E47">
        <w:rPr>
          <w:spacing w:val="40"/>
          <w:w w:val="105"/>
          <w:szCs w:val="24"/>
        </w:rPr>
        <w:t xml:space="preserve"> </w:t>
      </w:r>
      <w:r w:rsidRPr="00BE6E47">
        <w:rPr>
          <w:w w:val="105"/>
          <w:szCs w:val="24"/>
        </w:rPr>
        <w:t>teszik,</w:t>
      </w:r>
      <w:r w:rsidRPr="00BE6E47">
        <w:rPr>
          <w:spacing w:val="39"/>
          <w:w w:val="105"/>
          <w:szCs w:val="24"/>
        </w:rPr>
        <w:t xml:space="preserve"> </w:t>
      </w:r>
      <w:r w:rsidRPr="00BE6E47">
        <w:rPr>
          <w:w w:val="105"/>
          <w:szCs w:val="24"/>
        </w:rPr>
        <w:t>hogy</w:t>
      </w:r>
      <w:r w:rsidRPr="00BE6E47">
        <w:rPr>
          <w:spacing w:val="40"/>
          <w:w w:val="105"/>
          <w:szCs w:val="24"/>
        </w:rPr>
        <w:t xml:space="preserve"> </w:t>
      </w:r>
      <w:r w:rsidRPr="00BE6E47">
        <w:rPr>
          <w:w w:val="105"/>
          <w:szCs w:val="24"/>
        </w:rPr>
        <w:t>az</w:t>
      </w:r>
      <w:r w:rsidRPr="00BE6E47">
        <w:rPr>
          <w:spacing w:val="39"/>
          <w:w w:val="105"/>
          <w:szCs w:val="24"/>
        </w:rPr>
        <w:t xml:space="preserve"> </w:t>
      </w:r>
      <w:r w:rsidRPr="00BE6E47">
        <w:rPr>
          <w:w w:val="105"/>
          <w:szCs w:val="24"/>
        </w:rPr>
        <w:t>étkezések</w:t>
      </w:r>
      <w:r w:rsidRPr="00BE6E47">
        <w:rPr>
          <w:spacing w:val="40"/>
          <w:w w:val="105"/>
          <w:szCs w:val="24"/>
        </w:rPr>
        <w:t xml:space="preserve"> </w:t>
      </w:r>
      <w:r w:rsidRPr="00BE6E47">
        <w:rPr>
          <w:w w:val="105"/>
          <w:szCs w:val="24"/>
        </w:rPr>
        <w:t>előtt</w:t>
      </w:r>
      <w:r w:rsidRPr="00BE6E47">
        <w:rPr>
          <w:spacing w:val="40"/>
          <w:w w:val="105"/>
          <w:szCs w:val="24"/>
        </w:rPr>
        <w:t xml:space="preserve"> </w:t>
      </w:r>
      <w:r w:rsidRPr="00BE6E47">
        <w:rPr>
          <w:w w:val="105"/>
          <w:szCs w:val="24"/>
        </w:rPr>
        <w:t>a</w:t>
      </w:r>
      <w:r w:rsidRPr="00BE6E47">
        <w:rPr>
          <w:spacing w:val="40"/>
          <w:w w:val="105"/>
          <w:szCs w:val="24"/>
        </w:rPr>
        <w:t xml:space="preserve"> </w:t>
      </w:r>
      <w:r w:rsidRPr="00BE6E47">
        <w:rPr>
          <w:w w:val="105"/>
          <w:szCs w:val="24"/>
        </w:rPr>
        <w:t>megbeszélt</w:t>
      </w:r>
      <w:r w:rsidRPr="00BE6E47">
        <w:rPr>
          <w:spacing w:val="40"/>
          <w:w w:val="105"/>
          <w:szCs w:val="24"/>
        </w:rPr>
        <w:t xml:space="preserve"> </w:t>
      </w:r>
      <w:r w:rsidRPr="00BE6E47">
        <w:rPr>
          <w:w w:val="105"/>
          <w:szCs w:val="24"/>
        </w:rPr>
        <w:t>időben,</w:t>
      </w:r>
      <w:r w:rsidRPr="00BE6E47">
        <w:rPr>
          <w:spacing w:val="40"/>
          <w:w w:val="105"/>
          <w:szCs w:val="24"/>
        </w:rPr>
        <w:t xml:space="preserve"> </w:t>
      </w:r>
      <w:r w:rsidRPr="00BE6E47">
        <w:rPr>
          <w:w w:val="105"/>
          <w:szCs w:val="24"/>
        </w:rPr>
        <w:t>illetve</w:t>
      </w:r>
      <w:r w:rsidRPr="00BE6E47">
        <w:rPr>
          <w:spacing w:val="40"/>
          <w:w w:val="105"/>
          <w:szCs w:val="24"/>
        </w:rPr>
        <w:t xml:space="preserve"> </w:t>
      </w:r>
      <w:r w:rsidRPr="00BE6E47">
        <w:rPr>
          <w:w w:val="105"/>
          <w:szCs w:val="24"/>
        </w:rPr>
        <w:t>szükség</w:t>
      </w:r>
      <w:r w:rsidRPr="00BE6E47">
        <w:rPr>
          <w:spacing w:val="40"/>
          <w:w w:val="105"/>
          <w:szCs w:val="24"/>
        </w:rPr>
        <w:t xml:space="preserve"> </w:t>
      </w:r>
      <w:r w:rsidRPr="00BE6E47">
        <w:rPr>
          <w:w w:val="105"/>
          <w:szCs w:val="24"/>
        </w:rPr>
        <w:t>eseten megmerhesse a tanul6 a vércukorszintjét.</w:t>
      </w:r>
    </w:p>
    <w:p w14:paraId="0ECE9D88" w14:textId="77777777" w:rsidR="00095290" w:rsidRPr="00BE6E47" w:rsidRDefault="00095290" w:rsidP="00095290">
      <w:pPr>
        <w:widowControl w:val="0"/>
        <w:autoSpaceDE w:val="0"/>
        <w:autoSpaceDN w:val="0"/>
        <w:spacing w:before="2" w:after="0"/>
        <w:ind w:left="284"/>
        <w:rPr>
          <w:szCs w:val="24"/>
        </w:rPr>
      </w:pPr>
      <w:r w:rsidRPr="00BE6E47">
        <w:rPr>
          <w:w w:val="105"/>
          <w:szCs w:val="24"/>
        </w:rPr>
        <w:t>Lehetővé</w:t>
      </w:r>
      <w:r w:rsidRPr="00BE6E47">
        <w:rPr>
          <w:spacing w:val="-5"/>
          <w:w w:val="105"/>
          <w:szCs w:val="24"/>
        </w:rPr>
        <w:t xml:space="preserve"> </w:t>
      </w:r>
      <w:r w:rsidRPr="00BE6E47">
        <w:rPr>
          <w:w w:val="105"/>
          <w:szCs w:val="24"/>
        </w:rPr>
        <w:t>teszik,</w:t>
      </w:r>
      <w:r w:rsidRPr="00BE6E47">
        <w:rPr>
          <w:spacing w:val="-13"/>
          <w:w w:val="105"/>
          <w:szCs w:val="24"/>
        </w:rPr>
        <w:t xml:space="preserve"> </w:t>
      </w:r>
      <w:r w:rsidRPr="00BE6E47">
        <w:rPr>
          <w:w w:val="105"/>
          <w:szCs w:val="24"/>
        </w:rPr>
        <w:t>hogy</w:t>
      </w:r>
      <w:r w:rsidRPr="00BE6E47">
        <w:rPr>
          <w:spacing w:val="-5"/>
          <w:w w:val="105"/>
          <w:szCs w:val="24"/>
        </w:rPr>
        <w:t xml:space="preserve"> </w:t>
      </w:r>
      <w:r w:rsidRPr="00BE6E47">
        <w:rPr>
          <w:w w:val="105"/>
          <w:szCs w:val="24"/>
        </w:rPr>
        <w:t>a</w:t>
      </w:r>
      <w:r w:rsidRPr="00BE6E47">
        <w:rPr>
          <w:spacing w:val="-8"/>
          <w:w w:val="105"/>
          <w:szCs w:val="24"/>
        </w:rPr>
        <w:t xml:space="preserve"> </w:t>
      </w:r>
      <w:r w:rsidRPr="00BE6E47">
        <w:rPr>
          <w:w w:val="105"/>
          <w:szCs w:val="24"/>
        </w:rPr>
        <w:t>diák</w:t>
      </w:r>
      <w:r w:rsidRPr="00BE6E47">
        <w:rPr>
          <w:spacing w:val="-7"/>
          <w:w w:val="105"/>
          <w:szCs w:val="24"/>
        </w:rPr>
        <w:t xml:space="preserve"> </w:t>
      </w:r>
      <w:r w:rsidRPr="00BE6E47">
        <w:rPr>
          <w:w w:val="105"/>
          <w:szCs w:val="24"/>
        </w:rPr>
        <w:t>biztonságos</w:t>
      </w:r>
      <w:r w:rsidRPr="00BE6E47">
        <w:rPr>
          <w:spacing w:val="-4"/>
          <w:w w:val="105"/>
          <w:szCs w:val="24"/>
        </w:rPr>
        <w:t xml:space="preserve"> </w:t>
      </w:r>
      <w:r w:rsidRPr="00BE6E47">
        <w:rPr>
          <w:w w:val="105"/>
          <w:szCs w:val="24"/>
        </w:rPr>
        <w:t>helyen</w:t>
      </w:r>
      <w:r w:rsidRPr="00BE6E47">
        <w:rPr>
          <w:spacing w:val="-7"/>
          <w:w w:val="105"/>
          <w:szCs w:val="24"/>
        </w:rPr>
        <w:t xml:space="preserve"> </w:t>
      </w:r>
      <w:r w:rsidRPr="00BE6E47">
        <w:rPr>
          <w:w w:val="105"/>
          <w:szCs w:val="24"/>
        </w:rPr>
        <w:t>adhassa</w:t>
      </w:r>
      <w:r w:rsidRPr="00BE6E47">
        <w:rPr>
          <w:spacing w:val="-10"/>
          <w:w w:val="105"/>
          <w:szCs w:val="24"/>
        </w:rPr>
        <w:t xml:space="preserve"> </w:t>
      </w:r>
      <w:r w:rsidRPr="00BE6E47">
        <w:rPr>
          <w:w w:val="105"/>
          <w:szCs w:val="24"/>
        </w:rPr>
        <w:t>be</w:t>
      </w:r>
      <w:r w:rsidRPr="00BE6E47">
        <w:rPr>
          <w:spacing w:val="-13"/>
          <w:w w:val="105"/>
          <w:szCs w:val="24"/>
        </w:rPr>
        <w:t xml:space="preserve"> </w:t>
      </w:r>
      <w:r w:rsidRPr="00BE6E47">
        <w:rPr>
          <w:w w:val="105"/>
          <w:szCs w:val="24"/>
        </w:rPr>
        <w:t>az</w:t>
      </w:r>
      <w:r w:rsidRPr="00BE6E47">
        <w:rPr>
          <w:spacing w:val="-16"/>
          <w:w w:val="105"/>
          <w:szCs w:val="24"/>
        </w:rPr>
        <w:t xml:space="preserve"> </w:t>
      </w:r>
      <w:r w:rsidRPr="00BE6E47">
        <w:rPr>
          <w:w w:val="105"/>
          <w:szCs w:val="24"/>
        </w:rPr>
        <w:t>inzulinját. Felismerik az alacsony es a</w:t>
      </w:r>
      <w:r w:rsidRPr="00BE6E47">
        <w:rPr>
          <w:spacing w:val="-2"/>
          <w:w w:val="105"/>
          <w:szCs w:val="24"/>
        </w:rPr>
        <w:t xml:space="preserve"> </w:t>
      </w:r>
      <w:r w:rsidRPr="00BE6E47">
        <w:rPr>
          <w:w w:val="105"/>
          <w:szCs w:val="24"/>
        </w:rPr>
        <w:t>magas vércukorszint jeleit, tüneteit.</w:t>
      </w:r>
    </w:p>
    <w:p w14:paraId="277E2E5E" w14:textId="77777777" w:rsidR="00095290" w:rsidRPr="00BE6E47" w:rsidRDefault="00095290" w:rsidP="00095290">
      <w:pPr>
        <w:widowControl w:val="0"/>
        <w:autoSpaceDE w:val="0"/>
        <w:autoSpaceDN w:val="0"/>
        <w:spacing w:after="0"/>
        <w:ind w:left="284"/>
        <w:rPr>
          <w:szCs w:val="24"/>
        </w:rPr>
      </w:pPr>
      <w:r w:rsidRPr="00BE6E47">
        <w:rPr>
          <w:szCs w:val="24"/>
        </w:rPr>
        <w:t>Gondoskodnak</w:t>
      </w:r>
      <w:r w:rsidRPr="00BE6E47">
        <w:rPr>
          <w:spacing w:val="40"/>
          <w:szCs w:val="24"/>
        </w:rPr>
        <w:t xml:space="preserve"> </w:t>
      </w:r>
      <w:r w:rsidRPr="00BE6E47">
        <w:rPr>
          <w:szCs w:val="24"/>
        </w:rPr>
        <w:t>arró1, hogy az alacsony vércukorszintű gyermeket</w:t>
      </w:r>
      <w:r w:rsidRPr="00BE6E47">
        <w:rPr>
          <w:spacing w:val="40"/>
          <w:szCs w:val="24"/>
        </w:rPr>
        <w:t xml:space="preserve"> </w:t>
      </w:r>
      <w:r w:rsidRPr="00BE6E47">
        <w:rPr>
          <w:szCs w:val="24"/>
        </w:rPr>
        <w:t xml:space="preserve">mindig felügyelje valaki, </w:t>
      </w:r>
      <w:r w:rsidRPr="00BE6E47">
        <w:rPr>
          <w:w w:val="105"/>
          <w:szCs w:val="24"/>
        </w:rPr>
        <w:t>ne maradjon egyedül.</w:t>
      </w:r>
    </w:p>
    <w:p w14:paraId="2EC59C53" w14:textId="77777777" w:rsidR="00095290" w:rsidRPr="00BE6E47" w:rsidRDefault="00095290" w:rsidP="00095290">
      <w:pPr>
        <w:widowControl w:val="0"/>
        <w:autoSpaceDE w:val="0"/>
        <w:autoSpaceDN w:val="0"/>
        <w:spacing w:before="3" w:after="0"/>
        <w:ind w:left="284"/>
        <w:rPr>
          <w:w w:val="105"/>
          <w:szCs w:val="24"/>
        </w:rPr>
      </w:pPr>
      <w:r w:rsidRPr="00BE6E47">
        <w:rPr>
          <w:w w:val="105"/>
          <w:szCs w:val="24"/>
        </w:rPr>
        <w:t>Szabad hozzáférést biztosítanak</w:t>
      </w:r>
      <w:r w:rsidRPr="00BE6E47">
        <w:rPr>
          <w:spacing w:val="23"/>
          <w:w w:val="105"/>
          <w:szCs w:val="24"/>
        </w:rPr>
        <w:t xml:space="preserve"> </w:t>
      </w:r>
      <w:r w:rsidRPr="00BE6E47">
        <w:rPr>
          <w:w w:val="105"/>
          <w:szCs w:val="24"/>
        </w:rPr>
        <w:t>vízhez és</w:t>
      </w:r>
      <w:r w:rsidRPr="00BE6E47">
        <w:rPr>
          <w:spacing w:val="-9"/>
          <w:w w:val="105"/>
          <w:szCs w:val="24"/>
        </w:rPr>
        <w:t xml:space="preserve"> </w:t>
      </w:r>
      <w:r w:rsidRPr="00BE6E47">
        <w:rPr>
          <w:w w:val="105"/>
          <w:szCs w:val="24"/>
        </w:rPr>
        <w:t>a</w:t>
      </w:r>
      <w:r w:rsidRPr="00BE6E47">
        <w:rPr>
          <w:spacing w:val="-7"/>
          <w:w w:val="105"/>
          <w:szCs w:val="24"/>
        </w:rPr>
        <w:t xml:space="preserve"> </w:t>
      </w:r>
      <w:r w:rsidRPr="00BE6E47">
        <w:rPr>
          <w:w w:val="105"/>
          <w:szCs w:val="24"/>
        </w:rPr>
        <w:t>mosdóhoz.</w:t>
      </w:r>
    </w:p>
    <w:p w14:paraId="6E0ADD43" w14:textId="77777777" w:rsidR="00095290" w:rsidRPr="00BE6E47" w:rsidRDefault="00095290" w:rsidP="00095290">
      <w:pPr>
        <w:widowControl w:val="0"/>
        <w:autoSpaceDE w:val="0"/>
        <w:autoSpaceDN w:val="0"/>
        <w:spacing w:before="3" w:after="0"/>
        <w:ind w:left="284"/>
        <w:rPr>
          <w:szCs w:val="24"/>
        </w:rPr>
      </w:pPr>
      <w:r w:rsidRPr="00BE6E47">
        <w:rPr>
          <w:w w:val="105"/>
          <w:szCs w:val="24"/>
        </w:rPr>
        <w:t>Eleget tesznek értesítési kötelezettségeiknek.</w:t>
      </w:r>
    </w:p>
    <w:p w14:paraId="31D74DA0" w14:textId="77777777" w:rsidR="00095290" w:rsidRPr="00BE6E47" w:rsidRDefault="00095290" w:rsidP="00095290">
      <w:pPr>
        <w:widowControl w:val="0"/>
        <w:autoSpaceDE w:val="0"/>
        <w:autoSpaceDN w:val="0"/>
        <w:spacing w:after="0"/>
        <w:ind w:left="284"/>
        <w:rPr>
          <w:szCs w:val="24"/>
        </w:rPr>
      </w:pPr>
      <w:r w:rsidRPr="00BE6E47">
        <w:rPr>
          <w:w w:val="105"/>
          <w:szCs w:val="24"/>
        </w:rPr>
        <w:t>Lehetővé</w:t>
      </w:r>
      <w:r w:rsidRPr="00BE6E47">
        <w:rPr>
          <w:spacing w:val="-16"/>
          <w:w w:val="105"/>
          <w:szCs w:val="24"/>
        </w:rPr>
        <w:t xml:space="preserve"> </w:t>
      </w:r>
      <w:r w:rsidRPr="00BE6E47">
        <w:rPr>
          <w:w w:val="105"/>
          <w:szCs w:val="24"/>
        </w:rPr>
        <w:t>teszik</w:t>
      </w:r>
      <w:r w:rsidRPr="00BE6E47">
        <w:rPr>
          <w:spacing w:val="-15"/>
          <w:w w:val="105"/>
          <w:szCs w:val="24"/>
        </w:rPr>
        <w:t xml:space="preserve"> </w:t>
      </w:r>
      <w:r w:rsidRPr="00BE6E47">
        <w:rPr>
          <w:w w:val="105"/>
          <w:szCs w:val="24"/>
        </w:rPr>
        <w:t>az</w:t>
      </w:r>
      <w:r w:rsidRPr="00BE6E47">
        <w:rPr>
          <w:spacing w:val="-19"/>
          <w:w w:val="105"/>
          <w:szCs w:val="24"/>
        </w:rPr>
        <w:t xml:space="preserve"> </w:t>
      </w:r>
      <w:r w:rsidRPr="00BE6E47">
        <w:rPr>
          <w:w w:val="105"/>
          <w:szCs w:val="24"/>
        </w:rPr>
        <w:t>otthonr61</w:t>
      </w:r>
      <w:r w:rsidRPr="00BE6E47">
        <w:rPr>
          <w:spacing w:val="-15"/>
          <w:w w:val="105"/>
          <w:szCs w:val="24"/>
        </w:rPr>
        <w:t xml:space="preserve"> </w:t>
      </w:r>
      <w:r w:rsidRPr="00BE6E47">
        <w:rPr>
          <w:w w:val="105"/>
          <w:szCs w:val="24"/>
        </w:rPr>
        <w:t>hozott</w:t>
      </w:r>
      <w:r w:rsidRPr="00BE6E47">
        <w:rPr>
          <w:spacing w:val="-15"/>
          <w:w w:val="105"/>
          <w:szCs w:val="24"/>
        </w:rPr>
        <w:t xml:space="preserve"> </w:t>
      </w:r>
      <w:r w:rsidRPr="00BE6E47">
        <w:rPr>
          <w:w w:val="105"/>
          <w:szCs w:val="24"/>
        </w:rPr>
        <w:t>ebed</w:t>
      </w:r>
      <w:r w:rsidRPr="00BE6E47">
        <w:rPr>
          <w:spacing w:val="-15"/>
          <w:w w:val="105"/>
          <w:szCs w:val="24"/>
        </w:rPr>
        <w:t xml:space="preserve"> </w:t>
      </w:r>
      <w:r w:rsidRPr="00BE6E47">
        <w:rPr>
          <w:w w:val="105"/>
          <w:szCs w:val="24"/>
        </w:rPr>
        <w:t>tarolását,</w:t>
      </w:r>
      <w:r w:rsidRPr="00BE6E47">
        <w:rPr>
          <w:spacing w:val="-9"/>
          <w:w w:val="105"/>
          <w:szCs w:val="24"/>
        </w:rPr>
        <w:t xml:space="preserve"> </w:t>
      </w:r>
      <w:r w:rsidRPr="00BE6E47">
        <w:rPr>
          <w:w w:val="105"/>
          <w:szCs w:val="24"/>
        </w:rPr>
        <w:t>illetve</w:t>
      </w:r>
      <w:r w:rsidRPr="00BE6E47">
        <w:rPr>
          <w:spacing w:val="-15"/>
          <w:w w:val="105"/>
          <w:szCs w:val="24"/>
        </w:rPr>
        <w:t xml:space="preserve"> </w:t>
      </w:r>
      <w:r w:rsidRPr="00BE6E47">
        <w:rPr>
          <w:spacing w:val="-2"/>
          <w:w w:val="105"/>
          <w:szCs w:val="24"/>
        </w:rPr>
        <w:t>melegítését.</w:t>
      </w:r>
    </w:p>
    <w:p w14:paraId="2BC9B763" w14:textId="77777777" w:rsidR="00095290" w:rsidRPr="00BE6E47" w:rsidRDefault="00095290" w:rsidP="00095290">
      <w:pPr>
        <w:widowControl w:val="0"/>
        <w:autoSpaceDE w:val="0"/>
        <w:autoSpaceDN w:val="0"/>
        <w:spacing w:after="0"/>
        <w:ind w:left="284"/>
        <w:rPr>
          <w:szCs w:val="24"/>
        </w:rPr>
      </w:pPr>
    </w:p>
    <w:p w14:paraId="63AAB54B" w14:textId="77777777" w:rsidR="00095290" w:rsidRPr="00E16F42" w:rsidRDefault="00095290" w:rsidP="00095290">
      <w:pPr>
        <w:widowControl w:val="0"/>
        <w:tabs>
          <w:tab w:val="left" w:pos="1806"/>
        </w:tabs>
        <w:autoSpaceDE w:val="0"/>
        <w:autoSpaceDN w:val="0"/>
        <w:spacing w:after="0"/>
        <w:ind w:left="284"/>
        <w:rPr>
          <w:b/>
          <w:bCs/>
          <w:szCs w:val="24"/>
        </w:rPr>
      </w:pPr>
      <w:r w:rsidRPr="00E16F42">
        <w:rPr>
          <w:b/>
          <w:bCs/>
          <w:w w:val="105"/>
          <w:szCs w:val="24"/>
        </w:rPr>
        <w:t>Feladat</w:t>
      </w:r>
      <w:r w:rsidRPr="00E16F42">
        <w:rPr>
          <w:b/>
          <w:bCs/>
          <w:spacing w:val="-13"/>
          <w:w w:val="105"/>
          <w:szCs w:val="24"/>
        </w:rPr>
        <w:t xml:space="preserve"> </w:t>
      </w:r>
      <w:r w:rsidRPr="00E16F42">
        <w:rPr>
          <w:b/>
          <w:bCs/>
          <w:w w:val="105"/>
          <w:szCs w:val="24"/>
        </w:rPr>
        <w:t>ellátásáért</w:t>
      </w:r>
      <w:r w:rsidRPr="00E16F42">
        <w:rPr>
          <w:b/>
          <w:bCs/>
          <w:spacing w:val="-16"/>
          <w:w w:val="105"/>
          <w:szCs w:val="24"/>
        </w:rPr>
        <w:t xml:space="preserve"> </w:t>
      </w:r>
      <w:r w:rsidRPr="00E16F42">
        <w:rPr>
          <w:b/>
          <w:bCs/>
          <w:w w:val="105"/>
          <w:szCs w:val="24"/>
        </w:rPr>
        <w:t>felelős</w:t>
      </w:r>
      <w:r w:rsidRPr="00E16F42">
        <w:rPr>
          <w:b/>
          <w:bCs/>
          <w:spacing w:val="-15"/>
          <w:w w:val="105"/>
          <w:szCs w:val="24"/>
        </w:rPr>
        <w:t xml:space="preserve"> </w:t>
      </w:r>
      <w:r w:rsidRPr="00E16F42">
        <w:rPr>
          <w:b/>
          <w:bCs/>
          <w:spacing w:val="-2"/>
          <w:w w:val="105"/>
          <w:szCs w:val="24"/>
        </w:rPr>
        <w:t>személy</w:t>
      </w:r>
    </w:p>
    <w:p w14:paraId="26F9FA1B" w14:textId="77777777" w:rsidR="00095290" w:rsidRPr="00BE6E47" w:rsidRDefault="00095290" w:rsidP="00095290">
      <w:pPr>
        <w:widowControl w:val="0"/>
        <w:autoSpaceDE w:val="0"/>
        <w:autoSpaceDN w:val="0"/>
        <w:spacing w:before="10" w:after="0"/>
        <w:ind w:left="284"/>
        <w:rPr>
          <w:szCs w:val="24"/>
        </w:rPr>
      </w:pPr>
      <w:r w:rsidRPr="00BE6E47">
        <w:rPr>
          <w:w w:val="105"/>
          <w:szCs w:val="24"/>
        </w:rPr>
        <w:t>Felismeri</w:t>
      </w:r>
      <w:r w:rsidRPr="00BE6E47">
        <w:rPr>
          <w:spacing w:val="-16"/>
          <w:w w:val="105"/>
          <w:szCs w:val="24"/>
        </w:rPr>
        <w:t xml:space="preserve"> </w:t>
      </w:r>
      <w:r w:rsidRPr="00BE6E47">
        <w:rPr>
          <w:w w:val="105"/>
          <w:szCs w:val="24"/>
        </w:rPr>
        <w:t>az</w:t>
      </w:r>
      <w:r w:rsidRPr="00BE6E47">
        <w:rPr>
          <w:spacing w:val="-15"/>
          <w:w w:val="105"/>
          <w:szCs w:val="24"/>
        </w:rPr>
        <w:t xml:space="preserve"> </w:t>
      </w:r>
      <w:r w:rsidRPr="00BE6E47">
        <w:rPr>
          <w:w w:val="105"/>
          <w:szCs w:val="24"/>
        </w:rPr>
        <w:t>alacsony/magas</w:t>
      </w:r>
      <w:r w:rsidRPr="00BE6E47">
        <w:rPr>
          <w:spacing w:val="-15"/>
          <w:w w:val="105"/>
          <w:szCs w:val="24"/>
        </w:rPr>
        <w:t xml:space="preserve"> </w:t>
      </w:r>
      <w:r w:rsidRPr="00BE6E47">
        <w:rPr>
          <w:w w:val="105"/>
          <w:szCs w:val="24"/>
        </w:rPr>
        <w:t>vércukorszint</w:t>
      </w:r>
      <w:r w:rsidRPr="00BE6E47">
        <w:rPr>
          <w:spacing w:val="-3"/>
          <w:w w:val="105"/>
          <w:szCs w:val="24"/>
        </w:rPr>
        <w:t xml:space="preserve"> </w:t>
      </w:r>
      <w:r w:rsidRPr="00BE6E47">
        <w:rPr>
          <w:w w:val="105"/>
          <w:szCs w:val="24"/>
        </w:rPr>
        <w:t>tüneteit</w:t>
      </w:r>
      <w:r w:rsidRPr="00BE6E47">
        <w:rPr>
          <w:spacing w:val="-12"/>
          <w:w w:val="105"/>
          <w:szCs w:val="24"/>
        </w:rPr>
        <w:t xml:space="preserve"> </w:t>
      </w:r>
      <w:r w:rsidRPr="00BE6E47">
        <w:rPr>
          <w:w w:val="105"/>
          <w:szCs w:val="24"/>
        </w:rPr>
        <w:t>es</w:t>
      </w:r>
      <w:r w:rsidRPr="00BE6E47">
        <w:rPr>
          <w:spacing w:val="-15"/>
          <w:w w:val="105"/>
          <w:szCs w:val="24"/>
        </w:rPr>
        <w:t xml:space="preserve"> </w:t>
      </w:r>
      <w:r w:rsidRPr="00BE6E47">
        <w:rPr>
          <w:w w:val="105"/>
          <w:szCs w:val="24"/>
        </w:rPr>
        <w:t>ismeri</w:t>
      </w:r>
      <w:r w:rsidRPr="00BE6E47">
        <w:rPr>
          <w:spacing w:val="-15"/>
          <w:w w:val="105"/>
          <w:szCs w:val="24"/>
        </w:rPr>
        <w:t xml:space="preserve"> </w:t>
      </w:r>
      <w:r w:rsidRPr="00BE6E47">
        <w:rPr>
          <w:w w:val="105"/>
          <w:szCs w:val="24"/>
        </w:rPr>
        <w:t>a</w:t>
      </w:r>
      <w:r w:rsidRPr="00BE6E47">
        <w:rPr>
          <w:spacing w:val="-15"/>
          <w:w w:val="105"/>
          <w:szCs w:val="24"/>
        </w:rPr>
        <w:t xml:space="preserve"> </w:t>
      </w:r>
      <w:r w:rsidRPr="00BE6E47">
        <w:rPr>
          <w:spacing w:val="-2"/>
          <w:w w:val="105"/>
          <w:szCs w:val="24"/>
        </w:rPr>
        <w:t>kezelését.</w:t>
      </w:r>
    </w:p>
    <w:p w14:paraId="5EFC9AF3" w14:textId="77777777" w:rsidR="00095290" w:rsidRPr="00BE6E47" w:rsidRDefault="00095290" w:rsidP="00095290">
      <w:pPr>
        <w:widowControl w:val="0"/>
        <w:autoSpaceDE w:val="0"/>
        <w:autoSpaceDN w:val="0"/>
        <w:spacing w:before="10" w:after="0"/>
        <w:ind w:left="284"/>
        <w:rPr>
          <w:szCs w:val="24"/>
        </w:rPr>
      </w:pPr>
      <w:r w:rsidRPr="00BE6E47">
        <w:rPr>
          <w:w w:val="105"/>
          <w:szCs w:val="24"/>
        </w:rPr>
        <w:t>Az</w:t>
      </w:r>
      <w:r w:rsidRPr="00BE6E47">
        <w:rPr>
          <w:spacing w:val="-1"/>
          <w:w w:val="105"/>
          <w:szCs w:val="24"/>
        </w:rPr>
        <w:t xml:space="preserve"> </w:t>
      </w:r>
      <w:r w:rsidRPr="00BE6E47">
        <w:rPr>
          <w:w w:val="105"/>
          <w:szCs w:val="24"/>
        </w:rPr>
        <w:t>adatvédelmi szabályokat megtartva szamon</w:t>
      </w:r>
      <w:r w:rsidRPr="00BE6E47">
        <w:rPr>
          <w:spacing w:val="-3"/>
          <w:w w:val="105"/>
          <w:szCs w:val="24"/>
        </w:rPr>
        <w:t xml:space="preserve"> </w:t>
      </w:r>
      <w:r w:rsidRPr="00BE6E47">
        <w:rPr>
          <w:w w:val="105"/>
          <w:szCs w:val="24"/>
        </w:rPr>
        <w:t>tartja</w:t>
      </w:r>
      <w:r w:rsidRPr="00BE6E47">
        <w:rPr>
          <w:spacing w:val="-7"/>
          <w:w w:val="105"/>
          <w:szCs w:val="24"/>
        </w:rPr>
        <w:t xml:space="preserve"> </w:t>
      </w:r>
      <w:r w:rsidRPr="00BE6E47">
        <w:rPr>
          <w:w w:val="105"/>
          <w:szCs w:val="24"/>
        </w:rPr>
        <w:t>a diabétesszel elő tanulókat a szülői kérelem alapján.</w:t>
      </w:r>
    </w:p>
    <w:p w14:paraId="1BD13E83" w14:textId="77777777" w:rsidR="00095290" w:rsidRPr="00BE6E47" w:rsidRDefault="00095290" w:rsidP="00095290">
      <w:pPr>
        <w:widowControl w:val="0"/>
        <w:autoSpaceDE w:val="0"/>
        <w:autoSpaceDN w:val="0"/>
        <w:spacing w:after="0"/>
        <w:ind w:left="284"/>
        <w:rPr>
          <w:szCs w:val="24"/>
        </w:rPr>
      </w:pPr>
      <w:r w:rsidRPr="00BE6E47">
        <w:rPr>
          <w:w w:val="105"/>
          <w:szCs w:val="24"/>
        </w:rPr>
        <w:t>Elvégzi</w:t>
      </w:r>
      <w:r w:rsidRPr="00BE6E47">
        <w:rPr>
          <w:spacing w:val="-16"/>
          <w:w w:val="105"/>
          <w:szCs w:val="24"/>
        </w:rPr>
        <w:t xml:space="preserve"> </w:t>
      </w:r>
      <w:r w:rsidRPr="00BE6E47">
        <w:rPr>
          <w:w w:val="105"/>
          <w:szCs w:val="24"/>
        </w:rPr>
        <w:t>a</w:t>
      </w:r>
      <w:r w:rsidRPr="00BE6E47">
        <w:rPr>
          <w:spacing w:val="-15"/>
          <w:w w:val="105"/>
          <w:szCs w:val="24"/>
        </w:rPr>
        <w:t xml:space="preserve"> </w:t>
      </w:r>
      <w:r w:rsidRPr="00BE6E47">
        <w:rPr>
          <w:w w:val="105"/>
          <w:szCs w:val="24"/>
        </w:rPr>
        <w:t>vércukorszint</w:t>
      </w:r>
      <w:r w:rsidRPr="00BE6E47">
        <w:rPr>
          <w:spacing w:val="-5"/>
          <w:w w:val="105"/>
          <w:szCs w:val="24"/>
        </w:rPr>
        <w:t xml:space="preserve"> </w:t>
      </w:r>
      <w:r w:rsidRPr="00BE6E47">
        <w:rPr>
          <w:w w:val="105"/>
          <w:szCs w:val="24"/>
        </w:rPr>
        <w:t>szükség</w:t>
      </w:r>
      <w:r w:rsidRPr="00BE6E47">
        <w:rPr>
          <w:spacing w:val="-15"/>
          <w:w w:val="105"/>
          <w:szCs w:val="24"/>
        </w:rPr>
        <w:t xml:space="preserve"> </w:t>
      </w:r>
      <w:r w:rsidRPr="00BE6E47">
        <w:rPr>
          <w:w w:val="105"/>
          <w:szCs w:val="24"/>
        </w:rPr>
        <w:t>szerinti</w:t>
      </w:r>
      <w:r w:rsidRPr="00BE6E47">
        <w:rPr>
          <w:spacing w:val="-15"/>
          <w:w w:val="105"/>
          <w:szCs w:val="24"/>
        </w:rPr>
        <w:t xml:space="preserve"> </w:t>
      </w:r>
      <w:r w:rsidRPr="00BE6E47">
        <w:rPr>
          <w:spacing w:val="-2"/>
          <w:w w:val="105"/>
          <w:szCs w:val="24"/>
        </w:rPr>
        <w:t>merését.</w:t>
      </w:r>
    </w:p>
    <w:p w14:paraId="7DE719BE" w14:textId="77777777" w:rsidR="00095290" w:rsidRDefault="00095290" w:rsidP="00095290">
      <w:pPr>
        <w:rPr>
          <w:w w:val="105"/>
          <w:szCs w:val="24"/>
        </w:rPr>
      </w:pPr>
      <w:r w:rsidRPr="00BE6E47">
        <w:rPr>
          <w:w w:val="105"/>
          <w:szCs w:val="24"/>
        </w:rPr>
        <w:t>Szükség</w:t>
      </w:r>
      <w:r w:rsidRPr="00BE6E47">
        <w:rPr>
          <w:spacing w:val="-1"/>
          <w:w w:val="105"/>
          <w:szCs w:val="24"/>
        </w:rPr>
        <w:t xml:space="preserve"> </w:t>
      </w:r>
      <w:r w:rsidRPr="00BE6E47">
        <w:rPr>
          <w:w w:val="105"/>
          <w:szCs w:val="24"/>
        </w:rPr>
        <w:t>eseten orvosi előírás</w:t>
      </w:r>
      <w:r w:rsidRPr="00BE6E47">
        <w:rPr>
          <w:spacing w:val="-10"/>
          <w:w w:val="105"/>
          <w:szCs w:val="24"/>
        </w:rPr>
        <w:t xml:space="preserve"> </w:t>
      </w:r>
      <w:r w:rsidRPr="00BE6E47">
        <w:rPr>
          <w:w w:val="105"/>
          <w:szCs w:val="24"/>
        </w:rPr>
        <w:t>alapján, a szülővel, más törvényes képviselővel a megadott kapcsolattartasi</w:t>
      </w:r>
      <w:r w:rsidRPr="00BE6E47">
        <w:rPr>
          <w:spacing w:val="-16"/>
          <w:w w:val="105"/>
          <w:szCs w:val="24"/>
        </w:rPr>
        <w:t xml:space="preserve"> </w:t>
      </w:r>
      <w:r w:rsidRPr="00BE6E47">
        <w:rPr>
          <w:w w:val="105"/>
          <w:szCs w:val="24"/>
        </w:rPr>
        <w:t>módon</w:t>
      </w:r>
      <w:r w:rsidRPr="00BE6E47">
        <w:rPr>
          <w:spacing w:val="-15"/>
          <w:w w:val="105"/>
          <w:szCs w:val="24"/>
        </w:rPr>
        <w:t xml:space="preserve"> </w:t>
      </w:r>
      <w:r w:rsidRPr="00BE6E47">
        <w:rPr>
          <w:w w:val="105"/>
          <w:szCs w:val="24"/>
        </w:rPr>
        <w:t>egyeztetve,</w:t>
      </w:r>
      <w:r w:rsidRPr="00BE6E47">
        <w:rPr>
          <w:spacing w:val="-15"/>
          <w:w w:val="105"/>
          <w:szCs w:val="24"/>
        </w:rPr>
        <w:t xml:space="preserve"> </w:t>
      </w:r>
      <w:r w:rsidRPr="00BE6E47">
        <w:rPr>
          <w:w w:val="105"/>
          <w:szCs w:val="24"/>
        </w:rPr>
        <w:t>az</w:t>
      </w:r>
      <w:r w:rsidRPr="00BE6E47">
        <w:rPr>
          <w:spacing w:val="-15"/>
          <w:w w:val="105"/>
          <w:szCs w:val="24"/>
        </w:rPr>
        <w:t xml:space="preserve"> </w:t>
      </w:r>
      <w:r w:rsidRPr="00BE6E47">
        <w:rPr>
          <w:w w:val="105"/>
          <w:szCs w:val="24"/>
        </w:rPr>
        <w:t>előirt</w:t>
      </w:r>
      <w:r w:rsidRPr="00BE6E47">
        <w:rPr>
          <w:spacing w:val="-15"/>
          <w:w w:val="105"/>
          <w:szCs w:val="24"/>
        </w:rPr>
        <w:t xml:space="preserve"> </w:t>
      </w:r>
      <w:r w:rsidRPr="00BE6E47">
        <w:rPr>
          <w:w w:val="105"/>
          <w:szCs w:val="24"/>
        </w:rPr>
        <w:t>időközönként</w:t>
      </w:r>
      <w:r w:rsidRPr="00BE6E47">
        <w:rPr>
          <w:spacing w:val="-15"/>
          <w:w w:val="105"/>
          <w:szCs w:val="24"/>
        </w:rPr>
        <w:t xml:space="preserve"> </w:t>
      </w:r>
      <w:r w:rsidRPr="00BE6E47">
        <w:rPr>
          <w:w w:val="105"/>
          <w:szCs w:val="24"/>
        </w:rPr>
        <w:t>a</w:t>
      </w:r>
      <w:r w:rsidRPr="00BE6E47">
        <w:rPr>
          <w:spacing w:val="-15"/>
          <w:w w:val="105"/>
          <w:szCs w:val="24"/>
        </w:rPr>
        <w:t xml:space="preserve"> </w:t>
      </w:r>
      <w:r w:rsidRPr="00BE6E47">
        <w:rPr>
          <w:w w:val="105"/>
          <w:szCs w:val="24"/>
        </w:rPr>
        <w:t>szükséges</w:t>
      </w:r>
      <w:r w:rsidRPr="00BE6E47">
        <w:rPr>
          <w:spacing w:val="-15"/>
          <w:w w:val="105"/>
          <w:szCs w:val="24"/>
        </w:rPr>
        <w:t xml:space="preserve"> </w:t>
      </w:r>
      <w:r w:rsidRPr="00BE6E47">
        <w:rPr>
          <w:w w:val="105"/>
          <w:szCs w:val="24"/>
        </w:rPr>
        <w:t>mennyiségű</w:t>
      </w:r>
      <w:r w:rsidRPr="00BE6E47">
        <w:rPr>
          <w:spacing w:val="-15"/>
          <w:w w:val="105"/>
          <w:szCs w:val="24"/>
        </w:rPr>
        <w:t xml:space="preserve"> </w:t>
      </w:r>
      <w:r w:rsidRPr="00BE6E47">
        <w:rPr>
          <w:w w:val="105"/>
          <w:szCs w:val="24"/>
        </w:rPr>
        <w:t>inzulint beadja az adott tanulónak</w:t>
      </w:r>
      <w:r>
        <w:rPr>
          <w:w w:val="105"/>
          <w:szCs w:val="24"/>
        </w:rPr>
        <w:t>.</w:t>
      </w:r>
    </w:p>
    <w:p w14:paraId="3F6E1230" w14:textId="77777777" w:rsidR="00095290" w:rsidRDefault="00095290" w:rsidP="00095290">
      <w:pPr>
        <w:rPr>
          <w:w w:val="105"/>
          <w:szCs w:val="24"/>
        </w:rPr>
      </w:pPr>
    </w:p>
    <w:p w14:paraId="6692BAAD" w14:textId="77777777" w:rsidR="00A0295D" w:rsidRDefault="00A0295D" w:rsidP="00095290">
      <w:pPr>
        <w:rPr>
          <w:w w:val="105"/>
          <w:szCs w:val="24"/>
        </w:rPr>
      </w:pPr>
    </w:p>
    <w:p w14:paraId="5C8EA4F4" w14:textId="77777777" w:rsidR="00A0295D" w:rsidRDefault="00A0295D" w:rsidP="00095290">
      <w:pPr>
        <w:rPr>
          <w:w w:val="105"/>
          <w:szCs w:val="24"/>
        </w:rPr>
      </w:pPr>
    </w:p>
    <w:p w14:paraId="2993BE57" w14:textId="77777777" w:rsidR="00A0295D" w:rsidRDefault="00A0295D" w:rsidP="00095290">
      <w:pPr>
        <w:rPr>
          <w:w w:val="105"/>
          <w:szCs w:val="24"/>
        </w:rPr>
      </w:pPr>
    </w:p>
    <w:p w14:paraId="41A0B893" w14:textId="77777777" w:rsidR="00A0295D" w:rsidRDefault="00A0295D" w:rsidP="00095290">
      <w:pPr>
        <w:rPr>
          <w:w w:val="105"/>
          <w:szCs w:val="24"/>
        </w:rPr>
      </w:pPr>
    </w:p>
    <w:p w14:paraId="1ADA1514" w14:textId="77777777" w:rsidR="00A0295D" w:rsidRDefault="00A0295D" w:rsidP="00095290">
      <w:pPr>
        <w:rPr>
          <w:w w:val="105"/>
          <w:szCs w:val="24"/>
        </w:rPr>
      </w:pPr>
    </w:p>
    <w:p w14:paraId="073AE3BB" w14:textId="77777777" w:rsidR="00A0295D" w:rsidRDefault="00A0295D" w:rsidP="00095290">
      <w:pPr>
        <w:rPr>
          <w:w w:val="105"/>
          <w:szCs w:val="24"/>
        </w:rPr>
      </w:pPr>
    </w:p>
    <w:p w14:paraId="0A6A2437" w14:textId="77777777" w:rsidR="00A0295D" w:rsidRDefault="00A0295D" w:rsidP="00095290">
      <w:pPr>
        <w:rPr>
          <w:w w:val="105"/>
          <w:szCs w:val="24"/>
        </w:rPr>
      </w:pPr>
    </w:p>
    <w:p w14:paraId="4557E016" w14:textId="2E7F9D4F" w:rsidR="00A0295D" w:rsidRDefault="00A0295D" w:rsidP="00095290">
      <w:pPr>
        <w:rPr>
          <w:w w:val="105"/>
          <w:szCs w:val="24"/>
        </w:rPr>
        <w:sectPr w:rsidR="00A0295D" w:rsidSect="00095290">
          <w:headerReference w:type="default" r:id="rId9"/>
          <w:footerReference w:type="default" r:id="rId10"/>
          <w:pgSz w:w="11906" w:h="16838"/>
          <w:pgMar w:top="1417" w:right="1417" w:bottom="1417" w:left="1417" w:header="567" w:footer="567" w:gutter="0"/>
          <w:cols w:space="708"/>
          <w:titlePg/>
          <w:docGrid w:linePitch="360"/>
        </w:sectPr>
      </w:pPr>
    </w:p>
    <w:p w14:paraId="2D3756BA" w14:textId="146783ED" w:rsidR="00A0295D" w:rsidRPr="00464A93" w:rsidRDefault="00A0295D" w:rsidP="00A0295D">
      <w:pPr>
        <w:pStyle w:val="Cmsor1"/>
        <w:keepNext w:val="0"/>
        <w:keepLines w:val="0"/>
        <w:spacing w:before="480" w:after="0" w:line="276" w:lineRule="auto"/>
        <w:contextualSpacing/>
        <w:jc w:val="left"/>
        <w:rPr>
          <w:sz w:val="28"/>
          <w:szCs w:val="28"/>
        </w:rPr>
      </w:pPr>
      <w:bookmarkStart w:id="247" w:name="_Toc209294901"/>
      <w:r>
        <w:rPr>
          <w:sz w:val="28"/>
          <w:szCs w:val="28"/>
        </w:rPr>
        <w:lastRenderedPageBreak/>
        <w:t xml:space="preserve">3. </w:t>
      </w:r>
      <w:r w:rsidRPr="00464A93">
        <w:rPr>
          <w:sz w:val="28"/>
          <w:szCs w:val="28"/>
        </w:rPr>
        <w:t>sz. melléklet</w:t>
      </w:r>
      <w:bookmarkEnd w:id="247"/>
    </w:p>
    <w:p w14:paraId="43B60C15" w14:textId="4F6F542B" w:rsidR="008A6E99" w:rsidRDefault="008A6E99" w:rsidP="008A6E99">
      <w:pPr>
        <w:spacing w:before="0" w:after="0" w:line="240" w:lineRule="auto"/>
      </w:pPr>
      <w:r>
        <w:t>HOZZÁJÁRULÓ NYILATKOZAT FÉNYKÉP- ÉS VIDEÓFELVÉTEL</w:t>
      </w:r>
    </w:p>
    <w:p w14:paraId="39FA64D6" w14:textId="77777777" w:rsidR="008A6E99" w:rsidRDefault="008A6E99" w:rsidP="008A6E99">
      <w:pPr>
        <w:spacing w:before="0" w:after="0" w:line="240" w:lineRule="auto"/>
      </w:pPr>
      <w:r>
        <w:t>KÉSZÍTÉSÉHEZ ÉS FELHASZNÁLÁSÁHOZ</w:t>
      </w:r>
    </w:p>
    <w:p w14:paraId="55FB2C19" w14:textId="77777777" w:rsidR="008A6E99" w:rsidRDefault="008A6E99" w:rsidP="008A6E99">
      <w:pPr>
        <w:spacing w:before="0" w:after="0" w:line="240" w:lineRule="auto"/>
      </w:pPr>
      <w:r>
        <w:t>(kiskorú tanulóra vonatkozóan)</w:t>
      </w:r>
    </w:p>
    <w:p w14:paraId="2FB1EE4A" w14:textId="77777777" w:rsidR="008A6E99" w:rsidRDefault="008A6E99" w:rsidP="008A6E99">
      <w:pPr>
        <w:spacing w:before="0" w:after="0" w:line="240" w:lineRule="auto"/>
      </w:pPr>
      <w:r>
        <w:t>Alulírott: …………………………………………………, anyja neve: ………………….……………</w:t>
      </w:r>
    </w:p>
    <w:p w14:paraId="62CD6E67" w14:textId="5CB4838D" w:rsidR="008A6E99" w:rsidRDefault="008A6E99" w:rsidP="008A6E99">
      <w:pPr>
        <w:spacing w:before="0" w:after="0" w:line="240" w:lineRule="auto"/>
      </w:pPr>
      <w:r>
        <w:t xml:space="preserve">lakcíme:…………..……………………………………………………………………………….. mint,  törvényes képviselő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(GDPR) 6. cikk (1) bekezdés a) pontja alapján a felvétel készítését megelőzően kapott konkrét és megfelelő tájékoztatás alapján, önkéntesen, befolyásmentesen és határozottan hozzájárulok, hogy </w:t>
      </w:r>
    </w:p>
    <w:p w14:paraId="7E114A45" w14:textId="4D859CB3" w:rsidR="008A6E99" w:rsidRDefault="008A6E99" w:rsidP="008A6E99">
      <w:pPr>
        <w:spacing w:before="0" w:after="0" w:line="240" w:lineRule="auto"/>
      </w:pPr>
      <w:r>
        <w:t>……………………………………………………………………………………….(tanuló neve), ………………………………………………( oktatási azonosító száma), tanulóról</w:t>
      </w:r>
    </w:p>
    <w:p w14:paraId="5BBFBFB2" w14:textId="77777777" w:rsidR="008A6E99" w:rsidRDefault="008A6E99" w:rsidP="008A6E99">
      <w:pPr>
        <w:spacing w:before="0" w:after="0" w:line="240" w:lineRule="auto"/>
      </w:pPr>
      <w:r>
        <w:t>a Szerencsi SZC Műszaki és Szolgáltatási Technikum és Szakképző Iskola(továbbiakban: iskola) által tanítási időben és tanítási időn kívül, az oktatási feladataihoz kapcsoló iskolai tevékenység alapján szervezett eseményen, rendezvényen az iskola oktatói testületének tagjai, illetve az általuk felkért személyek a tanulóról fénykép-, hang-, vagy videofelvételt készítsenek, és azokat őrizzék az esemény dokumentálásának céljából.</w:t>
      </w:r>
    </w:p>
    <w:p w14:paraId="6629F5A4" w14:textId="77777777" w:rsidR="008A6E99" w:rsidRDefault="008A6E99" w:rsidP="008A6E99">
      <w:pPr>
        <w:spacing w:before="0" w:after="0" w:line="240" w:lineRule="auto"/>
      </w:pPr>
      <w:r>
        <w:t>Kérjük a megfelelő részt aláhúzással jelölje!</w:t>
      </w:r>
    </w:p>
    <w:p w14:paraId="72C17695" w14:textId="77777777" w:rsidR="008A6E99" w:rsidRDefault="008A6E99" w:rsidP="008A6E99">
      <w:pPr>
        <w:spacing w:before="0" w:after="0" w:line="240" w:lineRule="auto"/>
      </w:pPr>
      <w:r>
        <w:t>•</w:t>
      </w:r>
      <w:r>
        <w:tab/>
        <w:t>Hozzájárulok/ nem járulok hozzá, hogy az iskola felhasználja és nyilvánosságra hozza a tanulóról készült fénykép-, hang-, vagy videofelvételt az iskola honlapján, az iskola közösségi oldalain és az iskola által szerkesztett más kiadványokban, a felvételt az iskoláról tudósítást készítő helyi vagy országos médiumokban, valamint az oktatással, szakképzéssel foglalkozó egyéb szervezetek, hivatalok rendelkezésére bocsássa.</w:t>
      </w:r>
    </w:p>
    <w:p w14:paraId="02EF2273" w14:textId="77777777" w:rsidR="008A6E99" w:rsidRDefault="008A6E99" w:rsidP="008A6E99">
      <w:pPr>
        <w:spacing w:before="0" w:after="0" w:line="240" w:lineRule="auto"/>
      </w:pPr>
      <w:r>
        <w:t>•</w:t>
      </w:r>
      <w:r>
        <w:tab/>
        <w:t>Hozzájárulok/ nem járulok hozzá, hogy az iskola a tanuló által készített szellemi termékeket (pl.: feladatlapok, prezentációk, beszámolók…stb.) az iskola részére rendelkezésére bocsássa szabad felhasználás céljából.</w:t>
      </w:r>
    </w:p>
    <w:p w14:paraId="2B09540B" w14:textId="77777777" w:rsidR="008A6E99" w:rsidRDefault="008A6E99" w:rsidP="008A6E99">
      <w:pPr>
        <w:spacing w:before="0" w:after="0" w:line="240" w:lineRule="auto"/>
      </w:pPr>
      <w:r>
        <w:t>•</w:t>
      </w:r>
      <w:r>
        <w:tab/>
        <w:t>Hozzájárulok/ nem járulok hozzá, hogy az iskola szükség esetén a tanuló nevét nyilvánosságra hozza a felvétel(ek) közlése és alkalmazása során.</w:t>
      </w:r>
    </w:p>
    <w:p w14:paraId="6F4EB52A" w14:textId="1AECCECD" w:rsidR="008A6E99" w:rsidRDefault="008A6E99" w:rsidP="008A6E99">
      <w:pPr>
        <w:spacing w:before="0" w:after="0" w:line="240" w:lineRule="auto"/>
      </w:pPr>
      <w:r>
        <w:t>Tudomásom van arról és elfogadom, hogy a készített képmást (fotó és/vagy videó) és/vagy hangfelvételt a nyilvánosságra hozatalt követően a technológia természetéből fakadóan más médiatartalom-szolgáltató is átveheti, saját médiaszolgáltató felületén közreadhatja, ilyen jellegű harmadik személy által történő felhasználásért, közzétételért az iskola nem vállal felelősséget. Az Adatkezelési tájékoztató alapján tudomásul vettem, hogy a hozzájárulás bármikor visszavonható, azonban ez nem érinti az adatkezelés addigi jogszerűségét. Az adatkezelés időtartama az adat keletkezésétől a hozzájárulás visszavonásáig tart, tehát a korlátozás csak a tiltónyilatkozatom megtételét követő időszakra köti a jogosultat.</w:t>
      </w:r>
    </w:p>
    <w:p w14:paraId="58EC6568" w14:textId="09C658BB" w:rsidR="008A6E99" w:rsidRDefault="008A6E99" w:rsidP="008A6E99">
      <w:pPr>
        <w:spacing w:before="0" w:after="0" w:line="240" w:lineRule="auto"/>
      </w:pPr>
      <w:r>
        <w:t xml:space="preserve">Az iskola biztosítja az érintetti jogok (hozzájárulás visszavonása, hozzáférési jog, helyesbítéshez való jog, törléshez való jog, adatkezelés korlátozásához való jog) érvényesíthetőségét a fenti elérhetőségein.Az adatkezelés jogalapja a törvényes képviselő az információs önrendelkezési jogról és az információszabadságról szóló 2011. évi CXII. törvény szerinti előzetes hozzájárulása. Az adatkezelés időtartama 5 év, illetőleg az érintett hozzájárulásának visszavonása esetén a visszavonásig tart. </w:t>
      </w:r>
    </w:p>
    <w:p w14:paraId="7FFB32D3" w14:textId="77777777" w:rsidR="008A6E99" w:rsidRDefault="008A6E99" w:rsidP="008A6E99">
      <w:pPr>
        <w:spacing w:before="0" w:after="0" w:line="240" w:lineRule="auto"/>
      </w:pPr>
    </w:p>
    <w:p w14:paraId="62D9C601" w14:textId="77777777" w:rsidR="008A6E99" w:rsidRDefault="008A6E99" w:rsidP="008A6E99">
      <w:pPr>
        <w:spacing w:before="0" w:after="0" w:line="240" w:lineRule="auto"/>
      </w:pPr>
      <w:r>
        <w:t>Kelt:……………………..…, 20………….</w:t>
      </w:r>
    </w:p>
    <w:p w14:paraId="2F6C15DC" w14:textId="703113D4" w:rsidR="008D534C" w:rsidRDefault="008A6E99" w:rsidP="008A6E99">
      <w:pPr>
        <w:spacing w:before="0" w:after="0" w:line="240" w:lineRule="auto"/>
      </w:pPr>
      <w:r>
        <w:tab/>
      </w:r>
      <w:r>
        <w:tab/>
      </w:r>
      <w:r>
        <w:tab/>
      </w:r>
      <w:r>
        <w:tab/>
      </w:r>
      <w:r>
        <w:tab/>
      </w:r>
      <w:r>
        <w:tab/>
      </w:r>
      <w:r>
        <w:tab/>
        <w:t>……………………………………………</w:t>
      </w:r>
      <w:r>
        <w:tab/>
      </w:r>
      <w:r>
        <w:tab/>
      </w:r>
      <w:r>
        <w:tab/>
      </w:r>
      <w:r>
        <w:tab/>
      </w:r>
      <w:r>
        <w:tab/>
      </w:r>
      <w:r>
        <w:tab/>
      </w:r>
      <w:r>
        <w:tab/>
      </w:r>
      <w:r>
        <w:tab/>
        <w:t xml:space="preserve">         szülő/gondviselő</w:t>
      </w:r>
    </w:p>
    <w:p w14:paraId="25D294EB" w14:textId="1AA7BA3D" w:rsidR="00A0295D" w:rsidRDefault="00A0295D" w:rsidP="008A6E99">
      <w:pPr>
        <w:spacing w:before="0" w:after="0" w:line="240" w:lineRule="auto"/>
      </w:pPr>
    </w:p>
    <w:p w14:paraId="523D7444" w14:textId="77777777" w:rsidR="00A0295D" w:rsidRPr="009E5679" w:rsidRDefault="00A0295D" w:rsidP="00A0295D">
      <w:pPr>
        <w:pStyle w:val="Szvegtrzs"/>
        <w:jc w:val="center"/>
        <w:rPr>
          <w:rFonts w:eastAsia="Aptos"/>
          <w:b/>
          <w:bCs/>
        </w:rPr>
      </w:pPr>
      <w:r w:rsidRPr="009E5679">
        <w:rPr>
          <w:rFonts w:eastAsia="Aptos"/>
          <w:b/>
          <w:bCs/>
        </w:rPr>
        <w:lastRenderedPageBreak/>
        <w:t>HOZZÁJÁRULÓ NYILATKOZAT FÉNYKÉP- ÉS VIDEÓFELVÉTEL</w:t>
      </w:r>
    </w:p>
    <w:p w14:paraId="1AA22A59" w14:textId="77777777" w:rsidR="00A0295D" w:rsidRDefault="00A0295D" w:rsidP="00A0295D">
      <w:pPr>
        <w:pStyle w:val="Szvegtrzs"/>
        <w:jc w:val="center"/>
        <w:rPr>
          <w:rFonts w:eastAsia="Aptos"/>
          <w:b/>
          <w:bCs/>
          <w:kern w:val="2"/>
          <w14:ligatures w14:val="standardContextual"/>
        </w:rPr>
      </w:pPr>
      <w:r w:rsidRPr="009E5679">
        <w:rPr>
          <w:rFonts w:eastAsia="Aptos"/>
          <w:b/>
          <w:bCs/>
          <w:kern w:val="2"/>
          <w14:ligatures w14:val="standardContextual"/>
        </w:rPr>
        <w:t>KÉSZÍTÉSÉHEZ ÉS FELHASZNÁLÁSÁHOZ</w:t>
      </w:r>
    </w:p>
    <w:p w14:paraId="4CD58D22" w14:textId="2633CC25" w:rsidR="00A0295D" w:rsidRPr="009E5679" w:rsidRDefault="00A0295D" w:rsidP="0059231C">
      <w:pPr>
        <w:pStyle w:val="Szvegtrzs"/>
        <w:jc w:val="center"/>
        <w:rPr>
          <w:rFonts w:eastAsia="Aptos"/>
          <w:b/>
          <w:bCs/>
          <w:kern w:val="2"/>
          <w14:ligatures w14:val="standardContextual"/>
        </w:rPr>
      </w:pPr>
      <w:r>
        <w:rPr>
          <w:rFonts w:eastAsia="Aptos"/>
          <w:b/>
          <w:bCs/>
          <w:kern w:val="2"/>
          <w14:ligatures w14:val="standardContextual"/>
        </w:rPr>
        <w:t xml:space="preserve">(18 év feletti tanulóra és felnőttképzési jogviszonyban álló </w:t>
      </w:r>
      <w:r w:rsidR="00467DC6">
        <w:rPr>
          <w:rFonts w:eastAsia="Aptos"/>
          <w:b/>
          <w:bCs/>
          <w:kern w:val="2"/>
          <w14:ligatures w14:val="standardContextual"/>
        </w:rPr>
        <w:t>képzésben részt vevő személyre</w:t>
      </w:r>
      <w:r>
        <w:rPr>
          <w:rFonts w:eastAsia="Aptos"/>
          <w:b/>
          <w:bCs/>
          <w:kern w:val="2"/>
          <w14:ligatures w14:val="standardContextual"/>
        </w:rPr>
        <w:t xml:space="preserve"> vonatkozóan)</w:t>
      </w:r>
    </w:p>
    <w:p w14:paraId="36CA7CEE" w14:textId="6DABBCD6" w:rsidR="00A0295D" w:rsidRPr="00FA1F8D" w:rsidRDefault="00A0295D" w:rsidP="00A0295D">
      <w:pPr>
        <w:spacing w:after="0" w:line="240" w:lineRule="auto"/>
        <w:rPr>
          <w:rFonts w:eastAsia="Calibri"/>
        </w:rPr>
      </w:pPr>
      <w:r w:rsidRPr="00FA1F8D">
        <w:rPr>
          <w:rFonts w:eastAsia="Calibri"/>
        </w:rPr>
        <w:t>Alulírott: …………………………………………………, anyja neve: ………………….……………lakcíme:</w:t>
      </w:r>
      <w:r w:rsidRPr="00573B8A">
        <w:rPr>
          <w:rFonts w:eastAsia="Calibri"/>
        </w:rPr>
        <w:t>…………..………………………………………………………………………………..a természetes személyeknek a személyes adatok kezelése tekintetében történő védelméről</w:t>
      </w:r>
      <w:r w:rsidRPr="00FA1F8D">
        <w:rPr>
          <w:rFonts w:eastAsia="Calibri"/>
        </w:rPr>
        <w:t xml:space="preserve"> és az ilyen adatok szabad áramlásáról, valamint a 95/46/EK irányelv hatályon kívül helyezéséről szóló, 2016. április 27-i (EU) 2016/679 európai parlamenti és tanácsi rendelet (GDPR) 6. cikk (1) bekezdés a) pontja alapján a felvétel készítését megelőzően kapott konkrét és megfelelő </w:t>
      </w:r>
      <w:r w:rsidRPr="00FA1F8D">
        <w:rPr>
          <w:rFonts w:eastAsia="Calibri"/>
          <w:bCs/>
        </w:rPr>
        <w:t>tájékoztatás alapján,</w:t>
      </w:r>
      <w:r w:rsidRPr="00FA1F8D">
        <w:rPr>
          <w:rFonts w:eastAsia="Calibri"/>
          <w:b/>
        </w:rPr>
        <w:t xml:space="preserve"> önkéntesen, befolyásmentesen és határozottan</w:t>
      </w:r>
      <w:r w:rsidRPr="00FA1F8D">
        <w:rPr>
          <w:rFonts w:eastAsia="Calibri"/>
        </w:rPr>
        <w:t xml:space="preserve"> </w:t>
      </w:r>
      <w:r w:rsidRPr="00FA1F8D">
        <w:rPr>
          <w:rFonts w:eastAsia="Calibri"/>
          <w:b/>
          <w:bCs/>
          <w:u w:val="single"/>
        </w:rPr>
        <w:t>hozzájárulok</w:t>
      </w:r>
      <w:r w:rsidRPr="00FA1F8D">
        <w:rPr>
          <w:rFonts w:eastAsia="Calibri"/>
        </w:rPr>
        <w:t xml:space="preserve">, hogy </w:t>
      </w:r>
      <w:r>
        <w:rPr>
          <w:rFonts w:eastAsia="Calibri"/>
        </w:rPr>
        <w:t xml:space="preserve">rólam </w:t>
      </w:r>
      <w:r w:rsidRPr="00792D50">
        <w:rPr>
          <w:rFonts w:eastAsia="Calibri"/>
          <w:b/>
          <w:bCs/>
        </w:rPr>
        <w:t>a</w:t>
      </w:r>
      <w:r w:rsidRPr="00FA1F8D">
        <w:rPr>
          <w:rFonts w:eastAsia="Calibri"/>
          <w:b/>
          <w:bCs/>
        </w:rPr>
        <w:t xml:space="preserve"> Szerencsi SZC</w:t>
      </w:r>
      <w:r w:rsidRPr="00FA1F8D">
        <w:rPr>
          <w:rFonts w:eastAsia="Calibri"/>
        </w:rPr>
        <w:t xml:space="preserve"> </w:t>
      </w:r>
      <w:r>
        <w:rPr>
          <w:rFonts w:eastAsia="Calibri"/>
        </w:rPr>
        <w:t>Műszaki és Szolgáltatási Technikum és Szakképző Iskola</w:t>
      </w:r>
      <w:r w:rsidRPr="00FA1F8D">
        <w:rPr>
          <w:rFonts w:eastAsia="Calibri"/>
        </w:rPr>
        <w:t xml:space="preserve"> (továbbiakban: </w:t>
      </w:r>
      <w:r w:rsidRPr="00FA1F8D">
        <w:rPr>
          <w:rFonts w:eastAsia="Calibri"/>
          <w:b/>
        </w:rPr>
        <w:t>iskola)</w:t>
      </w:r>
      <w:r w:rsidRPr="00FA1F8D">
        <w:rPr>
          <w:rFonts w:eastAsia="Calibri"/>
        </w:rPr>
        <w:t xml:space="preserve"> által tanítási időben és tanítási időn kívül, az oktatási</w:t>
      </w:r>
      <w:r w:rsidRPr="00FA1F8D">
        <w:rPr>
          <w:rFonts w:ascii="Calibri" w:eastAsia="Calibri" w:hAnsi="Calibri"/>
        </w:rPr>
        <w:t xml:space="preserve"> </w:t>
      </w:r>
      <w:r w:rsidRPr="00FA1F8D">
        <w:rPr>
          <w:rFonts w:eastAsia="Calibri"/>
        </w:rPr>
        <w:t xml:space="preserve">feladataihoz kapcsoló iskolai tevékenység alapján szervezett eseményen, rendezvényen az </w:t>
      </w:r>
      <w:r w:rsidRPr="00FA1F8D">
        <w:rPr>
          <w:rFonts w:eastAsia="Calibri"/>
          <w:b/>
        </w:rPr>
        <w:t>iskola</w:t>
      </w:r>
      <w:r w:rsidRPr="00FA1F8D">
        <w:rPr>
          <w:rFonts w:eastAsia="Calibri"/>
        </w:rPr>
        <w:t xml:space="preserve"> oktatói testületének tagjai, illetve az általuk felkért személyek a </w:t>
      </w:r>
      <w:r w:rsidRPr="00FA1F8D">
        <w:rPr>
          <w:rFonts w:eastAsia="Calibri"/>
          <w:b/>
        </w:rPr>
        <w:t>tanulóról</w:t>
      </w:r>
      <w:r w:rsidR="00467DC6">
        <w:rPr>
          <w:rFonts w:eastAsia="Calibri"/>
          <w:b/>
        </w:rPr>
        <w:t>/képzésben részt vevő személyről</w:t>
      </w:r>
      <w:r w:rsidRPr="00FA1F8D">
        <w:rPr>
          <w:rFonts w:eastAsia="Calibri"/>
        </w:rPr>
        <w:t xml:space="preserve"> </w:t>
      </w:r>
      <w:r w:rsidRPr="00FA1F8D">
        <w:rPr>
          <w:rFonts w:eastAsia="Calibri"/>
          <w:b/>
          <w:bCs/>
        </w:rPr>
        <w:t>fénykép-, hang-, vagy videofelvételt készítsenek, és azokat őrizzék</w:t>
      </w:r>
      <w:r w:rsidRPr="00FA1F8D">
        <w:rPr>
          <w:rFonts w:eastAsia="Calibri"/>
        </w:rPr>
        <w:t xml:space="preserve"> az esemény dokumentálásának céljából.</w:t>
      </w:r>
    </w:p>
    <w:p w14:paraId="11277B2C" w14:textId="77777777" w:rsidR="00A0295D" w:rsidRPr="00FA1F8D" w:rsidRDefault="00A0295D" w:rsidP="00A0295D">
      <w:pPr>
        <w:spacing w:after="0" w:line="259" w:lineRule="auto"/>
        <w:rPr>
          <w:rFonts w:eastAsia="Calibri"/>
        </w:rPr>
      </w:pPr>
      <w:r w:rsidRPr="00FA1F8D">
        <w:rPr>
          <w:rFonts w:eastAsia="Calibri"/>
        </w:rPr>
        <w:t>Kérjük a megfelelő részt aláhúzással jelölje!</w:t>
      </w:r>
    </w:p>
    <w:p w14:paraId="32AD101E" w14:textId="77777777" w:rsidR="00A0295D" w:rsidRPr="00573B8A" w:rsidRDefault="00A0295D" w:rsidP="00012633">
      <w:pPr>
        <w:numPr>
          <w:ilvl w:val="0"/>
          <w:numId w:val="45"/>
        </w:numPr>
        <w:spacing w:before="0" w:after="0" w:line="259" w:lineRule="auto"/>
        <w:ind w:left="0"/>
        <w:contextualSpacing/>
        <w:rPr>
          <w:rFonts w:eastAsia="Calibri"/>
          <w:iCs/>
          <w:color w:val="000000"/>
          <w:szCs w:val="24"/>
        </w:rPr>
      </w:pPr>
      <w:r w:rsidRPr="00FA1F8D">
        <w:rPr>
          <w:rFonts w:eastAsia="Calibri"/>
          <w:b/>
        </w:rPr>
        <w:t xml:space="preserve">Hozzájárulok/ nem járulok hozzá, </w:t>
      </w:r>
      <w:r w:rsidRPr="00FA1F8D">
        <w:rPr>
          <w:rFonts w:eastAsia="Calibri"/>
          <w:bCs/>
        </w:rPr>
        <w:t>hogy</w:t>
      </w:r>
      <w:r w:rsidRPr="00FA1F8D">
        <w:rPr>
          <w:rFonts w:eastAsia="Calibri"/>
          <w:b/>
        </w:rPr>
        <w:t xml:space="preserve"> az iskola felhasználja és nyilvánosságra </w:t>
      </w:r>
      <w:r w:rsidRPr="00573B8A">
        <w:rPr>
          <w:rFonts w:eastAsia="Calibri"/>
          <w:b/>
        </w:rPr>
        <w:t xml:space="preserve">hozza a rólam </w:t>
      </w:r>
      <w:r w:rsidRPr="00573B8A">
        <w:rPr>
          <w:rFonts w:eastAsia="Calibri"/>
        </w:rPr>
        <w:t xml:space="preserve">készült fénykép-, hang-, vagy videofelvételt az </w:t>
      </w:r>
      <w:r w:rsidRPr="00573B8A">
        <w:rPr>
          <w:rFonts w:eastAsia="Calibri"/>
          <w:bCs/>
        </w:rPr>
        <w:t>iskola</w:t>
      </w:r>
      <w:r w:rsidRPr="00573B8A">
        <w:rPr>
          <w:rFonts w:eastAsia="Calibri"/>
        </w:rPr>
        <w:t xml:space="preserve"> honlapján, az iskola közösségi oldalain és az iskola által szerkesztett más kiadványokban, a felvételt az iskoláról tudósítást készítő helyi vagy országos médiumokban, valamint </w:t>
      </w:r>
      <w:r w:rsidRPr="00573B8A">
        <w:rPr>
          <w:rFonts w:eastAsia="Calibri"/>
          <w:iCs/>
          <w:color w:val="000000"/>
          <w:szCs w:val="24"/>
        </w:rPr>
        <w:t>az oktatással, szakképzéssel foglalkozó egyéb szervezetek, hivatalok rendelkezésére bocsássa.</w:t>
      </w:r>
    </w:p>
    <w:p w14:paraId="34500D2A" w14:textId="77777777" w:rsidR="00A0295D" w:rsidRPr="00573B8A" w:rsidRDefault="00A0295D" w:rsidP="00012633">
      <w:pPr>
        <w:numPr>
          <w:ilvl w:val="0"/>
          <w:numId w:val="45"/>
        </w:numPr>
        <w:spacing w:before="0" w:after="0" w:line="259" w:lineRule="auto"/>
        <w:ind w:left="0"/>
        <w:contextualSpacing/>
        <w:rPr>
          <w:rFonts w:eastAsia="Calibri"/>
        </w:rPr>
      </w:pPr>
      <w:r w:rsidRPr="00573B8A">
        <w:rPr>
          <w:rFonts w:eastAsia="Calibri"/>
          <w:b/>
        </w:rPr>
        <w:t xml:space="preserve">Hozzájárulok/ nem járulok hozzá, </w:t>
      </w:r>
      <w:r w:rsidRPr="00573B8A">
        <w:rPr>
          <w:rFonts w:eastAsia="Calibri"/>
          <w:bCs/>
        </w:rPr>
        <w:t>hogy</w:t>
      </w:r>
      <w:r w:rsidRPr="00573B8A">
        <w:rPr>
          <w:rFonts w:eastAsia="Calibri"/>
          <w:b/>
        </w:rPr>
        <w:t xml:space="preserve"> </w:t>
      </w:r>
      <w:r w:rsidRPr="00573B8A">
        <w:rPr>
          <w:rFonts w:eastAsia="Calibri"/>
          <w:bCs/>
        </w:rPr>
        <w:t>az iskola</w:t>
      </w:r>
      <w:r w:rsidRPr="00573B8A">
        <w:rPr>
          <w:rFonts w:eastAsia="Calibri"/>
          <w:b/>
        </w:rPr>
        <w:t xml:space="preserve"> </w:t>
      </w:r>
      <w:r w:rsidRPr="00573B8A">
        <w:rPr>
          <w:rFonts w:eastAsia="Calibri"/>
        </w:rPr>
        <w:t>az általam által készített szellemi termékeket (pl.: feladatlapok, prezentációk, beszámolók…stb.) az iskola részére rendelkezésére bocsássa szabad felhasználás céljából.</w:t>
      </w:r>
    </w:p>
    <w:p w14:paraId="7E15DBEC" w14:textId="77777777" w:rsidR="00A0295D" w:rsidRPr="00573B8A" w:rsidRDefault="00A0295D" w:rsidP="00012633">
      <w:pPr>
        <w:numPr>
          <w:ilvl w:val="0"/>
          <w:numId w:val="45"/>
        </w:numPr>
        <w:spacing w:before="0" w:after="0" w:line="259" w:lineRule="auto"/>
        <w:ind w:left="0"/>
        <w:contextualSpacing/>
        <w:rPr>
          <w:rFonts w:eastAsia="Calibri"/>
        </w:rPr>
      </w:pPr>
      <w:r w:rsidRPr="00573B8A">
        <w:rPr>
          <w:rFonts w:eastAsia="Calibri"/>
          <w:b/>
        </w:rPr>
        <w:t xml:space="preserve">Hozzájárulok/ nem járulok hozzá, </w:t>
      </w:r>
      <w:r w:rsidRPr="00573B8A">
        <w:rPr>
          <w:rFonts w:eastAsia="Calibri"/>
          <w:bCs/>
        </w:rPr>
        <w:t>hogy</w:t>
      </w:r>
      <w:r w:rsidRPr="00573B8A">
        <w:rPr>
          <w:rFonts w:eastAsia="Calibri"/>
          <w:b/>
        </w:rPr>
        <w:t xml:space="preserve"> </w:t>
      </w:r>
      <w:r w:rsidRPr="00573B8A">
        <w:rPr>
          <w:rFonts w:eastAsia="Calibri"/>
          <w:bCs/>
        </w:rPr>
        <w:t>az iskola szükség esetén nevemet nyilvánosságra</w:t>
      </w:r>
      <w:r w:rsidRPr="00573B8A">
        <w:rPr>
          <w:rFonts w:eastAsia="Calibri"/>
        </w:rPr>
        <w:t xml:space="preserve"> hozza a felvétel(ek) közlése és alkalmazása során.</w:t>
      </w:r>
    </w:p>
    <w:p w14:paraId="2DA564C0" w14:textId="2D19D499" w:rsidR="00A0295D" w:rsidRPr="00FA1F8D" w:rsidRDefault="00A0295D" w:rsidP="00A0295D">
      <w:pPr>
        <w:spacing w:after="0" w:line="259" w:lineRule="auto"/>
        <w:rPr>
          <w:rFonts w:eastAsia="Calibri"/>
        </w:rPr>
      </w:pPr>
      <w:r w:rsidRPr="00FA1F8D">
        <w:rPr>
          <w:rFonts w:eastAsia="Calibri"/>
        </w:rPr>
        <w:t>Tudomásom van arról és elfogadom, hogy a készített képmást (fotó és/vagy videó) és/vagy hangfelvételt a nyilvánosságra hozatalt követően a technológia természetéből fakadóan más médiatartalom-szolgáltató is átveheti, saját médiaszolgáltató felületén közreadhatja, ilyen jellegű harmadik személy által történő felhasználásért, közzétételért az iskola nem vállal felelősséget. Az Adatkezelési tájékoztató alapján tudomásul vettem, hogy a hozzájárulás bármikor visszavonható, azonban ez nem érinti az adatkezelés addigi jogszerűségét. Az adatkezelés időtartama az adat keletkezésétől a hozzájárulás visszavonásáig tart, tehát a korlátozás csak a tiltónyilatkozatom megtételét követő időszakra köti a jogosultat.</w:t>
      </w:r>
    </w:p>
    <w:p w14:paraId="3238B44D" w14:textId="24C1295D" w:rsidR="00A0295D" w:rsidRPr="00FA1F8D" w:rsidRDefault="00A0295D" w:rsidP="00A0295D">
      <w:pPr>
        <w:spacing w:after="0" w:line="259" w:lineRule="auto"/>
        <w:rPr>
          <w:rFonts w:eastAsia="Calibri"/>
        </w:rPr>
      </w:pPr>
      <w:r w:rsidRPr="00FA1F8D">
        <w:rPr>
          <w:rFonts w:eastAsia="Calibri"/>
        </w:rPr>
        <w:t>Az iskola biztosítja az érintetti jogok (hozzájárulás visszavonása, hozzáférési jog, helyesbítéshez való jog, törléshez való jog, adatkezelés korlátozásához való jog) érvényesíthetőségét a fenti elérhetőségein.</w:t>
      </w:r>
      <w:r w:rsidR="0059231C">
        <w:rPr>
          <w:rFonts w:eastAsia="Calibri"/>
        </w:rPr>
        <w:t xml:space="preserve"> </w:t>
      </w:r>
      <w:r w:rsidRPr="00FA1F8D">
        <w:rPr>
          <w:rFonts w:eastAsia="Calibri"/>
        </w:rPr>
        <w:t xml:space="preserve">Az adatkezelés </w:t>
      </w:r>
      <w:r w:rsidRPr="00573B8A">
        <w:rPr>
          <w:rFonts w:eastAsia="Calibri"/>
        </w:rPr>
        <w:t>jogalapja a tanuló/</w:t>
      </w:r>
      <w:r w:rsidR="00467DC6">
        <w:rPr>
          <w:rFonts w:eastAsia="Calibri"/>
        </w:rPr>
        <w:t>képésben részt vevő személy</w:t>
      </w:r>
      <w:r w:rsidRPr="00573B8A">
        <w:rPr>
          <w:rFonts w:eastAsia="Calibri"/>
        </w:rPr>
        <w:t xml:space="preserve"> az</w:t>
      </w:r>
      <w:r w:rsidRPr="00FA1F8D">
        <w:rPr>
          <w:rFonts w:eastAsia="Calibri"/>
        </w:rPr>
        <w:t xml:space="preserve"> információs önrendelkezési jogról és az információszabadságról szóló 2011. évi CXII. törvény szerinti előzetes hozzájárulása. Az adatkezelés időtartama 5 év, illetőleg az érintett hozzájárulásának visszavonása esetén a visszavonásig tart. </w:t>
      </w:r>
    </w:p>
    <w:p w14:paraId="4469AA11" w14:textId="77777777" w:rsidR="00A0295D" w:rsidRPr="00FA1F8D" w:rsidRDefault="00A0295D" w:rsidP="00A0295D">
      <w:pPr>
        <w:spacing w:after="160" w:line="259" w:lineRule="auto"/>
        <w:rPr>
          <w:rFonts w:eastAsia="Calibri"/>
        </w:rPr>
      </w:pPr>
    </w:p>
    <w:p w14:paraId="24AE1B94" w14:textId="77777777" w:rsidR="00A0295D" w:rsidRPr="00FA1F8D" w:rsidRDefault="00A0295D" w:rsidP="00A0295D">
      <w:pPr>
        <w:spacing w:after="160" w:line="259" w:lineRule="auto"/>
        <w:rPr>
          <w:rFonts w:eastAsia="Calibri"/>
        </w:rPr>
      </w:pPr>
      <w:r w:rsidRPr="00FA1F8D">
        <w:rPr>
          <w:rFonts w:eastAsia="Calibri"/>
        </w:rPr>
        <w:t>Kelt:……………………..…, 20………….</w:t>
      </w:r>
    </w:p>
    <w:p w14:paraId="2FA078D9" w14:textId="6A80A1CA" w:rsidR="00A0295D" w:rsidRPr="00356327" w:rsidRDefault="00A0295D" w:rsidP="0059231C">
      <w:pPr>
        <w:spacing w:after="160" w:line="259" w:lineRule="auto"/>
      </w:pPr>
      <w:r w:rsidRPr="00FA1F8D">
        <w:rPr>
          <w:rFonts w:eastAsia="Calibri"/>
          <w:szCs w:val="24"/>
        </w:rPr>
        <w:lastRenderedPageBreak/>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t>……………………………………………</w:t>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r>
      <w:r w:rsidRPr="00FA1F8D">
        <w:rPr>
          <w:rFonts w:eastAsia="Calibri"/>
          <w:szCs w:val="24"/>
        </w:rPr>
        <w:tab/>
        <w:t xml:space="preserve">         </w:t>
      </w:r>
      <w:r w:rsidRPr="00FA1F8D">
        <w:rPr>
          <w:rFonts w:eastAsia="Calibri"/>
          <w:b/>
          <w:szCs w:val="24"/>
        </w:rPr>
        <w:t>szülő/gondviselő</w:t>
      </w:r>
    </w:p>
    <w:sectPr w:rsidR="00A0295D" w:rsidRPr="00356327" w:rsidSect="00CE7CB2">
      <w:headerReference w:type="default" r:id="rId11"/>
      <w:footerReference w:type="default" r:id="rId12"/>
      <w:footerReference w:type="first" r:id="rId13"/>
      <w:pgSz w:w="11906" w:h="16838"/>
      <w:pgMar w:top="1417" w:right="1417" w:bottom="851" w:left="1417"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6E839" w14:textId="77777777" w:rsidR="007041EF" w:rsidRDefault="007041EF" w:rsidP="002D6E23">
      <w:pPr>
        <w:spacing w:before="0" w:after="0" w:line="240" w:lineRule="auto"/>
      </w:pPr>
      <w:r>
        <w:separator/>
      </w:r>
    </w:p>
  </w:endnote>
  <w:endnote w:type="continuationSeparator" w:id="0">
    <w:p w14:paraId="209D1291" w14:textId="77777777" w:rsidR="007041EF" w:rsidRDefault="007041EF" w:rsidP="002D6E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247012"/>
      <w:docPartObj>
        <w:docPartGallery w:val="Page Numbers (Bottom of Page)"/>
        <w:docPartUnique/>
      </w:docPartObj>
    </w:sdtPr>
    <w:sdtContent>
      <w:p w14:paraId="7EF81921" w14:textId="1BAEE12B" w:rsidR="007F6FDF" w:rsidRDefault="007F6FDF">
        <w:pPr>
          <w:pStyle w:val="llb"/>
          <w:jc w:val="center"/>
        </w:pPr>
        <w:r>
          <w:fldChar w:fldCharType="begin"/>
        </w:r>
        <w:r>
          <w:instrText>PAGE   \* MERGEFORMAT</w:instrText>
        </w:r>
        <w:r>
          <w:fldChar w:fldCharType="separate"/>
        </w:r>
        <w:r>
          <w:t>2</w:t>
        </w:r>
        <w:r>
          <w:fldChar w:fldCharType="end"/>
        </w:r>
      </w:p>
    </w:sdtContent>
  </w:sdt>
  <w:p w14:paraId="61995041" w14:textId="77777777" w:rsidR="007F6FDF" w:rsidRDefault="007F6F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417306"/>
      <w:docPartObj>
        <w:docPartGallery w:val="Page Numbers (Bottom of Page)"/>
        <w:docPartUnique/>
      </w:docPartObj>
    </w:sdtPr>
    <w:sdtContent>
      <w:p w14:paraId="745E4AD7" w14:textId="522DE858" w:rsidR="007F6FDF" w:rsidRDefault="007F6FDF">
        <w:pPr>
          <w:pStyle w:val="llb"/>
          <w:jc w:val="center"/>
        </w:pPr>
        <w:r>
          <w:t>40</w:t>
        </w:r>
      </w:p>
    </w:sdtContent>
  </w:sdt>
  <w:p w14:paraId="606A0D6B" w14:textId="77777777" w:rsidR="007F6FDF" w:rsidRDefault="007F6F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75293"/>
      <w:docPartObj>
        <w:docPartGallery w:val="Page Numbers (Bottom of Page)"/>
        <w:docPartUnique/>
      </w:docPartObj>
    </w:sdtPr>
    <w:sdtContent>
      <w:p w14:paraId="655E3C60" w14:textId="21D585D8" w:rsidR="007F6FDF" w:rsidRDefault="007F6FDF">
        <w:pPr>
          <w:pStyle w:val="llb"/>
          <w:jc w:val="center"/>
        </w:pPr>
        <w:r>
          <w:t>39</w:t>
        </w:r>
      </w:p>
    </w:sdtContent>
  </w:sdt>
  <w:p w14:paraId="630D8AF3" w14:textId="77777777" w:rsidR="007F6FDF" w:rsidRDefault="007F6FDF" w:rsidP="00911F0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E073" w14:textId="77777777" w:rsidR="007041EF" w:rsidRDefault="007041EF" w:rsidP="002D6E23">
      <w:pPr>
        <w:spacing w:before="0" w:after="0" w:line="240" w:lineRule="auto"/>
      </w:pPr>
      <w:r>
        <w:separator/>
      </w:r>
    </w:p>
  </w:footnote>
  <w:footnote w:type="continuationSeparator" w:id="0">
    <w:p w14:paraId="07C1488E" w14:textId="77777777" w:rsidR="007041EF" w:rsidRDefault="007041EF" w:rsidP="002D6E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5C4C" w14:textId="77777777" w:rsidR="007F6FDF" w:rsidRDefault="007F6FDF" w:rsidP="00FC346D">
    <w:pPr>
      <w:pStyle w:val="lfej"/>
      <w:tabs>
        <w:tab w:val="clear" w:pos="4536"/>
        <w:tab w:val="clear" w:pos="9072"/>
        <w:tab w:val="left" w:pos="7080"/>
      </w:tabs>
      <w:rPr>
        <w:szCs w:val="24"/>
      </w:rPr>
    </w:pPr>
    <w:r w:rsidRPr="000D3A87">
      <w:rPr>
        <w:szCs w:val="24"/>
      </w:rPr>
      <w:t>Házirend</w:t>
    </w:r>
  </w:p>
  <w:p w14:paraId="3DE3C27A" w14:textId="77777777" w:rsidR="007F6FDF" w:rsidRPr="00E237EC" w:rsidRDefault="007F6FDF" w:rsidP="00FC346D">
    <w:pPr>
      <w:pStyle w:val="lfej"/>
      <w:pBdr>
        <w:top w:val="single" w:sz="4" w:space="1" w:color="auto"/>
      </w:pBdr>
      <w:tabs>
        <w:tab w:val="clear" w:pos="4536"/>
        <w:tab w:val="clear" w:pos="9072"/>
        <w:tab w:val="left" w:pos="7080"/>
      </w:tabs>
      <w:rPr>
        <w:szCs w:val="24"/>
      </w:rPr>
    </w:pPr>
  </w:p>
  <w:p w14:paraId="01D12F07" w14:textId="77777777" w:rsidR="007F6FDF" w:rsidRDefault="007F6F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3C9F" w14:textId="77777777" w:rsidR="007F6FDF" w:rsidRPr="00CC1B14" w:rsidRDefault="007F6FDF" w:rsidP="00911F07">
    <w:pPr>
      <w:pStyle w:val="lfej"/>
      <w:shd w:val="clear" w:color="auto" w:fill="0070C0"/>
      <w:tabs>
        <w:tab w:val="clear" w:pos="4536"/>
        <w:tab w:val="clear" w:pos="9072"/>
        <w:tab w:val="left" w:pos="1843"/>
      </w:tabs>
      <w:spacing w:before="0"/>
      <w:jc w:val="right"/>
      <w:rPr>
        <w:color w:val="FFFFFF" w:themeColor="background1"/>
        <w:sz w:val="32"/>
        <w:szCs w:val="32"/>
      </w:rPr>
    </w:pPr>
    <w:r>
      <w:rPr>
        <w:color w:val="FFFFFF" w:themeColor="background1"/>
        <w:sz w:val="32"/>
        <w:szCs w:val="32"/>
      </w:rPr>
      <w:t>HÁZIREND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5422"/>
    <w:multiLevelType w:val="hybridMultilevel"/>
    <w:tmpl w:val="00003EF6"/>
    <w:lvl w:ilvl="0" w:tplc="000008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3D4F"/>
    <w:multiLevelType w:val="hybridMultilevel"/>
    <w:tmpl w:val="50BEF4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B23B37"/>
    <w:multiLevelType w:val="hybridMultilevel"/>
    <w:tmpl w:val="3510FA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1E2502"/>
    <w:multiLevelType w:val="hybridMultilevel"/>
    <w:tmpl w:val="E42276C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1525C"/>
    <w:multiLevelType w:val="hybridMultilevel"/>
    <w:tmpl w:val="9A1228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6F6751"/>
    <w:multiLevelType w:val="hybridMultilevel"/>
    <w:tmpl w:val="BB6E220E"/>
    <w:lvl w:ilvl="0" w:tplc="040E0017">
      <w:start w:val="1"/>
      <w:numFmt w:val="lowerLetter"/>
      <w:lvlText w:val="%1)"/>
      <w:lvlJc w:val="left"/>
      <w:pPr>
        <w:ind w:left="2770" w:hanging="360"/>
      </w:pPr>
    </w:lvl>
    <w:lvl w:ilvl="1" w:tplc="040E0019" w:tentative="1">
      <w:start w:val="1"/>
      <w:numFmt w:val="lowerLetter"/>
      <w:lvlText w:val="%2."/>
      <w:lvlJc w:val="left"/>
      <w:pPr>
        <w:ind w:left="3490" w:hanging="360"/>
      </w:pPr>
    </w:lvl>
    <w:lvl w:ilvl="2" w:tplc="040E001B" w:tentative="1">
      <w:start w:val="1"/>
      <w:numFmt w:val="lowerRoman"/>
      <w:lvlText w:val="%3."/>
      <w:lvlJc w:val="right"/>
      <w:pPr>
        <w:ind w:left="4210" w:hanging="180"/>
      </w:pPr>
    </w:lvl>
    <w:lvl w:ilvl="3" w:tplc="040E000F" w:tentative="1">
      <w:start w:val="1"/>
      <w:numFmt w:val="decimal"/>
      <w:lvlText w:val="%4."/>
      <w:lvlJc w:val="left"/>
      <w:pPr>
        <w:ind w:left="4930" w:hanging="360"/>
      </w:pPr>
    </w:lvl>
    <w:lvl w:ilvl="4" w:tplc="040E0019" w:tentative="1">
      <w:start w:val="1"/>
      <w:numFmt w:val="lowerLetter"/>
      <w:lvlText w:val="%5."/>
      <w:lvlJc w:val="left"/>
      <w:pPr>
        <w:ind w:left="5650" w:hanging="360"/>
      </w:pPr>
    </w:lvl>
    <w:lvl w:ilvl="5" w:tplc="040E001B" w:tentative="1">
      <w:start w:val="1"/>
      <w:numFmt w:val="lowerRoman"/>
      <w:lvlText w:val="%6."/>
      <w:lvlJc w:val="right"/>
      <w:pPr>
        <w:ind w:left="6370" w:hanging="180"/>
      </w:pPr>
    </w:lvl>
    <w:lvl w:ilvl="6" w:tplc="040E000F" w:tentative="1">
      <w:start w:val="1"/>
      <w:numFmt w:val="decimal"/>
      <w:lvlText w:val="%7."/>
      <w:lvlJc w:val="left"/>
      <w:pPr>
        <w:ind w:left="7090" w:hanging="360"/>
      </w:pPr>
    </w:lvl>
    <w:lvl w:ilvl="7" w:tplc="040E0019" w:tentative="1">
      <w:start w:val="1"/>
      <w:numFmt w:val="lowerLetter"/>
      <w:lvlText w:val="%8."/>
      <w:lvlJc w:val="left"/>
      <w:pPr>
        <w:ind w:left="7810" w:hanging="360"/>
      </w:pPr>
    </w:lvl>
    <w:lvl w:ilvl="8" w:tplc="040E001B" w:tentative="1">
      <w:start w:val="1"/>
      <w:numFmt w:val="lowerRoman"/>
      <w:lvlText w:val="%9."/>
      <w:lvlJc w:val="right"/>
      <w:pPr>
        <w:ind w:left="8530" w:hanging="180"/>
      </w:pPr>
    </w:lvl>
  </w:abstractNum>
  <w:abstractNum w:abstractNumId="6" w15:restartNumberingAfterBreak="0">
    <w:nsid w:val="10826FA1"/>
    <w:multiLevelType w:val="multilevel"/>
    <w:tmpl w:val="177C65E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64B43"/>
    <w:multiLevelType w:val="multilevel"/>
    <w:tmpl w:val="377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D5286"/>
    <w:multiLevelType w:val="hybridMultilevel"/>
    <w:tmpl w:val="6EF4070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17AE1760"/>
    <w:multiLevelType w:val="hybridMultilevel"/>
    <w:tmpl w:val="0360E58E"/>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A72EA"/>
    <w:multiLevelType w:val="hybridMultilevel"/>
    <w:tmpl w:val="97F06D7E"/>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 w15:restartNumberingAfterBreak="0">
    <w:nsid w:val="1B7800E9"/>
    <w:multiLevelType w:val="hybridMultilevel"/>
    <w:tmpl w:val="2520B2E6"/>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2" w15:restartNumberingAfterBreak="0">
    <w:nsid w:val="1DE92D8E"/>
    <w:multiLevelType w:val="hybridMultilevel"/>
    <w:tmpl w:val="984643F6"/>
    <w:lvl w:ilvl="0" w:tplc="040E0001">
      <w:start w:val="1"/>
      <w:numFmt w:val="bullet"/>
      <w:lvlText w:val=""/>
      <w:lvlJc w:val="left"/>
      <w:pPr>
        <w:ind w:left="720" w:hanging="360"/>
      </w:pPr>
      <w:rPr>
        <w:rFonts w:ascii="Symbol" w:hAnsi="Symbol" w:hint="default"/>
      </w:rPr>
    </w:lvl>
    <w:lvl w:ilvl="1" w:tplc="8C52CCD8">
      <w:numFmt w:val="bullet"/>
      <w:lvlText w:val="-"/>
      <w:lvlJc w:val="left"/>
      <w:pPr>
        <w:ind w:left="1440" w:hanging="360"/>
      </w:pPr>
      <w:rPr>
        <w:rFonts w:ascii="Times New Roman" w:eastAsia="Times New Roman" w:hAnsi="Times New Roman" w:cs="Times New Roman" w:hint="default"/>
        <w:color w:val="444646"/>
        <w:w w:val="105"/>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0187919"/>
    <w:multiLevelType w:val="hybridMultilevel"/>
    <w:tmpl w:val="A726CAE2"/>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F46246"/>
    <w:multiLevelType w:val="hybridMultilevel"/>
    <w:tmpl w:val="DE38AC50"/>
    <w:lvl w:ilvl="0" w:tplc="B0566BFE">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216733F6"/>
    <w:multiLevelType w:val="hybridMultilevel"/>
    <w:tmpl w:val="9E8E284A"/>
    <w:lvl w:ilvl="0" w:tplc="FFB09DB6">
      <w:start w:val="1"/>
      <w:numFmt w:val="bullet"/>
      <w:pStyle w:val="Lista1"/>
      <w:lvlText w:val="−"/>
      <w:lvlJc w:val="left"/>
      <w:pPr>
        <w:ind w:left="720" w:hanging="360"/>
      </w:pPr>
      <w:rPr>
        <w:rFonts w:ascii="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1C83893"/>
    <w:multiLevelType w:val="multilevel"/>
    <w:tmpl w:val="34B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440E8"/>
    <w:multiLevelType w:val="multilevel"/>
    <w:tmpl w:val="895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73CA6"/>
    <w:multiLevelType w:val="hybridMultilevel"/>
    <w:tmpl w:val="DEECA6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6C04303"/>
    <w:multiLevelType w:val="hybridMultilevel"/>
    <w:tmpl w:val="E5822A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285568A"/>
    <w:multiLevelType w:val="hybridMultilevel"/>
    <w:tmpl w:val="703627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979039D"/>
    <w:multiLevelType w:val="hybridMultilevel"/>
    <w:tmpl w:val="7A5C9416"/>
    <w:lvl w:ilvl="0" w:tplc="A754B8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9FB0BE8"/>
    <w:multiLevelType w:val="multilevel"/>
    <w:tmpl w:val="008A2332"/>
    <w:lvl w:ilvl="0">
      <w:start w:val="11"/>
      <w:numFmt w:val="decimal"/>
      <w:lvlText w:val="%1."/>
      <w:lvlJc w:val="left"/>
      <w:pPr>
        <w:ind w:left="645" w:hanging="64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3A12796C"/>
    <w:multiLevelType w:val="hybridMultilevel"/>
    <w:tmpl w:val="B306591E"/>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4" w15:restartNumberingAfterBreak="0">
    <w:nsid w:val="3F7A7C0A"/>
    <w:multiLevelType w:val="hybridMultilevel"/>
    <w:tmpl w:val="DB4C8654"/>
    <w:lvl w:ilvl="0" w:tplc="B0566B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1C7380D"/>
    <w:multiLevelType w:val="hybridMultilevel"/>
    <w:tmpl w:val="01C89DEE"/>
    <w:lvl w:ilvl="0" w:tplc="040E0001">
      <w:start w:val="1"/>
      <w:numFmt w:val="bullet"/>
      <w:lvlText w:val=""/>
      <w:lvlJc w:val="left"/>
      <w:pPr>
        <w:ind w:left="1212" w:hanging="360"/>
      </w:pPr>
      <w:rPr>
        <w:rFonts w:ascii="Symbol" w:hAnsi="Symbol" w:hint="default"/>
      </w:rPr>
    </w:lvl>
    <w:lvl w:ilvl="1" w:tplc="040E0003" w:tentative="1">
      <w:start w:val="1"/>
      <w:numFmt w:val="bullet"/>
      <w:lvlText w:val="o"/>
      <w:lvlJc w:val="left"/>
      <w:pPr>
        <w:ind w:left="1932" w:hanging="360"/>
      </w:pPr>
      <w:rPr>
        <w:rFonts w:ascii="Courier New" w:hAnsi="Courier New" w:cs="Courier New" w:hint="default"/>
      </w:rPr>
    </w:lvl>
    <w:lvl w:ilvl="2" w:tplc="040E0005" w:tentative="1">
      <w:start w:val="1"/>
      <w:numFmt w:val="bullet"/>
      <w:lvlText w:val=""/>
      <w:lvlJc w:val="left"/>
      <w:pPr>
        <w:ind w:left="2652" w:hanging="360"/>
      </w:pPr>
      <w:rPr>
        <w:rFonts w:ascii="Wingdings" w:hAnsi="Wingdings" w:hint="default"/>
      </w:rPr>
    </w:lvl>
    <w:lvl w:ilvl="3" w:tplc="040E0001" w:tentative="1">
      <w:start w:val="1"/>
      <w:numFmt w:val="bullet"/>
      <w:lvlText w:val=""/>
      <w:lvlJc w:val="left"/>
      <w:pPr>
        <w:ind w:left="3372" w:hanging="360"/>
      </w:pPr>
      <w:rPr>
        <w:rFonts w:ascii="Symbol" w:hAnsi="Symbol" w:hint="default"/>
      </w:rPr>
    </w:lvl>
    <w:lvl w:ilvl="4" w:tplc="040E0003" w:tentative="1">
      <w:start w:val="1"/>
      <w:numFmt w:val="bullet"/>
      <w:lvlText w:val="o"/>
      <w:lvlJc w:val="left"/>
      <w:pPr>
        <w:ind w:left="4092" w:hanging="360"/>
      </w:pPr>
      <w:rPr>
        <w:rFonts w:ascii="Courier New" w:hAnsi="Courier New" w:cs="Courier New" w:hint="default"/>
      </w:rPr>
    </w:lvl>
    <w:lvl w:ilvl="5" w:tplc="040E0005" w:tentative="1">
      <w:start w:val="1"/>
      <w:numFmt w:val="bullet"/>
      <w:lvlText w:val=""/>
      <w:lvlJc w:val="left"/>
      <w:pPr>
        <w:ind w:left="4812" w:hanging="360"/>
      </w:pPr>
      <w:rPr>
        <w:rFonts w:ascii="Wingdings" w:hAnsi="Wingdings" w:hint="default"/>
      </w:rPr>
    </w:lvl>
    <w:lvl w:ilvl="6" w:tplc="040E0001" w:tentative="1">
      <w:start w:val="1"/>
      <w:numFmt w:val="bullet"/>
      <w:lvlText w:val=""/>
      <w:lvlJc w:val="left"/>
      <w:pPr>
        <w:ind w:left="5532" w:hanging="360"/>
      </w:pPr>
      <w:rPr>
        <w:rFonts w:ascii="Symbol" w:hAnsi="Symbol" w:hint="default"/>
      </w:rPr>
    </w:lvl>
    <w:lvl w:ilvl="7" w:tplc="040E0003" w:tentative="1">
      <w:start w:val="1"/>
      <w:numFmt w:val="bullet"/>
      <w:lvlText w:val="o"/>
      <w:lvlJc w:val="left"/>
      <w:pPr>
        <w:ind w:left="6252" w:hanging="360"/>
      </w:pPr>
      <w:rPr>
        <w:rFonts w:ascii="Courier New" w:hAnsi="Courier New" w:cs="Courier New" w:hint="default"/>
      </w:rPr>
    </w:lvl>
    <w:lvl w:ilvl="8" w:tplc="040E0005" w:tentative="1">
      <w:start w:val="1"/>
      <w:numFmt w:val="bullet"/>
      <w:lvlText w:val=""/>
      <w:lvlJc w:val="left"/>
      <w:pPr>
        <w:ind w:left="6972" w:hanging="360"/>
      </w:pPr>
      <w:rPr>
        <w:rFonts w:ascii="Wingdings" w:hAnsi="Wingdings" w:hint="default"/>
      </w:rPr>
    </w:lvl>
  </w:abstractNum>
  <w:abstractNum w:abstractNumId="26" w15:restartNumberingAfterBreak="0">
    <w:nsid w:val="41D3105F"/>
    <w:multiLevelType w:val="hybridMultilevel"/>
    <w:tmpl w:val="73CE359A"/>
    <w:lvl w:ilvl="0" w:tplc="040E0001">
      <w:start w:val="1"/>
      <w:numFmt w:val="bullet"/>
      <w:lvlText w:val=""/>
      <w:lvlJc w:val="left"/>
      <w:pPr>
        <w:ind w:left="1117" w:hanging="360"/>
      </w:pPr>
      <w:rPr>
        <w:rFonts w:ascii="Symbol" w:hAnsi="Symbol"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27" w15:restartNumberingAfterBreak="0">
    <w:nsid w:val="41EF1EA4"/>
    <w:multiLevelType w:val="hybridMultilevel"/>
    <w:tmpl w:val="7F4E37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F56CF1"/>
    <w:multiLevelType w:val="hybridMultilevel"/>
    <w:tmpl w:val="34F4DB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48C61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EC5D3D"/>
    <w:multiLevelType w:val="multilevel"/>
    <w:tmpl w:val="63E2503C"/>
    <w:lvl w:ilvl="0">
      <w:start w:val="8"/>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1" w15:restartNumberingAfterBreak="0">
    <w:nsid w:val="483F666E"/>
    <w:multiLevelType w:val="hybridMultilevel"/>
    <w:tmpl w:val="33FA4EA2"/>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84356C"/>
    <w:multiLevelType w:val="hybridMultilevel"/>
    <w:tmpl w:val="57C481DA"/>
    <w:lvl w:ilvl="0" w:tplc="2F424A6E">
      <w:start w:val="1"/>
      <w:numFmt w:val="decimal"/>
      <w:lvlText w:val="%1."/>
      <w:lvlJc w:val="left"/>
      <w:pPr>
        <w:ind w:left="1837" w:hanging="360"/>
        <w:jc w:val="right"/>
      </w:pPr>
      <w:rPr>
        <w:rFonts w:hint="default"/>
        <w:spacing w:val="0"/>
        <w:w w:val="110"/>
        <w:lang w:val="hu-HU" w:eastAsia="en-US" w:bidi="ar-SA"/>
      </w:rPr>
    </w:lvl>
    <w:lvl w:ilvl="1" w:tplc="C6CAAF16">
      <w:start w:val="1"/>
      <w:numFmt w:val="lowerLetter"/>
      <w:lvlText w:val="%2)"/>
      <w:lvlJc w:val="left"/>
      <w:pPr>
        <w:ind w:left="788" w:hanging="362"/>
      </w:pPr>
      <w:rPr>
        <w:rFonts w:hint="default"/>
        <w:spacing w:val="-1"/>
        <w:w w:val="105"/>
        <w:lang w:val="hu-HU" w:eastAsia="en-US" w:bidi="ar-SA"/>
      </w:rPr>
    </w:lvl>
    <w:lvl w:ilvl="2" w:tplc="51467634">
      <w:start w:val="1"/>
      <w:numFmt w:val="lowerLetter"/>
      <w:lvlText w:val="%3)"/>
      <w:lvlJc w:val="left"/>
      <w:pPr>
        <w:ind w:left="2124" w:hanging="362"/>
      </w:pPr>
      <w:rPr>
        <w:rFonts w:hint="default"/>
        <w:spacing w:val="-1"/>
        <w:w w:val="101"/>
        <w:lang w:val="hu-HU" w:eastAsia="en-US" w:bidi="ar-SA"/>
      </w:rPr>
    </w:lvl>
    <w:lvl w:ilvl="3" w:tplc="16202E5E">
      <w:numFmt w:val="bullet"/>
      <w:lvlText w:val="•"/>
      <w:lvlJc w:val="left"/>
      <w:pPr>
        <w:ind w:left="2120" w:hanging="362"/>
      </w:pPr>
      <w:rPr>
        <w:rFonts w:hint="default"/>
        <w:lang w:val="hu-HU" w:eastAsia="en-US" w:bidi="ar-SA"/>
      </w:rPr>
    </w:lvl>
    <w:lvl w:ilvl="4" w:tplc="1C4E65A6">
      <w:numFmt w:val="bullet"/>
      <w:lvlText w:val="•"/>
      <w:lvlJc w:val="left"/>
      <w:pPr>
        <w:ind w:left="2160" w:hanging="362"/>
      </w:pPr>
      <w:rPr>
        <w:rFonts w:hint="default"/>
        <w:lang w:val="hu-HU" w:eastAsia="en-US" w:bidi="ar-SA"/>
      </w:rPr>
    </w:lvl>
    <w:lvl w:ilvl="5" w:tplc="E7BEFE90">
      <w:numFmt w:val="bullet"/>
      <w:lvlText w:val="•"/>
      <w:lvlJc w:val="left"/>
      <w:pPr>
        <w:ind w:left="3778" w:hanging="362"/>
      </w:pPr>
      <w:rPr>
        <w:rFonts w:hint="default"/>
        <w:lang w:val="hu-HU" w:eastAsia="en-US" w:bidi="ar-SA"/>
      </w:rPr>
    </w:lvl>
    <w:lvl w:ilvl="6" w:tplc="638EC8D8">
      <w:numFmt w:val="bullet"/>
      <w:lvlText w:val="•"/>
      <w:lvlJc w:val="left"/>
      <w:pPr>
        <w:ind w:left="5396" w:hanging="362"/>
      </w:pPr>
      <w:rPr>
        <w:rFonts w:hint="default"/>
        <w:lang w:val="hu-HU" w:eastAsia="en-US" w:bidi="ar-SA"/>
      </w:rPr>
    </w:lvl>
    <w:lvl w:ilvl="7" w:tplc="83BEACF0">
      <w:numFmt w:val="bullet"/>
      <w:lvlText w:val="•"/>
      <w:lvlJc w:val="left"/>
      <w:pPr>
        <w:ind w:left="7014" w:hanging="362"/>
      </w:pPr>
      <w:rPr>
        <w:rFonts w:hint="default"/>
        <w:lang w:val="hu-HU" w:eastAsia="en-US" w:bidi="ar-SA"/>
      </w:rPr>
    </w:lvl>
    <w:lvl w:ilvl="8" w:tplc="EB140A16">
      <w:numFmt w:val="bullet"/>
      <w:lvlText w:val="•"/>
      <w:lvlJc w:val="left"/>
      <w:pPr>
        <w:ind w:left="8632" w:hanging="362"/>
      </w:pPr>
      <w:rPr>
        <w:rFonts w:hint="default"/>
        <w:lang w:val="hu-HU" w:eastAsia="en-US" w:bidi="ar-SA"/>
      </w:rPr>
    </w:lvl>
  </w:abstractNum>
  <w:abstractNum w:abstractNumId="33" w15:restartNumberingAfterBreak="0">
    <w:nsid w:val="4DD64BBA"/>
    <w:multiLevelType w:val="hybridMultilevel"/>
    <w:tmpl w:val="E6A83DEC"/>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4" w15:restartNumberingAfterBreak="0">
    <w:nsid w:val="50D00E35"/>
    <w:multiLevelType w:val="hybridMultilevel"/>
    <w:tmpl w:val="75E8C9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1A621F2"/>
    <w:multiLevelType w:val="hybridMultilevel"/>
    <w:tmpl w:val="A4BA0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2247A67"/>
    <w:multiLevelType w:val="hybridMultilevel"/>
    <w:tmpl w:val="1008803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7" w15:restartNumberingAfterBreak="0">
    <w:nsid w:val="5598750D"/>
    <w:multiLevelType w:val="hybridMultilevel"/>
    <w:tmpl w:val="8480AC0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8" w15:restartNumberingAfterBreak="0">
    <w:nsid w:val="57814694"/>
    <w:multiLevelType w:val="hybridMultilevel"/>
    <w:tmpl w:val="3C54CD8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15:restartNumberingAfterBreak="0">
    <w:nsid w:val="5BB04864"/>
    <w:multiLevelType w:val="hybridMultilevel"/>
    <w:tmpl w:val="B7C462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D9B3CB1"/>
    <w:multiLevelType w:val="hybridMultilevel"/>
    <w:tmpl w:val="28E42C14"/>
    <w:lvl w:ilvl="0" w:tplc="040E0001">
      <w:start w:val="1"/>
      <w:numFmt w:val="bullet"/>
      <w:lvlText w:val=""/>
      <w:lvlJc w:val="left"/>
      <w:pPr>
        <w:ind w:left="1117" w:hanging="360"/>
      </w:pPr>
      <w:rPr>
        <w:rFonts w:ascii="Symbol" w:hAnsi="Symbol"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41" w15:restartNumberingAfterBreak="0">
    <w:nsid w:val="614B3AA6"/>
    <w:multiLevelType w:val="hybridMultilevel"/>
    <w:tmpl w:val="4A342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B356BD"/>
    <w:multiLevelType w:val="multilevel"/>
    <w:tmpl w:val="B19C6126"/>
    <w:lvl w:ilvl="0">
      <w:start w:val="19"/>
      <w:numFmt w:val="decimal"/>
      <w:lvlText w:val="%1"/>
      <w:lvlJc w:val="left"/>
      <w:pPr>
        <w:ind w:left="540" w:hanging="540"/>
      </w:pPr>
      <w:rPr>
        <w:rFonts w:hint="default"/>
      </w:rPr>
    </w:lvl>
    <w:lvl w:ilvl="1">
      <w:start w:val="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65980"/>
    <w:multiLevelType w:val="hybridMultilevel"/>
    <w:tmpl w:val="D64824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BA14D79"/>
    <w:multiLevelType w:val="hybridMultilevel"/>
    <w:tmpl w:val="ADBC7F0C"/>
    <w:lvl w:ilvl="0" w:tplc="036ED77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DC459AF"/>
    <w:multiLevelType w:val="hybridMultilevel"/>
    <w:tmpl w:val="E4D0B6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27C462D"/>
    <w:multiLevelType w:val="hybridMultilevel"/>
    <w:tmpl w:val="5EFEA0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56610EE"/>
    <w:multiLevelType w:val="hybridMultilevel"/>
    <w:tmpl w:val="D91C83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9B571FE"/>
    <w:multiLevelType w:val="multilevel"/>
    <w:tmpl w:val="D42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9"/>
  </w:num>
  <w:num w:numId="3">
    <w:abstractNumId w:val="34"/>
  </w:num>
  <w:num w:numId="4">
    <w:abstractNumId w:val="6"/>
  </w:num>
  <w:num w:numId="5">
    <w:abstractNumId w:val="15"/>
  </w:num>
  <w:num w:numId="6">
    <w:abstractNumId w:val="30"/>
  </w:num>
  <w:num w:numId="7">
    <w:abstractNumId w:val="9"/>
  </w:num>
  <w:num w:numId="8">
    <w:abstractNumId w:val="31"/>
  </w:num>
  <w:num w:numId="9">
    <w:abstractNumId w:val="40"/>
  </w:num>
  <w:num w:numId="10">
    <w:abstractNumId w:val="8"/>
  </w:num>
  <w:num w:numId="11">
    <w:abstractNumId w:val="13"/>
  </w:num>
  <w:num w:numId="12">
    <w:abstractNumId w:val="36"/>
  </w:num>
  <w:num w:numId="13">
    <w:abstractNumId w:val="26"/>
  </w:num>
  <w:num w:numId="14">
    <w:abstractNumId w:val="11"/>
  </w:num>
  <w:num w:numId="15">
    <w:abstractNumId w:val="22"/>
  </w:num>
  <w:num w:numId="16">
    <w:abstractNumId w:val="20"/>
  </w:num>
  <w:num w:numId="17">
    <w:abstractNumId w:val="18"/>
  </w:num>
  <w:num w:numId="18">
    <w:abstractNumId w:val="41"/>
  </w:num>
  <w:num w:numId="19">
    <w:abstractNumId w:val="25"/>
  </w:num>
  <w:num w:numId="20">
    <w:abstractNumId w:val="37"/>
  </w:num>
  <w:num w:numId="21">
    <w:abstractNumId w:val="28"/>
  </w:num>
  <w:num w:numId="22">
    <w:abstractNumId w:val="35"/>
  </w:num>
  <w:num w:numId="23">
    <w:abstractNumId w:val="1"/>
  </w:num>
  <w:num w:numId="24">
    <w:abstractNumId w:val="42"/>
  </w:num>
  <w:num w:numId="25">
    <w:abstractNumId w:val="38"/>
  </w:num>
  <w:num w:numId="26">
    <w:abstractNumId w:val="39"/>
  </w:num>
  <w:num w:numId="27">
    <w:abstractNumId w:val="19"/>
  </w:num>
  <w:num w:numId="28">
    <w:abstractNumId w:val="27"/>
  </w:num>
  <w:num w:numId="29">
    <w:abstractNumId w:val="4"/>
  </w:num>
  <w:num w:numId="30">
    <w:abstractNumId w:val="2"/>
  </w:num>
  <w:num w:numId="31">
    <w:abstractNumId w:val="46"/>
  </w:num>
  <w:num w:numId="32">
    <w:abstractNumId w:val="45"/>
  </w:num>
  <w:num w:numId="33">
    <w:abstractNumId w:val="21"/>
  </w:num>
  <w:num w:numId="34">
    <w:abstractNumId w:val="3"/>
  </w:num>
  <w:num w:numId="35">
    <w:abstractNumId w:val="32"/>
  </w:num>
  <w:num w:numId="36">
    <w:abstractNumId w:val="12"/>
  </w:num>
  <w:num w:numId="37">
    <w:abstractNumId w:val="33"/>
  </w:num>
  <w:num w:numId="38">
    <w:abstractNumId w:val="5"/>
  </w:num>
  <w:num w:numId="39">
    <w:abstractNumId w:val="10"/>
  </w:num>
  <w:num w:numId="40">
    <w:abstractNumId w:val="23"/>
  </w:num>
  <w:num w:numId="41">
    <w:abstractNumId w:val="14"/>
  </w:num>
  <w:num w:numId="42">
    <w:abstractNumId w:val="44"/>
  </w:num>
  <w:num w:numId="43">
    <w:abstractNumId w:val="24"/>
  </w:num>
  <w:num w:numId="44">
    <w:abstractNumId w:val="47"/>
  </w:num>
  <w:num w:numId="45">
    <w:abstractNumId w:val="43"/>
  </w:num>
  <w:num w:numId="46">
    <w:abstractNumId w:val="16"/>
  </w:num>
  <w:num w:numId="47">
    <w:abstractNumId w:val="17"/>
  </w:num>
  <w:num w:numId="48">
    <w:abstractNumId w:val="7"/>
  </w:num>
  <w:num w:numId="49">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F"/>
    <w:rsid w:val="00012633"/>
    <w:rsid w:val="00023D05"/>
    <w:rsid w:val="0002577E"/>
    <w:rsid w:val="00060391"/>
    <w:rsid w:val="00090FB9"/>
    <w:rsid w:val="00095290"/>
    <w:rsid w:val="000B6955"/>
    <w:rsid w:val="000C5980"/>
    <w:rsid w:val="000C786E"/>
    <w:rsid w:val="000D1BEB"/>
    <w:rsid w:val="000D6FD2"/>
    <w:rsid w:val="000E0543"/>
    <w:rsid w:val="000F386C"/>
    <w:rsid w:val="001225B7"/>
    <w:rsid w:val="00124CD5"/>
    <w:rsid w:val="0014706E"/>
    <w:rsid w:val="001A1AB5"/>
    <w:rsid w:val="001A35A4"/>
    <w:rsid w:val="001E3741"/>
    <w:rsid w:val="001E461F"/>
    <w:rsid w:val="001E62CE"/>
    <w:rsid w:val="0020718B"/>
    <w:rsid w:val="00212770"/>
    <w:rsid w:val="002155A1"/>
    <w:rsid w:val="0025362B"/>
    <w:rsid w:val="00262704"/>
    <w:rsid w:val="00264584"/>
    <w:rsid w:val="00264A49"/>
    <w:rsid w:val="00264A82"/>
    <w:rsid w:val="00270770"/>
    <w:rsid w:val="002D6E23"/>
    <w:rsid w:val="00346C8E"/>
    <w:rsid w:val="00353E5D"/>
    <w:rsid w:val="00356327"/>
    <w:rsid w:val="003627F5"/>
    <w:rsid w:val="0036635A"/>
    <w:rsid w:val="00366BDA"/>
    <w:rsid w:val="003712C6"/>
    <w:rsid w:val="00381656"/>
    <w:rsid w:val="00383064"/>
    <w:rsid w:val="003A7EA3"/>
    <w:rsid w:val="003C0C2B"/>
    <w:rsid w:val="003F7C72"/>
    <w:rsid w:val="004076FF"/>
    <w:rsid w:val="00464A93"/>
    <w:rsid w:val="00467DC6"/>
    <w:rsid w:val="00471692"/>
    <w:rsid w:val="00491D0C"/>
    <w:rsid w:val="004970F2"/>
    <w:rsid w:val="004C1580"/>
    <w:rsid w:val="004D2857"/>
    <w:rsid w:val="00500C7D"/>
    <w:rsid w:val="00500FE8"/>
    <w:rsid w:val="00505D67"/>
    <w:rsid w:val="005169CC"/>
    <w:rsid w:val="005203E0"/>
    <w:rsid w:val="005453DC"/>
    <w:rsid w:val="00561815"/>
    <w:rsid w:val="00570C79"/>
    <w:rsid w:val="00573B8A"/>
    <w:rsid w:val="005745F3"/>
    <w:rsid w:val="00583A35"/>
    <w:rsid w:val="0059231C"/>
    <w:rsid w:val="005E1F76"/>
    <w:rsid w:val="00600DFE"/>
    <w:rsid w:val="0064718C"/>
    <w:rsid w:val="006709A6"/>
    <w:rsid w:val="00674B4E"/>
    <w:rsid w:val="00682AD9"/>
    <w:rsid w:val="006931A0"/>
    <w:rsid w:val="006B1220"/>
    <w:rsid w:val="006E10D9"/>
    <w:rsid w:val="007041EF"/>
    <w:rsid w:val="0073485D"/>
    <w:rsid w:val="00737599"/>
    <w:rsid w:val="00742E90"/>
    <w:rsid w:val="007432A1"/>
    <w:rsid w:val="0074487F"/>
    <w:rsid w:val="007807A7"/>
    <w:rsid w:val="00786827"/>
    <w:rsid w:val="00797F8F"/>
    <w:rsid w:val="007B0760"/>
    <w:rsid w:val="007B27F4"/>
    <w:rsid w:val="007C1E5D"/>
    <w:rsid w:val="007D624E"/>
    <w:rsid w:val="007E6876"/>
    <w:rsid w:val="007F6FDF"/>
    <w:rsid w:val="0080446F"/>
    <w:rsid w:val="00842D06"/>
    <w:rsid w:val="0086705A"/>
    <w:rsid w:val="00867B6D"/>
    <w:rsid w:val="008A5B10"/>
    <w:rsid w:val="008A6E99"/>
    <w:rsid w:val="008C7523"/>
    <w:rsid w:val="008D2D3B"/>
    <w:rsid w:val="008D534C"/>
    <w:rsid w:val="009021F4"/>
    <w:rsid w:val="00911F07"/>
    <w:rsid w:val="00951C13"/>
    <w:rsid w:val="0095433C"/>
    <w:rsid w:val="00965F14"/>
    <w:rsid w:val="00997528"/>
    <w:rsid w:val="009C0063"/>
    <w:rsid w:val="009E01A1"/>
    <w:rsid w:val="00A01730"/>
    <w:rsid w:val="00A0295D"/>
    <w:rsid w:val="00A346C5"/>
    <w:rsid w:val="00A40E6E"/>
    <w:rsid w:val="00A44179"/>
    <w:rsid w:val="00A609BB"/>
    <w:rsid w:val="00A62879"/>
    <w:rsid w:val="00A72232"/>
    <w:rsid w:val="00A749C2"/>
    <w:rsid w:val="00A854E7"/>
    <w:rsid w:val="00AA7D7D"/>
    <w:rsid w:val="00AB000C"/>
    <w:rsid w:val="00AB1C0C"/>
    <w:rsid w:val="00AB45D0"/>
    <w:rsid w:val="00AD1FED"/>
    <w:rsid w:val="00B16E0B"/>
    <w:rsid w:val="00B309A8"/>
    <w:rsid w:val="00B76CA1"/>
    <w:rsid w:val="00B815C1"/>
    <w:rsid w:val="00BC04D3"/>
    <w:rsid w:val="00BD6434"/>
    <w:rsid w:val="00BF242A"/>
    <w:rsid w:val="00C03998"/>
    <w:rsid w:val="00C12B6B"/>
    <w:rsid w:val="00C275E7"/>
    <w:rsid w:val="00C476D5"/>
    <w:rsid w:val="00C54F54"/>
    <w:rsid w:val="00C6135A"/>
    <w:rsid w:val="00C96A81"/>
    <w:rsid w:val="00CA30ED"/>
    <w:rsid w:val="00CC132E"/>
    <w:rsid w:val="00CC6CA3"/>
    <w:rsid w:val="00CE7CB2"/>
    <w:rsid w:val="00D1121B"/>
    <w:rsid w:val="00D1163A"/>
    <w:rsid w:val="00D13A0B"/>
    <w:rsid w:val="00D32764"/>
    <w:rsid w:val="00D50D9D"/>
    <w:rsid w:val="00D64442"/>
    <w:rsid w:val="00D676C2"/>
    <w:rsid w:val="00D75213"/>
    <w:rsid w:val="00DD41B2"/>
    <w:rsid w:val="00DE21AB"/>
    <w:rsid w:val="00DF313F"/>
    <w:rsid w:val="00E00509"/>
    <w:rsid w:val="00E13A0F"/>
    <w:rsid w:val="00E21AD4"/>
    <w:rsid w:val="00E23BD7"/>
    <w:rsid w:val="00E546CC"/>
    <w:rsid w:val="00E66A36"/>
    <w:rsid w:val="00E80508"/>
    <w:rsid w:val="00E915FC"/>
    <w:rsid w:val="00E94E6F"/>
    <w:rsid w:val="00EB2848"/>
    <w:rsid w:val="00F16B57"/>
    <w:rsid w:val="00F17FB0"/>
    <w:rsid w:val="00F51759"/>
    <w:rsid w:val="00F77A45"/>
    <w:rsid w:val="00F92BBE"/>
    <w:rsid w:val="00FA461E"/>
    <w:rsid w:val="00FB43B3"/>
    <w:rsid w:val="00FC300C"/>
    <w:rsid w:val="00FC346D"/>
    <w:rsid w:val="00FC54DA"/>
    <w:rsid w:val="00FD16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64F2"/>
  <w15:chartTrackingRefBased/>
  <w15:docId w15:val="{B586DC85-9DB9-4058-8B82-0AF4999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0446F"/>
    <w:pPr>
      <w:spacing w:before="120" w:after="120" w:line="280" w:lineRule="atLeast"/>
      <w:jc w:val="both"/>
    </w:pPr>
    <w:rPr>
      <w:rFonts w:ascii="Times New Roman" w:eastAsia="Times New Roman" w:hAnsi="Times New Roman" w:cs="Times New Roman"/>
      <w:kern w:val="0"/>
      <w:sz w:val="24"/>
      <w:lang w:eastAsia="hu-HU"/>
      <w14:ligatures w14:val="none"/>
    </w:rPr>
  </w:style>
  <w:style w:type="paragraph" w:styleId="Cmsor1">
    <w:name w:val="heading 1"/>
    <w:basedOn w:val="Norml"/>
    <w:next w:val="Norml"/>
    <w:link w:val="Cmsor1Char"/>
    <w:uiPriority w:val="9"/>
    <w:qFormat/>
    <w:rsid w:val="0080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80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8044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8044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unhideWhenUsed/>
    <w:qFormat/>
    <w:rsid w:val="008044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unhideWhenUsed/>
    <w:qFormat/>
    <w:rsid w:val="008044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unhideWhenUsed/>
    <w:qFormat/>
    <w:rsid w:val="008044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unhideWhenUsed/>
    <w:qFormat/>
    <w:rsid w:val="008044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unhideWhenUsed/>
    <w:qFormat/>
    <w:rsid w:val="008044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44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8044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8044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8044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rsid w:val="0080446F"/>
    <w:rPr>
      <w:rFonts w:eastAsiaTheme="majorEastAsia" w:cstheme="majorBidi"/>
      <w:color w:val="0F4761" w:themeColor="accent1" w:themeShade="BF"/>
    </w:rPr>
  </w:style>
  <w:style w:type="character" w:customStyle="1" w:styleId="Cmsor6Char">
    <w:name w:val="Címsor 6 Char"/>
    <w:basedOn w:val="Bekezdsalapbettpusa"/>
    <w:link w:val="Cmsor6"/>
    <w:uiPriority w:val="9"/>
    <w:rsid w:val="0080446F"/>
    <w:rPr>
      <w:rFonts w:eastAsiaTheme="majorEastAsia" w:cstheme="majorBidi"/>
      <w:i/>
      <w:iCs/>
      <w:color w:val="595959" w:themeColor="text1" w:themeTint="A6"/>
    </w:rPr>
  </w:style>
  <w:style w:type="character" w:customStyle="1" w:styleId="Cmsor7Char">
    <w:name w:val="Címsor 7 Char"/>
    <w:basedOn w:val="Bekezdsalapbettpusa"/>
    <w:link w:val="Cmsor7"/>
    <w:uiPriority w:val="9"/>
    <w:rsid w:val="0080446F"/>
    <w:rPr>
      <w:rFonts w:eastAsiaTheme="majorEastAsia" w:cstheme="majorBidi"/>
      <w:color w:val="595959" w:themeColor="text1" w:themeTint="A6"/>
    </w:rPr>
  </w:style>
  <w:style w:type="character" w:customStyle="1" w:styleId="Cmsor8Char">
    <w:name w:val="Címsor 8 Char"/>
    <w:basedOn w:val="Bekezdsalapbettpusa"/>
    <w:link w:val="Cmsor8"/>
    <w:uiPriority w:val="9"/>
    <w:rsid w:val="0080446F"/>
    <w:rPr>
      <w:rFonts w:eastAsiaTheme="majorEastAsia" w:cstheme="majorBidi"/>
      <w:i/>
      <w:iCs/>
      <w:color w:val="272727" w:themeColor="text1" w:themeTint="D8"/>
    </w:rPr>
  </w:style>
  <w:style w:type="character" w:customStyle="1" w:styleId="Cmsor9Char">
    <w:name w:val="Címsor 9 Char"/>
    <w:basedOn w:val="Bekezdsalapbettpusa"/>
    <w:link w:val="Cmsor9"/>
    <w:uiPriority w:val="9"/>
    <w:rsid w:val="0080446F"/>
    <w:rPr>
      <w:rFonts w:eastAsiaTheme="majorEastAsia" w:cstheme="majorBidi"/>
      <w:color w:val="272727" w:themeColor="text1" w:themeTint="D8"/>
    </w:rPr>
  </w:style>
  <w:style w:type="paragraph" w:styleId="Cm">
    <w:name w:val="Title"/>
    <w:basedOn w:val="Norml"/>
    <w:next w:val="Norml"/>
    <w:link w:val="CmChar"/>
    <w:uiPriority w:val="10"/>
    <w:qFormat/>
    <w:rsid w:val="0080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044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44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044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446F"/>
    <w:pPr>
      <w:spacing w:before="160"/>
      <w:jc w:val="center"/>
    </w:pPr>
    <w:rPr>
      <w:i/>
      <w:iCs/>
      <w:color w:val="404040" w:themeColor="text1" w:themeTint="BF"/>
    </w:rPr>
  </w:style>
  <w:style w:type="character" w:customStyle="1" w:styleId="IdzetChar">
    <w:name w:val="Idézet Char"/>
    <w:basedOn w:val="Bekezdsalapbettpusa"/>
    <w:link w:val="Idzet"/>
    <w:uiPriority w:val="29"/>
    <w:rsid w:val="0080446F"/>
    <w:rPr>
      <w:i/>
      <w:iCs/>
      <w:color w:val="404040" w:themeColor="text1" w:themeTint="BF"/>
    </w:rPr>
  </w:style>
  <w:style w:type="paragraph" w:styleId="Listaszerbekezds">
    <w:name w:val="List Paragraph"/>
    <w:basedOn w:val="Norml"/>
    <w:link w:val="ListaszerbekezdsChar"/>
    <w:uiPriority w:val="34"/>
    <w:qFormat/>
    <w:rsid w:val="0080446F"/>
    <w:pPr>
      <w:ind w:left="720"/>
      <w:contextualSpacing/>
    </w:pPr>
  </w:style>
  <w:style w:type="character" w:styleId="Erskiemels">
    <w:name w:val="Intense Emphasis"/>
    <w:basedOn w:val="Bekezdsalapbettpusa"/>
    <w:uiPriority w:val="21"/>
    <w:qFormat/>
    <w:rsid w:val="0080446F"/>
    <w:rPr>
      <w:i/>
      <w:iCs/>
      <w:color w:val="0F4761" w:themeColor="accent1" w:themeShade="BF"/>
    </w:rPr>
  </w:style>
  <w:style w:type="paragraph" w:styleId="Kiemeltidzet">
    <w:name w:val="Intense Quote"/>
    <w:basedOn w:val="Norml"/>
    <w:next w:val="Norml"/>
    <w:link w:val="KiemeltidzetChar"/>
    <w:uiPriority w:val="30"/>
    <w:qFormat/>
    <w:rsid w:val="0080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0446F"/>
    <w:rPr>
      <w:i/>
      <w:iCs/>
      <w:color w:val="0F4761" w:themeColor="accent1" w:themeShade="BF"/>
    </w:rPr>
  </w:style>
  <w:style w:type="character" w:styleId="Ershivatkozs">
    <w:name w:val="Intense Reference"/>
    <w:basedOn w:val="Bekezdsalapbettpusa"/>
    <w:uiPriority w:val="32"/>
    <w:qFormat/>
    <w:rsid w:val="0080446F"/>
    <w:rPr>
      <w:b/>
      <w:bCs/>
      <w:smallCaps/>
      <w:color w:val="0F4761" w:themeColor="accent1" w:themeShade="BF"/>
      <w:spacing w:val="5"/>
    </w:rPr>
  </w:style>
  <w:style w:type="paragraph" w:styleId="lfej">
    <w:name w:val="header"/>
    <w:basedOn w:val="Norml"/>
    <w:link w:val="lfejChar"/>
    <w:uiPriority w:val="99"/>
    <w:unhideWhenUsed/>
    <w:rsid w:val="0080446F"/>
    <w:pPr>
      <w:tabs>
        <w:tab w:val="center" w:pos="4536"/>
        <w:tab w:val="right" w:pos="9072"/>
      </w:tabs>
      <w:spacing w:after="0" w:line="240" w:lineRule="auto"/>
    </w:pPr>
  </w:style>
  <w:style w:type="character" w:customStyle="1" w:styleId="lfejChar">
    <w:name w:val="Élőfej Char"/>
    <w:basedOn w:val="Bekezdsalapbettpusa"/>
    <w:link w:val="lfej"/>
    <w:uiPriority w:val="99"/>
    <w:rsid w:val="0080446F"/>
    <w:rPr>
      <w:rFonts w:ascii="Times New Roman" w:eastAsia="Times New Roman" w:hAnsi="Times New Roman" w:cs="Times New Roman"/>
      <w:kern w:val="0"/>
      <w:sz w:val="24"/>
      <w:lang w:eastAsia="hu-HU"/>
      <w14:ligatures w14:val="none"/>
    </w:rPr>
  </w:style>
  <w:style w:type="paragraph" w:styleId="llb">
    <w:name w:val="footer"/>
    <w:basedOn w:val="Norml"/>
    <w:link w:val="llbChar"/>
    <w:uiPriority w:val="99"/>
    <w:unhideWhenUsed/>
    <w:rsid w:val="0080446F"/>
    <w:pPr>
      <w:tabs>
        <w:tab w:val="center" w:pos="4536"/>
        <w:tab w:val="right" w:pos="9072"/>
      </w:tabs>
      <w:spacing w:after="0" w:line="240" w:lineRule="auto"/>
    </w:pPr>
  </w:style>
  <w:style w:type="character" w:customStyle="1" w:styleId="llbChar">
    <w:name w:val="Élőláb Char"/>
    <w:basedOn w:val="Bekezdsalapbettpusa"/>
    <w:link w:val="llb"/>
    <w:uiPriority w:val="99"/>
    <w:rsid w:val="0080446F"/>
    <w:rPr>
      <w:rFonts w:ascii="Times New Roman" w:eastAsia="Times New Roman" w:hAnsi="Times New Roman" w:cs="Times New Roman"/>
      <w:kern w:val="0"/>
      <w:sz w:val="24"/>
      <w:lang w:eastAsia="hu-HU"/>
      <w14:ligatures w14:val="none"/>
    </w:rPr>
  </w:style>
  <w:style w:type="paragraph" w:styleId="Szvegtrzs3">
    <w:name w:val="Body Text 3"/>
    <w:basedOn w:val="Norml"/>
    <w:link w:val="Szvegtrzs3Char"/>
    <w:rsid w:val="0080446F"/>
    <w:pPr>
      <w:spacing w:before="0" w:after="0" w:line="360" w:lineRule="auto"/>
    </w:pPr>
    <w:rPr>
      <w:sz w:val="28"/>
      <w:szCs w:val="20"/>
    </w:rPr>
  </w:style>
  <w:style w:type="character" w:customStyle="1" w:styleId="Szvegtrzs3Char">
    <w:name w:val="Szövegtörzs 3 Char"/>
    <w:basedOn w:val="Bekezdsalapbettpusa"/>
    <w:link w:val="Szvegtrzs3"/>
    <w:rsid w:val="0080446F"/>
    <w:rPr>
      <w:rFonts w:ascii="Times New Roman" w:eastAsia="Times New Roman" w:hAnsi="Times New Roman" w:cs="Times New Roman"/>
      <w:kern w:val="0"/>
      <w:sz w:val="28"/>
      <w:szCs w:val="20"/>
      <w:lang w:eastAsia="hu-HU"/>
      <w14:ligatures w14:val="none"/>
    </w:rPr>
  </w:style>
  <w:style w:type="table" w:styleId="Rcsostblzat">
    <w:name w:val="Table Grid"/>
    <w:basedOn w:val="Normltblzat"/>
    <w:uiPriority w:val="39"/>
    <w:rsid w:val="008044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80446F"/>
    <w:rPr>
      <w:color w:val="467886" w:themeColor="hyperlink"/>
      <w:u w:val="single"/>
    </w:rPr>
  </w:style>
  <w:style w:type="paragraph" w:styleId="Lbjegyzetszveg">
    <w:name w:val="footnote text"/>
    <w:basedOn w:val="Norml"/>
    <w:link w:val="LbjegyzetszvegChar"/>
    <w:uiPriority w:val="99"/>
    <w:semiHidden/>
    <w:unhideWhenUsed/>
    <w:rsid w:val="0080446F"/>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80446F"/>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80446F"/>
    <w:rPr>
      <w:vertAlign w:val="superscript"/>
    </w:rPr>
  </w:style>
  <w:style w:type="character" w:styleId="Jegyzethivatkozs">
    <w:name w:val="annotation reference"/>
    <w:basedOn w:val="Bekezdsalapbettpusa"/>
    <w:uiPriority w:val="99"/>
    <w:semiHidden/>
    <w:unhideWhenUsed/>
    <w:rsid w:val="0080446F"/>
    <w:rPr>
      <w:sz w:val="16"/>
      <w:szCs w:val="16"/>
    </w:rPr>
  </w:style>
  <w:style w:type="paragraph" w:styleId="Jegyzetszveg">
    <w:name w:val="annotation text"/>
    <w:basedOn w:val="Norml"/>
    <w:link w:val="JegyzetszvegChar"/>
    <w:uiPriority w:val="99"/>
    <w:semiHidden/>
    <w:unhideWhenUsed/>
    <w:rsid w:val="0080446F"/>
    <w:pPr>
      <w:spacing w:line="240" w:lineRule="auto"/>
    </w:pPr>
    <w:rPr>
      <w:sz w:val="20"/>
      <w:szCs w:val="20"/>
    </w:rPr>
  </w:style>
  <w:style w:type="character" w:customStyle="1" w:styleId="JegyzetszvegChar">
    <w:name w:val="Jegyzetszöveg Char"/>
    <w:basedOn w:val="Bekezdsalapbettpusa"/>
    <w:link w:val="Jegyzetszveg"/>
    <w:uiPriority w:val="99"/>
    <w:semiHidden/>
    <w:rsid w:val="0080446F"/>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80446F"/>
    <w:rPr>
      <w:b/>
      <w:bCs/>
    </w:rPr>
  </w:style>
  <w:style w:type="character" w:customStyle="1" w:styleId="MegjegyzstrgyaChar">
    <w:name w:val="Megjegyzés tárgya Char"/>
    <w:basedOn w:val="JegyzetszvegChar"/>
    <w:link w:val="Megjegyzstrgya"/>
    <w:uiPriority w:val="99"/>
    <w:semiHidden/>
    <w:rsid w:val="0080446F"/>
    <w:rPr>
      <w:rFonts w:ascii="Times New Roman" w:eastAsia="Times New Roman" w:hAnsi="Times New Roman" w:cs="Times New Roman"/>
      <w:b/>
      <w:bCs/>
      <w:kern w:val="0"/>
      <w:sz w:val="20"/>
      <w:szCs w:val="20"/>
      <w:lang w:eastAsia="hu-HU"/>
      <w14:ligatures w14:val="none"/>
    </w:rPr>
  </w:style>
  <w:style w:type="paragraph" w:styleId="Buborkszveg">
    <w:name w:val="Balloon Text"/>
    <w:basedOn w:val="Norml"/>
    <w:link w:val="BuborkszvegChar"/>
    <w:uiPriority w:val="99"/>
    <w:semiHidden/>
    <w:unhideWhenUsed/>
    <w:rsid w:val="0080446F"/>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446F"/>
    <w:rPr>
      <w:rFonts w:ascii="Segoe UI" w:eastAsia="Times New Roman" w:hAnsi="Segoe UI" w:cs="Segoe UI"/>
      <w:kern w:val="0"/>
      <w:sz w:val="18"/>
      <w:szCs w:val="18"/>
      <w:lang w:eastAsia="hu-HU"/>
      <w14:ligatures w14:val="none"/>
    </w:rPr>
  </w:style>
  <w:style w:type="paragraph" w:styleId="Szvegtrzs">
    <w:name w:val="Body Text"/>
    <w:basedOn w:val="Norml"/>
    <w:link w:val="SzvegtrzsChar"/>
    <w:uiPriority w:val="99"/>
    <w:unhideWhenUsed/>
    <w:rsid w:val="0080446F"/>
    <w:rPr>
      <w:i/>
    </w:rPr>
  </w:style>
  <w:style w:type="character" w:customStyle="1" w:styleId="SzvegtrzsChar">
    <w:name w:val="Szövegtörzs Char"/>
    <w:basedOn w:val="Bekezdsalapbettpusa"/>
    <w:link w:val="Szvegtrzs"/>
    <w:uiPriority w:val="99"/>
    <w:rsid w:val="0080446F"/>
    <w:rPr>
      <w:rFonts w:ascii="Times New Roman" w:eastAsia="Times New Roman" w:hAnsi="Times New Roman" w:cs="Times New Roman"/>
      <w:i/>
      <w:kern w:val="0"/>
      <w:sz w:val="24"/>
      <w:lang w:eastAsia="hu-HU"/>
      <w14:ligatures w14:val="none"/>
    </w:rPr>
  </w:style>
  <w:style w:type="paragraph" w:styleId="Szvegtrzs2">
    <w:name w:val="Body Text 2"/>
    <w:basedOn w:val="Norml"/>
    <w:link w:val="Szvegtrzs2Char"/>
    <w:uiPriority w:val="99"/>
    <w:unhideWhenUsed/>
    <w:rsid w:val="0080446F"/>
    <w:pPr>
      <w:widowControl w:val="0"/>
      <w:shd w:val="clear" w:color="auto" w:fill="FFFF00"/>
      <w:overflowPunct w:val="0"/>
      <w:autoSpaceDE w:val="0"/>
      <w:autoSpaceDN w:val="0"/>
      <w:adjustRightInd w:val="0"/>
      <w:spacing w:after="0" w:line="276" w:lineRule="auto"/>
      <w:ind w:right="20"/>
    </w:pPr>
  </w:style>
  <w:style w:type="character" w:customStyle="1" w:styleId="Szvegtrzs2Char">
    <w:name w:val="Szövegtörzs 2 Char"/>
    <w:basedOn w:val="Bekezdsalapbettpusa"/>
    <w:link w:val="Szvegtrzs2"/>
    <w:uiPriority w:val="99"/>
    <w:rsid w:val="0080446F"/>
    <w:rPr>
      <w:rFonts w:ascii="Times New Roman" w:eastAsia="Times New Roman" w:hAnsi="Times New Roman" w:cs="Times New Roman"/>
      <w:kern w:val="0"/>
      <w:sz w:val="24"/>
      <w:shd w:val="clear" w:color="auto" w:fill="FFFF00"/>
      <w:lang w:eastAsia="hu-HU"/>
      <w14:ligatures w14:val="none"/>
    </w:rPr>
  </w:style>
  <w:style w:type="table" w:styleId="Vilgosrnykols6jellszn">
    <w:name w:val="Light Shading Accent 6"/>
    <w:basedOn w:val="Normltblzat"/>
    <w:uiPriority w:val="60"/>
    <w:rsid w:val="0080446F"/>
    <w:pPr>
      <w:spacing w:after="0" w:line="240" w:lineRule="auto"/>
    </w:pPr>
    <w:rPr>
      <w:color w:val="3A7C22" w:themeColor="accent6" w:themeShade="BF"/>
      <w:kern w:val="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Tartalomjegyzkcmsora">
    <w:name w:val="TOC Heading"/>
    <w:basedOn w:val="Cmsor1"/>
    <w:next w:val="Norml"/>
    <w:uiPriority w:val="39"/>
    <w:unhideWhenUsed/>
    <w:qFormat/>
    <w:rsid w:val="0080446F"/>
    <w:pPr>
      <w:spacing w:before="480" w:after="0" w:line="276" w:lineRule="auto"/>
      <w:outlineLvl w:val="9"/>
    </w:pPr>
    <w:rPr>
      <w:b/>
      <w:bCs/>
      <w:sz w:val="28"/>
      <w:szCs w:val="28"/>
    </w:rPr>
  </w:style>
  <w:style w:type="paragraph" w:styleId="TJ1">
    <w:name w:val="toc 1"/>
    <w:basedOn w:val="Norml"/>
    <w:next w:val="Norml"/>
    <w:autoRedefine/>
    <w:uiPriority w:val="39"/>
    <w:unhideWhenUsed/>
    <w:rsid w:val="0080446F"/>
    <w:pPr>
      <w:tabs>
        <w:tab w:val="left" w:pos="284"/>
        <w:tab w:val="right" w:leader="dot" w:pos="9062"/>
      </w:tabs>
      <w:spacing w:after="0"/>
      <w:ind w:left="426" w:hanging="426"/>
    </w:pPr>
  </w:style>
  <w:style w:type="paragraph" w:styleId="TJ3">
    <w:name w:val="toc 3"/>
    <w:basedOn w:val="Norml"/>
    <w:next w:val="Norml"/>
    <w:autoRedefine/>
    <w:uiPriority w:val="39"/>
    <w:unhideWhenUsed/>
    <w:rsid w:val="0080446F"/>
    <w:pPr>
      <w:spacing w:after="100"/>
      <w:ind w:left="480"/>
    </w:pPr>
  </w:style>
  <w:style w:type="paragraph" w:styleId="TJ2">
    <w:name w:val="toc 2"/>
    <w:basedOn w:val="Norml"/>
    <w:next w:val="Norml"/>
    <w:autoRedefine/>
    <w:uiPriority w:val="39"/>
    <w:unhideWhenUsed/>
    <w:rsid w:val="0080446F"/>
    <w:pPr>
      <w:tabs>
        <w:tab w:val="left" w:pos="880"/>
        <w:tab w:val="right" w:leader="dot" w:pos="9062"/>
      </w:tabs>
      <w:spacing w:after="100"/>
      <w:ind w:left="851" w:hanging="611"/>
    </w:pPr>
  </w:style>
  <w:style w:type="paragraph" w:styleId="Szvegblokk">
    <w:name w:val="Block Text"/>
    <w:basedOn w:val="Norml"/>
    <w:uiPriority w:val="99"/>
    <w:unhideWhenUsed/>
    <w:rsid w:val="0080446F"/>
    <w:pPr>
      <w:widowControl w:val="0"/>
      <w:overflowPunct w:val="0"/>
      <w:autoSpaceDE w:val="0"/>
      <w:autoSpaceDN w:val="0"/>
      <w:adjustRightInd w:val="0"/>
      <w:spacing w:after="0" w:line="276" w:lineRule="auto"/>
      <w:ind w:left="40" w:right="20"/>
    </w:pPr>
  </w:style>
  <w:style w:type="paragraph" w:customStyle="1" w:styleId="minsg">
    <w:name w:val="minőség"/>
    <w:basedOn w:val="Norml"/>
    <w:rsid w:val="0080446F"/>
    <w:pPr>
      <w:spacing w:before="0" w:after="0" w:line="240" w:lineRule="auto"/>
    </w:pPr>
    <w:rPr>
      <w:rFonts w:ascii="Calibri" w:hAnsi="Calibri"/>
      <w:sz w:val="22"/>
      <w:szCs w:val="24"/>
    </w:rPr>
  </w:style>
  <w:style w:type="table" w:customStyle="1" w:styleId="TblSajt">
    <w:name w:val="TáblSaját"/>
    <w:basedOn w:val="Normltblzat"/>
    <w:uiPriority w:val="99"/>
    <w:qFormat/>
    <w:rsid w:val="0080446F"/>
    <w:pPr>
      <w:spacing w:after="0" w:line="240" w:lineRule="auto"/>
    </w:pPr>
    <w:rPr>
      <w:rFonts w:eastAsia="Times New Roman" w:cs="Times New Roman"/>
      <w:kern w:val="0"/>
      <w:szCs w:val="20"/>
      <w:lang w:eastAsia="hu-HU"/>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inorHAnsi" w:hAnsiTheme="minorHAnsi"/>
        <w:sz w:val="22"/>
      </w:rPr>
      <w:tblPr/>
      <w:tcPr>
        <w:shd w:val="clear" w:color="auto" w:fill="E4C9FF"/>
      </w:tcPr>
    </w:tblStylePr>
  </w:style>
  <w:style w:type="paragraph" w:styleId="Nincstrkz">
    <w:name w:val="No Spacing"/>
    <w:link w:val="NincstrkzChar"/>
    <w:uiPriority w:val="1"/>
    <w:qFormat/>
    <w:rsid w:val="0080446F"/>
    <w:pPr>
      <w:spacing w:after="0" w:line="240" w:lineRule="auto"/>
    </w:pPr>
    <w:rPr>
      <w:rFonts w:ascii="Calibri" w:eastAsia="Times New Roman" w:hAnsi="Calibri" w:cs="Times New Roman"/>
      <w:kern w:val="0"/>
      <w:lang w:val="en-US" w:bidi="en-US"/>
      <w14:ligatures w14:val="none"/>
    </w:rPr>
  </w:style>
  <w:style w:type="character" w:customStyle="1" w:styleId="NincstrkzChar">
    <w:name w:val="Nincs térköz Char"/>
    <w:basedOn w:val="Bekezdsalapbettpusa"/>
    <w:link w:val="Nincstrkz"/>
    <w:uiPriority w:val="1"/>
    <w:rsid w:val="0080446F"/>
    <w:rPr>
      <w:rFonts w:ascii="Calibri" w:eastAsia="Times New Roman" w:hAnsi="Calibri" w:cs="Times New Roman"/>
      <w:kern w:val="0"/>
      <w:lang w:val="en-US" w:bidi="en-US"/>
      <w14:ligatures w14:val="none"/>
    </w:rPr>
  </w:style>
  <w:style w:type="table" w:styleId="Vilgostnus">
    <w:name w:val="Light Shading"/>
    <w:basedOn w:val="Normltblzat"/>
    <w:uiPriority w:val="60"/>
    <w:rsid w:val="0080446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zepesrnykols16jellszn">
    <w:name w:val="Medium Shading 1 Accent 6"/>
    <w:basedOn w:val="Normltblzat"/>
    <w:uiPriority w:val="63"/>
    <w:rsid w:val="0080446F"/>
    <w:pPr>
      <w:spacing w:after="0" w:line="240" w:lineRule="auto"/>
    </w:pPr>
    <w:rPr>
      <w:kern w:val="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paragraph" w:styleId="Szvegtrzsbehzssal">
    <w:name w:val="Body Text Indent"/>
    <w:basedOn w:val="Norml"/>
    <w:link w:val="SzvegtrzsbehzssalChar"/>
    <w:uiPriority w:val="99"/>
    <w:unhideWhenUsed/>
    <w:rsid w:val="0080446F"/>
    <w:pPr>
      <w:autoSpaceDE w:val="0"/>
      <w:autoSpaceDN w:val="0"/>
      <w:adjustRightInd w:val="0"/>
      <w:spacing w:before="0" w:after="0" w:line="276" w:lineRule="auto"/>
      <w:ind w:left="567"/>
    </w:pPr>
    <w:rPr>
      <w:rFonts w:eastAsiaTheme="minorHAnsi"/>
      <w:szCs w:val="24"/>
      <w:lang w:eastAsia="en-US"/>
    </w:rPr>
  </w:style>
  <w:style w:type="character" w:customStyle="1" w:styleId="SzvegtrzsbehzssalChar">
    <w:name w:val="Szövegtörzs behúzással Char"/>
    <w:basedOn w:val="Bekezdsalapbettpusa"/>
    <w:link w:val="Szvegtrzsbehzssal"/>
    <w:uiPriority w:val="99"/>
    <w:rsid w:val="0080446F"/>
    <w:rPr>
      <w:rFonts w:ascii="Times New Roman" w:hAnsi="Times New Roman" w:cs="Times New Roman"/>
      <w:kern w:val="0"/>
      <w:sz w:val="24"/>
      <w:szCs w:val="24"/>
      <w14:ligatures w14:val="none"/>
    </w:rPr>
  </w:style>
  <w:style w:type="paragraph" w:styleId="Szvegtrzsbehzssal2">
    <w:name w:val="Body Text Indent 2"/>
    <w:basedOn w:val="Norml"/>
    <w:link w:val="Szvegtrzsbehzssal2Char"/>
    <w:uiPriority w:val="99"/>
    <w:unhideWhenUsed/>
    <w:rsid w:val="0080446F"/>
    <w:pPr>
      <w:autoSpaceDE w:val="0"/>
      <w:autoSpaceDN w:val="0"/>
      <w:adjustRightInd w:val="0"/>
      <w:spacing w:before="0" w:after="0" w:line="276" w:lineRule="auto"/>
      <w:ind w:left="426" w:hanging="426"/>
    </w:pPr>
    <w:rPr>
      <w:rFonts w:eastAsiaTheme="minorHAnsi"/>
      <w:szCs w:val="24"/>
      <w:lang w:eastAsia="en-US"/>
    </w:rPr>
  </w:style>
  <w:style w:type="character" w:customStyle="1" w:styleId="Szvegtrzsbehzssal2Char">
    <w:name w:val="Szövegtörzs behúzással 2 Char"/>
    <w:basedOn w:val="Bekezdsalapbettpusa"/>
    <w:link w:val="Szvegtrzsbehzssal2"/>
    <w:uiPriority w:val="99"/>
    <w:rsid w:val="0080446F"/>
    <w:rPr>
      <w:rFonts w:ascii="Times New Roman" w:hAnsi="Times New Roman" w:cs="Times New Roman"/>
      <w:kern w:val="0"/>
      <w:sz w:val="24"/>
      <w:szCs w:val="24"/>
      <w14:ligatures w14:val="none"/>
    </w:rPr>
  </w:style>
  <w:style w:type="table" w:customStyle="1" w:styleId="Rcsostblzat3">
    <w:name w:val="Rácsos táblázat3"/>
    <w:basedOn w:val="Normltblzat"/>
    <w:next w:val="Rcsostblzat"/>
    <w:uiPriority w:val="59"/>
    <w:rsid w:val="0080446F"/>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99"/>
    <w:rsid w:val="0080446F"/>
  </w:style>
  <w:style w:type="table" w:customStyle="1" w:styleId="Rcsostblzat4">
    <w:name w:val="Rácsos táblázat4"/>
    <w:basedOn w:val="Normltblzat"/>
    <w:next w:val="Rcsostblzat"/>
    <w:uiPriority w:val="59"/>
    <w:rsid w:val="0080446F"/>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80446F"/>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80446F"/>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80446F"/>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a1"/>
    <w:basedOn w:val="Norml"/>
    <w:link w:val="Lista1Char"/>
    <w:qFormat/>
    <w:rsid w:val="0080446F"/>
    <w:pPr>
      <w:numPr>
        <w:numId w:val="5"/>
      </w:numPr>
      <w:spacing w:before="0" w:after="0" w:line="240" w:lineRule="auto"/>
    </w:pPr>
    <w:rPr>
      <w:rFonts w:ascii="Calibri" w:hAnsi="Calibri"/>
      <w:sz w:val="22"/>
      <w:szCs w:val="20"/>
    </w:rPr>
  </w:style>
  <w:style w:type="character" w:customStyle="1" w:styleId="Lista1Char">
    <w:name w:val="Lista1 Char"/>
    <w:basedOn w:val="Bekezdsalapbettpusa"/>
    <w:link w:val="Lista1"/>
    <w:rsid w:val="0080446F"/>
    <w:rPr>
      <w:rFonts w:ascii="Calibri" w:eastAsia="Times New Roman" w:hAnsi="Calibri" w:cs="Times New Roman"/>
      <w:kern w:val="0"/>
      <w:szCs w:val="20"/>
      <w:lang w:eastAsia="hu-HU"/>
      <w14:ligatures w14:val="none"/>
    </w:rPr>
  </w:style>
  <w:style w:type="paragraph" w:customStyle="1" w:styleId="Default">
    <w:name w:val="Default"/>
    <w:rsid w:val="002D6E2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u-HU"/>
      <w14:ligatures w14:val="none"/>
    </w:rPr>
  </w:style>
  <w:style w:type="table" w:customStyle="1" w:styleId="Rcsostblzat2">
    <w:name w:val="Rácsos táblázat2"/>
    <w:basedOn w:val="Normltblzat"/>
    <w:next w:val="Rcsostblzat"/>
    <w:uiPriority w:val="59"/>
    <w:rsid w:val="007D624E"/>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7432A1"/>
    <w:pPr>
      <w:spacing w:before="100" w:beforeAutospacing="1" w:after="100" w:afterAutospacing="1" w:line="240" w:lineRule="auto"/>
      <w:jc w:val="left"/>
    </w:pPr>
    <w:rPr>
      <w:szCs w:val="24"/>
    </w:rPr>
  </w:style>
  <w:style w:type="character" w:styleId="Kiemels2">
    <w:name w:val="Strong"/>
    <w:basedOn w:val="Bekezdsalapbettpusa"/>
    <w:uiPriority w:val="22"/>
    <w:qFormat/>
    <w:rsid w:val="00743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97034">
      <w:bodyDiv w:val="1"/>
      <w:marLeft w:val="0"/>
      <w:marRight w:val="0"/>
      <w:marTop w:val="0"/>
      <w:marBottom w:val="0"/>
      <w:divBdr>
        <w:top w:val="none" w:sz="0" w:space="0" w:color="auto"/>
        <w:left w:val="none" w:sz="0" w:space="0" w:color="auto"/>
        <w:bottom w:val="none" w:sz="0" w:space="0" w:color="auto"/>
        <w:right w:val="none" w:sz="0" w:space="0" w:color="auto"/>
      </w:divBdr>
    </w:div>
    <w:div w:id="512455391">
      <w:bodyDiv w:val="1"/>
      <w:marLeft w:val="0"/>
      <w:marRight w:val="0"/>
      <w:marTop w:val="0"/>
      <w:marBottom w:val="0"/>
      <w:divBdr>
        <w:top w:val="none" w:sz="0" w:space="0" w:color="auto"/>
        <w:left w:val="none" w:sz="0" w:space="0" w:color="auto"/>
        <w:bottom w:val="none" w:sz="0" w:space="0" w:color="auto"/>
        <w:right w:val="none" w:sz="0" w:space="0" w:color="auto"/>
      </w:divBdr>
    </w:div>
    <w:div w:id="1069768145">
      <w:bodyDiv w:val="1"/>
      <w:marLeft w:val="0"/>
      <w:marRight w:val="0"/>
      <w:marTop w:val="0"/>
      <w:marBottom w:val="0"/>
      <w:divBdr>
        <w:top w:val="none" w:sz="0" w:space="0" w:color="auto"/>
        <w:left w:val="none" w:sz="0" w:space="0" w:color="auto"/>
        <w:bottom w:val="none" w:sz="0" w:space="0" w:color="auto"/>
        <w:right w:val="none" w:sz="0" w:space="0" w:color="auto"/>
      </w:divBdr>
    </w:div>
    <w:div w:id="1540822983">
      <w:bodyDiv w:val="1"/>
      <w:marLeft w:val="0"/>
      <w:marRight w:val="0"/>
      <w:marTop w:val="0"/>
      <w:marBottom w:val="0"/>
      <w:divBdr>
        <w:top w:val="none" w:sz="0" w:space="0" w:color="auto"/>
        <w:left w:val="none" w:sz="0" w:space="0" w:color="auto"/>
        <w:bottom w:val="none" w:sz="0" w:space="0" w:color="auto"/>
        <w:right w:val="none" w:sz="0" w:space="0" w:color="auto"/>
      </w:divBdr>
    </w:div>
    <w:div w:id="1672948602">
      <w:bodyDiv w:val="1"/>
      <w:marLeft w:val="0"/>
      <w:marRight w:val="0"/>
      <w:marTop w:val="0"/>
      <w:marBottom w:val="0"/>
      <w:divBdr>
        <w:top w:val="none" w:sz="0" w:space="0" w:color="auto"/>
        <w:left w:val="none" w:sz="0" w:space="0" w:color="auto"/>
        <w:bottom w:val="none" w:sz="0" w:space="0" w:color="auto"/>
        <w:right w:val="none" w:sz="0" w:space="0" w:color="auto"/>
      </w:divBdr>
    </w:div>
    <w:div w:id="186196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F1EE-9E0F-4F0B-8320-2C373A23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13134</Words>
  <Characters>90627</Characters>
  <Application>Microsoft Office Word</Application>
  <DocSecurity>0</DocSecurity>
  <Lines>755</Lines>
  <Paragraphs>207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Ágnes Török</dc:creator>
  <cp:keywords/>
  <dc:description/>
  <cp:lastModifiedBy>Nagyné Sztankovics Nikolett</cp:lastModifiedBy>
  <cp:revision>43</cp:revision>
  <cp:lastPrinted>2025-08-06T09:06:00Z</cp:lastPrinted>
  <dcterms:created xsi:type="dcterms:W3CDTF">2025-08-04T10:13:00Z</dcterms:created>
  <dcterms:modified xsi:type="dcterms:W3CDTF">2025-09-20T19:07:00Z</dcterms:modified>
</cp:coreProperties>
</file>